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6F6C" w:rsidRPr="008622F5" w:rsidRDefault="008622F5" w:rsidP="008622F5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I Need A </w:t>
      </w:r>
      <w:r w:rsidR="00B67F6A" w:rsidRPr="008622F5">
        <w:rPr>
          <w:b/>
          <w:sz w:val="32"/>
          <w:szCs w:val="32"/>
        </w:rPr>
        <w:t>Loan!</w:t>
      </w:r>
    </w:p>
    <w:p w:rsidR="00B67F6A" w:rsidRPr="008622F5" w:rsidRDefault="00B67F6A" w:rsidP="00B67F6A">
      <w:pPr>
        <w:jc w:val="center"/>
        <w:rPr>
          <w:sz w:val="24"/>
          <w:szCs w:val="24"/>
        </w:rPr>
      </w:pPr>
      <w:r w:rsidRPr="008622F5">
        <w:rPr>
          <w:sz w:val="24"/>
          <w:szCs w:val="24"/>
        </w:rPr>
        <w:t xml:space="preserve">You run a small business from small property and in order to expand the business you need a loan. You have booked a meeting with the “Small Business Manager” at your local bank and need </w:t>
      </w:r>
      <w:r w:rsidR="008622F5">
        <w:rPr>
          <w:sz w:val="24"/>
          <w:szCs w:val="24"/>
        </w:rPr>
        <w:t>to persuade them to lend you £50,</w:t>
      </w:r>
      <w:r w:rsidRPr="008622F5">
        <w:rPr>
          <w:sz w:val="24"/>
          <w:szCs w:val="24"/>
        </w:rPr>
        <w:t>000 to pay for an extension to your property, and therefore increase sales.</w:t>
      </w:r>
    </w:p>
    <w:p w:rsidR="00B67F6A" w:rsidRPr="008622F5" w:rsidRDefault="00B67F6A" w:rsidP="00B67F6A">
      <w:pPr>
        <w:jc w:val="center"/>
        <w:rPr>
          <w:sz w:val="24"/>
          <w:szCs w:val="24"/>
        </w:rPr>
      </w:pPr>
      <w:r w:rsidRPr="008622F5">
        <w:rPr>
          <w:sz w:val="24"/>
          <w:szCs w:val="24"/>
        </w:rPr>
        <w:t xml:space="preserve">You </w:t>
      </w:r>
      <w:r w:rsidR="008622F5">
        <w:rPr>
          <w:sz w:val="24"/>
          <w:szCs w:val="24"/>
        </w:rPr>
        <w:t>will have</w:t>
      </w:r>
      <w:r w:rsidRPr="008622F5">
        <w:rPr>
          <w:sz w:val="24"/>
          <w:szCs w:val="24"/>
        </w:rPr>
        <w:t xml:space="preserve"> to use the following statistics gathered from your accounts for the meeting, and you have been told by a financial advisor that “something visual, like a graph” often helps to convince the Small Business Manager to lend you the money.</w:t>
      </w:r>
    </w:p>
    <w:p w:rsidR="00B67F6A" w:rsidRPr="008622F5" w:rsidRDefault="00B67F6A" w:rsidP="00B67F6A">
      <w:pPr>
        <w:jc w:val="center"/>
        <w:rPr>
          <w:sz w:val="24"/>
          <w:szCs w:val="24"/>
        </w:rPr>
      </w:pPr>
      <w:r w:rsidRPr="008622F5">
        <w:rPr>
          <w:sz w:val="24"/>
          <w:szCs w:val="24"/>
        </w:rPr>
        <w:t>The date of your meeting could be important</w:t>
      </w:r>
      <w:r w:rsidR="00112CED">
        <w:rPr>
          <w:sz w:val="24"/>
          <w:szCs w:val="24"/>
        </w:rPr>
        <w:t xml:space="preserve"> too</w:t>
      </w:r>
      <w:r w:rsidRPr="008622F5">
        <w:rPr>
          <w:sz w:val="24"/>
          <w:szCs w:val="24"/>
        </w:rPr>
        <w:t>: March 12</w:t>
      </w:r>
      <w:r w:rsidRPr="008622F5">
        <w:rPr>
          <w:sz w:val="24"/>
          <w:szCs w:val="24"/>
          <w:vertAlign w:val="superscript"/>
        </w:rPr>
        <w:t>th</w:t>
      </w:r>
      <w:r w:rsidRPr="008622F5">
        <w:rPr>
          <w:sz w:val="24"/>
          <w:szCs w:val="24"/>
        </w:rPr>
        <w:t>, 2011</w:t>
      </w:r>
    </w:p>
    <w:p w:rsidR="00B67F6A" w:rsidRPr="008622F5" w:rsidRDefault="00B67F6A" w:rsidP="00B67F6A">
      <w:pPr>
        <w:jc w:val="center"/>
        <w:rPr>
          <w:sz w:val="24"/>
          <w:szCs w:val="24"/>
        </w:rPr>
      </w:pPr>
      <w:r w:rsidRPr="008622F5">
        <w:rPr>
          <w:sz w:val="24"/>
          <w:szCs w:val="24"/>
        </w:rPr>
        <w:t>You have been told by the builder that the work will take 1 month to complete.</w:t>
      </w:r>
    </w:p>
    <w:tbl>
      <w:tblPr>
        <w:tblStyle w:val="TableGrid"/>
        <w:tblW w:w="10685" w:type="dxa"/>
        <w:tblLook w:val="04A0"/>
      </w:tblPr>
      <w:tblGrid>
        <w:gridCol w:w="1587"/>
        <w:gridCol w:w="1113"/>
        <w:gridCol w:w="1092"/>
        <w:gridCol w:w="1203"/>
        <w:gridCol w:w="1141"/>
        <w:gridCol w:w="1113"/>
        <w:gridCol w:w="1092"/>
        <w:gridCol w:w="1203"/>
        <w:gridCol w:w="1141"/>
      </w:tblGrid>
      <w:tr w:rsidR="00B67F6A" w:rsidTr="00B67F6A">
        <w:tc>
          <w:tcPr>
            <w:tcW w:w="1587" w:type="dxa"/>
          </w:tcPr>
          <w:p w:rsidR="00B67F6A" w:rsidRDefault="00B67F6A" w:rsidP="00B67F6A">
            <w:pPr>
              <w:jc w:val="center"/>
            </w:pPr>
            <w:r>
              <w:t>Time Period</w:t>
            </w:r>
          </w:p>
        </w:tc>
        <w:tc>
          <w:tcPr>
            <w:tcW w:w="1113" w:type="dxa"/>
          </w:tcPr>
          <w:p w:rsidR="00B67F6A" w:rsidRDefault="00B67F6A" w:rsidP="00B67F6A">
            <w:pPr>
              <w:jc w:val="center"/>
            </w:pPr>
            <w:r>
              <w:t>January to March 2009</w:t>
            </w:r>
          </w:p>
        </w:tc>
        <w:tc>
          <w:tcPr>
            <w:tcW w:w="1092" w:type="dxa"/>
          </w:tcPr>
          <w:p w:rsidR="00B67F6A" w:rsidRDefault="00B67F6A" w:rsidP="00B67F6A">
            <w:pPr>
              <w:jc w:val="center"/>
            </w:pPr>
            <w:r>
              <w:t>April to June 2009</w:t>
            </w:r>
          </w:p>
        </w:tc>
        <w:tc>
          <w:tcPr>
            <w:tcW w:w="1203" w:type="dxa"/>
          </w:tcPr>
          <w:p w:rsidR="00B67F6A" w:rsidRDefault="00B67F6A" w:rsidP="00B67F6A">
            <w:pPr>
              <w:jc w:val="center"/>
            </w:pPr>
            <w:r>
              <w:t>July to September 2009</w:t>
            </w:r>
          </w:p>
        </w:tc>
        <w:tc>
          <w:tcPr>
            <w:tcW w:w="1141" w:type="dxa"/>
          </w:tcPr>
          <w:p w:rsidR="00B67F6A" w:rsidRDefault="00B67F6A" w:rsidP="00B67F6A">
            <w:pPr>
              <w:jc w:val="center"/>
            </w:pPr>
            <w:r>
              <w:t>October to December 2009</w:t>
            </w:r>
          </w:p>
        </w:tc>
        <w:tc>
          <w:tcPr>
            <w:tcW w:w="1113" w:type="dxa"/>
          </w:tcPr>
          <w:p w:rsidR="00B67F6A" w:rsidRDefault="00B67F6A" w:rsidP="00DD3A9D">
            <w:pPr>
              <w:jc w:val="center"/>
            </w:pPr>
            <w:r>
              <w:t>January to March 2010</w:t>
            </w:r>
          </w:p>
        </w:tc>
        <w:tc>
          <w:tcPr>
            <w:tcW w:w="1092" w:type="dxa"/>
          </w:tcPr>
          <w:p w:rsidR="00B67F6A" w:rsidRDefault="00B67F6A" w:rsidP="00DD3A9D">
            <w:pPr>
              <w:jc w:val="center"/>
            </w:pPr>
            <w:r>
              <w:t>April to June 2010</w:t>
            </w:r>
          </w:p>
        </w:tc>
        <w:tc>
          <w:tcPr>
            <w:tcW w:w="1203" w:type="dxa"/>
          </w:tcPr>
          <w:p w:rsidR="00B67F6A" w:rsidRDefault="00B67F6A" w:rsidP="00DD3A9D">
            <w:pPr>
              <w:jc w:val="center"/>
            </w:pPr>
            <w:r>
              <w:t>July to September 2010</w:t>
            </w:r>
          </w:p>
        </w:tc>
        <w:tc>
          <w:tcPr>
            <w:tcW w:w="1141" w:type="dxa"/>
          </w:tcPr>
          <w:p w:rsidR="00B67F6A" w:rsidRDefault="00B67F6A" w:rsidP="00DD3A9D">
            <w:pPr>
              <w:jc w:val="center"/>
            </w:pPr>
            <w:r>
              <w:t>October to December 2010</w:t>
            </w:r>
          </w:p>
        </w:tc>
      </w:tr>
      <w:tr w:rsidR="00B67F6A" w:rsidTr="00B67F6A">
        <w:tc>
          <w:tcPr>
            <w:tcW w:w="1587" w:type="dxa"/>
          </w:tcPr>
          <w:p w:rsidR="00B67F6A" w:rsidRDefault="00B67F6A" w:rsidP="00B67F6A">
            <w:pPr>
              <w:jc w:val="center"/>
            </w:pPr>
            <w:r>
              <w:t xml:space="preserve">Profit </w:t>
            </w:r>
          </w:p>
        </w:tc>
        <w:tc>
          <w:tcPr>
            <w:tcW w:w="1113" w:type="dxa"/>
          </w:tcPr>
          <w:p w:rsidR="00B67F6A" w:rsidRDefault="00B67F6A" w:rsidP="00B67F6A">
            <w:pPr>
              <w:jc w:val="center"/>
            </w:pPr>
            <w:r>
              <w:t>£4,500</w:t>
            </w:r>
          </w:p>
        </w:tc>
        <w:tc>
          <w:tcPr>
            <w:tcW w:w="1092" w:type="dxa"/>
          </w:tcPr>
          <w:p w:rsidR="00B67F6A" w:rsidRDefault="00B67F6A" w:rsidP="00B67F6A">
            <w:pPr>
              <w:jc w:val="center"/>
            </w:pPr>
            <w:r>
              <w:t>£12,800</w:t>
            </w:r>
          </w:p>
        </w:tc>
        <w:tc>
          <w:tcPr>
            <w:tcW w:w="1203" w:type="dxa"/>
          </w:tcPr>
          <w:p w:rsidR="00B67F6A" w:rsidRDefault="00B67F6A" w:rsidP="00B67F6A">
            <w:pPr>
              <w:jc w:val="center"/>
            </w:pPr>
            <w:r>
              <w:t>£16,900</w:t>
            </w:r>
          </w:p>
        </w:tc>
        <w:tc>
          <w:tcPr>
            <w:tcW w:w="1141" w:type="dxa"/>
          </w:tcPr>
          <w:p w:rsidR="00B67F6A" w:rsidRDefault="00B67F6A" w:rsidP="00B67F6A">
            <w:pPr>
              <w:jc w:val="center"/>
            </w:pPr>
            <w:r>
              <w:t>£5,300</w:t>
            </w:r>
          </w:p>
        </w:tc>
        <w:tc>
          <w:tcPr>
            <w:tcW w:w="1113" w:type="dxa"/>
          </w:tcPr>
          <w:p w:rsidR="00B67F6A" w:rsidRDefault="00B67F6A" w:rsidP="00B67F6A">
            <w:pPr>
              <w:jc w:val="center"/>
            </w:pPr>
            <w:r>
              <w:t>£4,700</w:t>
            </w:r>
          </w:p>
        </w:tc>
        <w:tc>
          <w:tcPr>
            <w:tcW w:w="1092" w:type="dxa"/>
          </w:tcPr>
          <w:p w:rsidR="00B67F6A" w:rsidRDefault="00B67F6A" w:rsidP="00B67F6A">
            <w:pPr>
              <w:jc w:val="center"/>
            </w:pPr>
            <w:r>
              <w:t>£13,000</w:t>
            </w:r>
          </w:p>
        </w:tc>
        <w:tc>
          <w:tcPr>
            <w:tcW w:w="1203" w:type="dxa"/>
          </w:tcPr>
          <w:p w:rsidR="00B67F6A" w:rsidRDefault="00B67F6A" w:rsidP="00B67F6A">
            <w:pPr>
              <w:jc w:val="center"/>
            </w:pPr>
            <w:r>
              <w:t>£17,200</w:t>
            </w:r>
          </w:p>
        </w:tc>
        <w:tc>
          <w:tcPr>
            <w:tcW w:w="1141" w:type="dxa"/>
          </w:tcPr>
          <w:p w:rsidR="00B67F6A" w:rsidRDefault="00B67F6A" w:rsidP="00B67F6A">
            <w:pPr>
              <w:jc w:val="center"/>
            </w:pPr>
            <w:r>
              <w:t>£5,200</w:t>
            </w:r>
          </w:p>
        </w:tc>
      </w:tr>
    </w:tbl>
    <w:p w:rsidR="00B67F6A" w:rsidRDefault="00B67F6A" w:rsidP="008622F5">
      <w:pPr>
        <w:spacing w:after="0"/>
        <w:jc w:val="center"/>
      </w:pPr>
    </w:p>
    <w:p w:rsidR="008622F5" w:rsidRPr="008622F5" w:rsidRDefault="008622F5" w:rsidP="00B67F6A">
      <w:pPr>
        <w:jc w:val="center"/>
        <w:rPr>
          <w:sz w:val="24"/>
          <w:szCs w:val="24"/>
        </w:rPr>
      </w:pPr>
      <w:r w:rsidRPr="008622F5">
        <w:rPr>
          <w:sz w:val="24"/>
          <w:szCs w:val="24"/>
        </w:rPr>
        <w:t>You are going to run your presentation by the financial advisor and you will need to explain why you have presented the data in the way you have.</w:t>
      </w:r>
    </w:p>
    <w:p w:rsidR="008622F5" w:rsidRDefault="008622F5" w:rsidP="008622F5">
      <w:pPr>
        <w:jc w:val="center"/>
        <w:rPr>
          <w:sz w:val="24"/>
          <w:szCs w:val="24"/>
        </w:rPr>
      </w:pPr>
      <w:r>
        <w:rPr>
          <w:sz w:val="24"/>
          <w:szCs w:val="24"/>
        </w:rPr>
        <w:t>Your presentation should include:</w:t>
      </w:r>
    </w:p>
    <w:p w:rsidR="008622F5" w:rsidRDefault="008622F5" w:rsidP="008622F5">
      <w:pPr>
        <w:pStyle w:val="ListParagraph"/>
        <w:numPr>
          <w:ilvl w:val="0"/>
          <w:numId w:val="2"/>
        </w:numPr>
        <w:jc w:val="center"/>
        <w:rPr>
          <w:sz w:val="24"/>
          <w:szCs w:val="24"/>
        </w:rPr>
      </w:pPr>
      <w:r w:rsidRPr="00112CED">
        <w:rPr>
          <w:sz w:val="24"/>
          <w:szCs w:val="24"/>
          <w:u w:val="single"/>
        </w:rPr>
        <w:t>At least</w:t>
      </w:r>
      <w:r w:rsidR="00112CED">
        <w:rPr>
          <w:sz w:val="24"/>
          <w:szCs w:val="24"/>
        </w:rPr>
        <w:t xml:space="preserve"> one graph, showing the growth of your business.</w:t>
      </w:r>
    </w:p>
    <w:p w:rsidR="008622F5" w:rsidRDefault="008622F5" w:rsidP="008622F5">
      <w:pPr>
        <w:pStyle w:val="ListParagraph"/>
        <w:numPr>
          <w:ilvl w:val="0"/>
          <w:numId w:val="2"/>
        </w:numPr>
        <w:jc w:val="center"/>
        <w:rPr>
          <w:sz w:val="24"/>
          <w:szCs w:val="24"/>
        </w:rPr>
      </w:pPr>
      <w:r>
        <w:rPr>
          <w:sz w:val="24"/>
          <w:szCs w:val="24"/>
        </w:rPr>
        <w:t>How the extension will ma</w:t>
      </w:r>
      <w:r w:rsidR="001C098F">
        <w:rPr>
          <w:sz w:val="24"/>
          <w:szCs w:val="24"/>
        </w:rPr>
        <w:t>ke a difference to your profits, so that you can pay off the loan comfortably.</w:t>
      </w:r>
    </w:p>
    <w:p w:rsidR="001C098F" w:rsidRDefault="001C098F" w:rsidP="008622F5">
      <w:pPr>
        <w:pStyle w:val="ListParagraph"/>
        <w:numPr>
          <w:ilvl w:val="0"/>
          <w:numId w:val="2"/>
        </w:numPr>
        <w:jc w:val="center"/>
        <w:rPr>
          <w:sz w:val="24"/>
          <w:szCs w:val="24"/>
        </w:rPr>
      </w:pPr>
      <w:r>
        <w:rPr>
          <w:sz w:val="24"/>
          <w:szCs w:val="24"/>
        </w:rPr>
        <w:t>An explanation as to why you need the money quickly.</w:t>
      </w:r>
    </w:p>
    <w:p w:rsidR="001C098F" w:rsidRPr="001C098F" w:rsidRDefault="001C098F" w:rsidP="001C098F">
      <w:pPr>
        <w:jc w:val="center"/>
        <w:rPr>
          <w:sz w:val="24"/>
          <w:szCs w:val="24"/>
        </w:rPr>
      </w:pPr>
      <w:r>
        <w:rPr>
          <w:sz w:val="24"/>
          <w:szCs w:val="24"/>
        </w:rPr>
        <w:t>Think carefully about how your data is presented – you need to make the most of the profit figures you have, so when you draw the graph think carefully about the scale.</w:t>
      </w:r>
    </w:p>
    <w:p w:rsidR="008622F5" w:rsidRDefault="008622F5" w:rsidP="008622F5">
      <w:pPr>
        <w:jc w:val="center"/>
        <w:rPr>
          <w:sz w:val="24"/>
          <w:szCs w:val="24"/>
        </w:rPr>
      </w:pPr>
    </w:p>
    <w:p w:rsidR="008622F5" w:rsidRPr="008622F5" w:rsidRDefault="008622F5" w:rsidP="008622F5">
      <w:pPr>
        <w:jc w:val="center"/>
        <w:rPr>
          <w:sz w:val="24"/>
          <w:szCs w:val="24"/>
        </w:rPr>
      </w:pPr>
      <w:r>
        <w:rPr>
          <w:noProof/>
          <w:sz w:val="24"/>
          <w:szCs w:val="24"/>
          <w:lang w:eastAsia="en-GB"/>
        </w:rPr>
        <w:drawing>
          <wp:inline distT="0" distB="0" distL="0" distR="0">
            <wp:extent cx="4989286" cy="2619375"/>
            <wp:effectExtent l="0" t="0" r="1814" b="0"/>
            <wp:docPr id="1" name="Picture 1" descr="C:\Documents and Settings\al\Local Settings\Temporary Internet Files\Content.IE5\67EWHZZ8\MC900014430[1].w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l\Local Settings\Temporary Internet Files\Content.IE5\67EWHZZ8\MC900014430[1].wmf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9286" cy="2619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8622F5" w:rsidRPr="008622F5" w:rsidSect="00B67F6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4C4034"/>
    <w:multiLevelType w:val="hybridMultilevel"/>
    <w:tmpl w:val="B18CCF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C155AEE"/>
    <w:multiLevelType w:val="hybridMultilevel"/>
    <w:tmpl w:val="3DE037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B67F6A"/>
    <w:rsid w:val="00112CED"/>
    <w:rsid w:val="00155848"/>
    <w:rsid w:val="001C098F"/>
    <w:rsid w:val="00316F6C"/>
    <w:rsid w:val="008622F5"/>
    <w:rsid w:val="009F352A"/>
    <w:rsid w:val="00B67F6A"/>
    <w:rsid w:val="00CA2C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6F6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67F6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8622F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622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622F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228</Words>
  <Characters>1303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WHS</Company>
  <LinksUpToDate>false</LinksUpToDate>
  <CharactersWithSpaces>1528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</dc:creator>
  <cp:keywords/>
  <dc:description/>
  <cp:lastModifiedBy>al</cp:lastModifiedBy>
  <cp:revision>2</cp:revision>
  <dcterms:created xsi:type="dcterms:W3CDTF">2011-05-20T11:55:00Z</dcterms:created>
  <dcterms:modified xsi:type="dcterms:W3CDTF">2011-05-20T11:55:00Z</dcterms:modified>
</cp:coreProperties>
</file>