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6 – Projectiles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use </w:t>
      </w:r>
      <m:oMath>
        <m:r>
          <m:t xml:space="preserve">g</m:t>
        </m:r>
      </m:oMath>
      <w:r>
        <w:rPr>
          <w:b/>
        </w:rPr>
        <w:t xml:space="preserve"> = 9.8 m s</w:t>
      </w:r>
      <w:r>
        <w:rPr>
          <w:b/>
          <w:vertAlign w:val="superscript"/>
        </w:rPr>
        <w:t xml:space="preserve">−2</w:t>
      </w:r>
    </w:p>
    <w:p>
      <w:pPr>
        <w:tabs>
          <w:tab w:val="right" w:pos="10206"/>
        </w:tabs>
        <w:spacing w:before="0" w:after="80"/>
      </w:pPr>
      <w:r>
        <w:t xml:space="preserve">A ball is projected from a point on horizontal ground with an initial velocity of 7 m s</w:t>
      </w:r>
      <w:r>
        <w:rPr>
          <w:vertAlign w:val="superscript"/>
        </w:rPr>
        <w:t xml:space="preserve">−1</w:t>
      </w:r>
      <w:r>
        <w:t xml:space="preserve"> at an angle </w:t>
      </w:r>
      <m:oMath>
        <m:r>
          <m:t xml:space="preserve">θ</m:t>
        </m:r>
      </m:oMath>
      <w:r>
        <w:t xml:space="preserve"> above the horizontal.</w:t>
      </w:r>
    </w:p>
    <w:p>
      <w:pPr>
        <w:tabs>
          <w:tab w:val="right" w:pos="10206"/>
        </w:tabs>
        <w:spacing w:before="0" w:after="80"/>
      </w:pPr>
      <w:r>
        <w:t xml:space="preserve">The ball reaches a maximum vertical height of </w:t>
      </w:r>
      <m:oMath>
        <m:r>
          <m:t xml:space="preserve">h</m:t>
        </m:r>
      </m:oMath>
      <w:r>
        <w:t xml:space="preserve"> metres above the ground.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h=2.5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θ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given that </w:t>
      </w:r>
      <m:oMath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  <m:r>
          <m:t xml:space="preserve">⩽θ⩽6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t xml:space="preserve">, find the maximum value of </w:t>
      </w:r>
      <m:oMath>
        <m:r>
          <m:t xml:space="preserve">h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Nisha claims that the larger the size of the ball, the greater the maximum vertical height will be.</w:t>
      </w:r>
    </w:p>
    <w:p>
      <w:pPr>
        <w:tabs>
          <w:tab w:val="right" w:pos="10206"/>
        </w:tabs>
        <w:spacing w:before="0" w:after="80"/>
        <w:ind w:left="600"/>
      </w:pPr>
      <w:r>
        <w:t xml:space="preserve">State whether Nisha is correct, giving a reason for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June 2022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70332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A small stone is projected with speed </w:t>
      </w:r>
      <m:oMath>
        <m:r>
          <m:t xml:space="preserve">14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from a point </w:t>
      </w:r>
      <m:oMath>
        <m:r>
          <m:t xml:space="preserve">O</m:t>
        </m:r>
      </m:oMath>
      <w:r>
        <w:t xml:space="preserve"> on the top of a cliff.</w:t>
      </w:r>
      <w:r>
        <w:br/>
      </w:r>
      <w:r>
        <w:t xml:space="preserve">The point </w:t>
      </w:r>
      <m:oMath>
        <m:r>
          <m:t xml:space="preserve">O</m:t>
        </m:r>
      </m:oMath>
      <w:r>
        <w:t xml:space="preserve"> is </w:t>
      </w:r>
      <m:oMath>
        <m:r>
          <m:t xml:space="preserve">H</m:t>
        </m:r>
      </m:oMath>
      <w:r>
        <w:t xml:space="preserve"> metres vertically above the point </w:t>
      </w:r>
      <m:oMath>
        <m:r>
          <m:t xml:space="preserve">N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Point </w:t>
      </w:r>
      <m:oMath>
        <m:r>
          <m:t xml:space="preserve">N</m:t>
        </m:r>
      </m:oMath>
      <w:r>
        <w:t xml:space="preserve"> is on horizontal ground.</w:t>
      </w:r>
    </w:p>
    <w:p>
      <w:pPr>
        <w:tabs>
          <w:tab w:val="right" w:pos="10206"/>
        </w:tabs>
        <w:spacing w:before="0" w:after="80"/>
      </w:pPr>
      <w:r>
        <w:t xml:space="preserve">The stone is projected at an angle </w:t>
      </w:r>
      <m:oMath>
        <m:r>
          <m:t xml:space="preserve">θ</m:t>
        </m:r>
      </m:oMath>
      <w:r>
        <w:t xml:space="preserve"> above the horizontal, where </w:t>
      </w:r>
      <m:oMath>
        <m:r>
          <m:t xml:space="preserve">tan⁡θ=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stone strikes the horizontal ground at the point </w:t>
      </w:r>
      <m:oMath>
        <m:r>
          <m:t xml:space="preserve">A</m:t>
        </m:r>
      </m:oMath>
      <w:r>
        <w:t xml:space="preserve">, where </w:t>
      </w:r>
      <m:oMath>
        <m:r>
          <m:t xml:space="preserve">NA=40</m:t>
        </m:r>
      </m:oMath>
      <w:r>
        <w:t xml:space="preserve"> m, as shown in Figure 3.</w:t>
      </w:r>
    </w:p>
    <w:p>
      <w:pPr>
        <w:tabs>
          <w:tab w:val="right" w:pos="10206"/>
        </w:tabs>
        <w:spacing w:before="0" w:after="80"/>
      </w:pPr>
      <w:r>
        <w:t xml:space="preserve">The stone is modelled as a particle moving freely under gravity.</w:t>
      </w:r>
    </w:p>
    <w:p>
      <w:pPr>
        <w:tabs>
          <w:tab w:val="right" w:pos="10206"/>
        </w:tabs>
        <w:spacing w:before="0" w:after="80"/>
      </w:pPr>
      <w:r>
        <w:t xml:space="preserve">Using this model,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value of </w:t>
      </w:r>
      <m:oMath>
        <m:r>
          <m:t xml:space="preserve">H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maximum height of the stone above the horizontal ground.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June 2025 Paper 3 Mechanics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vertical cliff is 73.5 m high. Two stones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projected simultaneously. Stone </w:t>
      </w:r>
      <m:oMath>
        <m:r>
          <m:t xml:space="preserve">A</m:t>
        </m:r>
      </m:oMath>
      <w:r>
        <w:t xml:space="preserve"> is projected horizontally from the top of the cliff with speed 28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Stone </w:t>
      </w:r>
      <m:oMath>
        <m:r>
          <m:t xml:space="preserve">B</m:t>
        </m:r>
      </m:oMath>
      <w:r>
        <w:t xml:space="preserve"> is projected from the bottom of the cliff with speed 35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 at an angle </w:t>
      </w:r>
      <m:oMath>
        <m:r>
          <m:t xml:space="preserve">α</m:t>
        </m:r>
      </m:oMath>
      <w:r>
        <w:t xml:space="preserve"> above the horizontal. The stones move freely under gravity in the same vertical plane and collide in mid-air. By considering the horizontal motion of each stone,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prove that </w:t>
      </w:r>
      <m:oMath>
        <m:r>
          <m:t xml:space="preserve">cos⁡α=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5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time which elapses between the instant when the stones are projected and the instant when they collide.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M2 June 2006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7sin⁡θ</m:t>
              </m:r>
            </m:oMath>
            <w:r>
              <w:t xml:space="preserve"> for vertical component of initial velocity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+2as</m:t>
              </m:r>
            </m:oMath>
            <w:r>
              <w:t xml:space="preserve"> with </w:t>
            </w:r>
            <m:oMath>
              <m:r>
                <m:t xml:space="preserve">v=0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uses appropriate constant acceleration equations that form a complete method to obtain </w:t>
            </w:r>
            <m:oMath>
              <m:r>
                <m:t xml:space="preserve">h</m:t>
              </m:r>
            </m:oMath>
            <w:r>
              <w:t xml:space="preserve"> eg finds </w:t>
            </w:r>
            <m:oMath>
              <m:r>
                <m:t xml:space="preserve">t</m:t>
              </m:r>
            </m:oMath>
            <w:r>
              <w:t xml:space="preserve"> then subs into </w:t>
            </w:r>
            <m:oMath>
              <m:r>
                <m:t xml:space="preserve">s=ut+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argument substituting </w:t>
            </w:r>
            <m:oMath>
              <m:r>
                <m:t xml:space="preserve">s=h</m:t>
              </m:r>
            </m:oMath>
            <w:r>
              <w:t xml:space="preserve">, </w:t>
            </w:r>
            <m:oMath>
              <m:r>
                <m:t xml:space="preserve">v=0</m:t>
              </m:r>
            </m:oMath>
            <w:r>
              <w:t xml:space="preserve">, </w:t>
            </w:r>
            <m:oMath>
              <m:r>
                <m:t xml:space="preserve">u=7sin⁡θ</m:t>
              </m:r>
            </m:oMath>
            <w:r>
              <w:t xml:space="preserve"> and </w:t>
            </w:r>
            <m:oMath>
              <m:r>
                <m:t xml:space="preserve">a=−9.8</m:t>
              </m:r>
            </m:oMath>
            <w:r>
              <w:t xml:space="preserve"> to show the given result.</w:t>
            </w:r>
            <w:r>
              <w:br/>
            </w:r>
            <w:r>
              <w:t xml:space="preserve">Accept negative values used consistently</w:t>
            </w:r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u=7sin⁡θ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v</m:t>
              </m:r>
            </m:e>
            <m:sup>
              <m:r>
                <m:t xml:space="preserve">2</m:t>
              </m:r>
            </m:sup>
          </m:sSup>
          <m:r>
            <m:t xml:space="preserve">=</m:t>
          </m:r>
          <m:sSup>
            <m:sSupPr>
              <m:ctrlPr/>
            </m:sSupPr>
            <m:e>
              <m:r>
                <m:t xml:space="preserve">u</m:t>
              </m:r>
            </m:e>
            <m:sup>
              <m:r>
                <m:t xml:space="preserve">2</m:t>
              </m:r>
            </m:sup>
          </m:sSup>
          <m:r>
            <m:t xml:space="preserve">+2as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0=49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θ−19.6h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h=2.5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θ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any value of </w:t>
            </w:r>
            <m:oMath>
              <m:r>
                <m:t xml:space="preserve">θ</m:t>
              </m:r>
            </m:oMath>
            <w:r>
              <w:t xml:space="preserve"> in the range </w:t>
            </w:r>
            <m:oMath>
              <m:r>
                <m:t xml:space="preserve">0&lt;θ⩽60</m:t>
              </m:r>
            </m:oMath>
            <w:r>
              <w:t xml:space="preserve"> to obtain a height greater than 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</w:t>
            </w:r>
            <m:oMath>
              <m:r>
                <m:t xml:space="preserve">h</m:t>
              </m:r>
            </m:oMath>
            <w:r>
              <w:t xml:space="preserve"> = 1.9</w:t>
            </w:r>
            <w:r>
              <w:br/>
            </w:r>
            <w:r>
              <w:t xml:space="preserve">AWRT 1.9 or </w:t>
            </w:r>
            <m:oMath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8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θ=6</m:t>
          </m:r>
          <m:sSup>
            <m:sSupPr>
              <m:ctrlPr/>
            </m:sSupPr>
            <m:e>
              <m:r>
                <m:t xml:space="preserve">0</m:t>
              </m:r>
            </m:e>
            <m:sup>
              <m:r>
                <m:t xml:space="preserve">∘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h=2.5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60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h=1.9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that Nisha is incorrect </w:t>
            </w:r>
            <w:r>
              <w:rPr>
                <w:b/>
              </w:rPr>
              <w:t xml:space="preserve">and</w:t>
            </w:r>
            <w:r>
              <w:t xml:space="preserve"> refers to air resistance or ball modelled as a particle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Nisha is incorrect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model ignores air resistance which gets greater as ball gets larger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horizontal motion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14cos⁡θ×t=40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vertical motion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(s=)</m:t>
              </m:r>
              <m:r>
                <m:rPr>
                  <m:nor/>
                </m:rPr>
                <m:t xml:space="preserve"/>
              </m:r>
              <m:r>
                <m:t xml:space="preserve">14sin⁡θ×t−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oe with down as positive.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OR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the equation of the path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(s=)</m:t>
              </m:r>
              <m:r>
                <m:rPr>
                  <m:nor/>
                </m:rPr>
                <m:t xml:space="preserve"/>
              </m:r>
              <m:r>
                <m:t xml:space="preserve">40tan⁡θ−</m:t>
              </m:r>
              <m:f>
                <m:fPr>
                  <m:type m:val="bar"/>
                </m:fPr>
                <m:num>
                  <m:r>
                    <m:t xml:space="preserve">g×4</m:t>
                  </m:r>
                  <m:sSup>
                    <m:sSupPr>
                      <m:ctrlPr/>
                    </m:sSupPr>
                    <m:e>
                      <m:r>
                        <m:t xml:space="preserve">0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2×1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θ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M2 A2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(H=)</m:t>
              </m:r>
              <m:r>
                <m:rPr>
                  <m:nor/>
                </m:rPr>
                <m:t xml:space="preserve"/>
              </m:r>
              <m:r>
                <m:t xml:space="preserve">30</m:t>
              </m:r>
            </m:oMath>
            <w:r>
              <w:t xml:space="preserve"> or 30.0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Penalise the use of </w:t>
      </w:r>
      <m:oMath>
        <m:r>
          <m:t xml:space="preserve">g=9.81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once</w:t>
      </w:r>
      <w:r>
        <w:rPr>
          <w:sz w:val="20"/>
        </w:rPr>
        <w:t xml:space="preserve"> (the first time it is used) for the whole question.</w:t>
      </w:r>
      <w:r>
        <w:br/>
      </w:r>
      <w:r>
        <w:rPr>
          <w:sz w:val="20"/>
        </w:rPr>
        <w:t xml:space="preserve">All marks available if they use a different letter for </w:t>
      </w:r>
      <m:oMath>
        <m:r>
          <m:t xml:space="preserve">θ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method, using the horizontal motion, to give an equation in </w:t>
      </w:r>
      <m:oMath>
        <m:r>
          <m:t xml:space="preserve">t</m:t>
        </m:r>
      </m:oMath>
      <w:r>
        <w:rPr>
          <w:sz w:val="20"/>
        </w:rPr>
        <w:t xml:space="preserve"> and </w:t>
      </w:r>
      <m:oMath>
        <m:r>
          <m:t xml:space="preserve">θ</m:t>
        </m:r>
      </m:oMath>
      <w:r>
        <w:rPr>
          <w:sz w:val="20"/>
        </w:rPr>
        <w:t xml:space="preserve"> only, condone sin/cos confusion and sign errors</w:t>
      </w:r>
      <w:r>
        <w:br/>
      </w:r>
      <w:r>
        <w:rPr>
          <w:sz w:val="20"/>
        </w:rPr>
        <w:t xml:space="preserve">(</w:t>
      </w:r>
      <m:oMath>
        <m:r>
          <m:t xml:space="preserve">θ</m:t>
        </m:r>
      </m:oMath>
      <w:r>
        <w:rPr>
          <w:sz w:val="20"/>
        </w:rPr>
        <w:t xml:space="preserve"> may or may not be substituted for)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(</w:t>
      </w:r>
      <m:oMath>
        <m:r>
          <m:t xml:space="preserve">t</m:t>
        </m:r>
      </m:oMath>
      <w:r>
        <w:rPr>
          <w:sz w:val="20"/>
        </w:rPr>
        <w:t xml:space="preserve"> and/or </w:t>
      </w:r>
      <m:oMath>
        <m:r>
          <m:t xml:space="preserve">θ</m:t>
        </m:r>
      </m:oMath>
      <w:r>
        <w:rPr>
          <w:sz w:val="20"/>
        </w:rPr>
        <w:t xml:space="preserve"> may or may not be substituted for)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method, using the vertical motion, to give an equation in </w:t>
      </w:r>
      <m:oMath>
        <m:r>
          <m:t xml:space="preserve">t</m:t>
        </m:r>
      </m:oMath>
      <w:r>
        <w:rPr>
          <w:sz w:val="20"/>
        </w:rPr>
        <w:t xml:space="preserve"> and </w:t>
      </w:r>
      <m:oMath>
        <m:r>
          <m:t xml:space="preserve">θ</m:t>
        </m:r>
      </m:oMath>
      <w:r>
        <w:rPr>
          <w:sz w:val="20"/>
        </w:rPr>
        <w:t xml:space="preserve"> only, condone sin/cos confusion and sign errors</w:t>
      </w:r>
      <w:r>
        <w:br/>
      </w:r>
      <w:r>
        <w:rPr>
          <w:sz w:val="20"/>
        </w:rPr>
        <w:t xml:space="preserve">(</w:t>
      </w:r>
      <m:oMath>
        <m:r>
          <m:t xml:space="preserve">t</m:t>
        </m:r>
      </m:oMath>
      <w:r>
        <w:rPr>
          <w:sz w:val="20"/>
        </w:rPr>
        <w:t xml:space="preserve"> and/or </w:t>
      </w:r>
      <m:oMath>
        <m:r>
          <m:t xml:space="preserve">θ</m:t>
        </m:r>
      </m:oMath>
      <w:r>
        <w:rPr>
          <w:sz w:val="20"/>
        </w:rPr>
        <w:t xml:space="preserve"> may or may not be substituted for)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(</w:t>
      </w:r>
      <m:oMath>
        <m:r>
          <m:t xml:space="preserve">t</m:t>
        </m:r>
      </m:oMath>
      <w:r>
        <w:rPr>
          <w:sz w:val="20"/>
        </w:rPr>
        <w:t xml:space="preserve"> and/or </w:t>
      </w:r>
      <m:oMath>
        <m:r>
          <m:t xml:space="preserve">θ</m:t>
        </m:r>
      </m:oMath>
      <w:r>
        <w:rPr>
          <w:sz w:val="20"/>
        </w:rPr>
        <w:t xml:space="preserve"> may or may not be substituted for)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Just mark the RHS of the equation for this A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M2 A2:</w:t>
      </w:r>
      <w:r>
        <w:rPr>
          <w:sz w:val="20"/>
        </w:rPr>
        <w:t xml:space="preserve"> Quoting and using correctly the equation of the path.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No marks if they misquote the equation and no marks if they put in 14 and/or 40 incorrectly.</w:t>
      </w:r>
      <w:r>
        <w:br/>
      </w:r>
      <w:r>
        <w:rPr>
          <w:sz w:val="20"/>
        </w:rPr>
        <w:t xml:space="preserve">These 4 marks are indivisible i.e. all 4 or 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H=30</m:t>
        </m:r>
      </m:oMath>
      <w:r>
        <w:rPr>
          <w:sz w:val="20"/>
        </w:rPr>
        <w:t xml:space="preserve"> or 30.0 to 2 or 3 sf, after use of </w:t>
      </w:r>
      <m:oMath>
        <m:r>
          <m:t xml:space="preserve">g=9.8</m:t>
        </m:r>
      </m:oMath>
      <w:r>
        <w:rPr>
          <w:sz w:val="20"/>
        </w:rPr>
        <w:t xml:space="preserve">, </w:t>
      </w:r>
      <w:r>
        <w:rPr>
          <w:b/>
          <w:sz w:val="20"/>
        </w:rPr>
        <w:t xml:space="preserve">obtained correctly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vertical motion </w:t>
            </w:r>
            <w:r>
              <w:rPr>
                <w:b/>
              </w:rPr>
              <w:t xml:space="preserve">OR</w:t>
            </w:r>
            <w:r>
              <w:t xml:space="preserve"> Using cons. of energy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=(14sin⁡θ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−2gh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r>
                <m:t xml:space="preserve">(1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−(14cos⁡θ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=mgh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 (m)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Penalise the use of </w:t>
      </w:r>
      <m:oMath>
        <m:r>
          <m:t xml:space="preserve">g=9.81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once</w:t>
      </w:r>
      <w:r>
        <w:rPr>
          <w:sz w:val="20"/>
        </w:rPr>
        <w:t xml:space="preserve"> (the first time it is used) for the whole question.</w:t>
      </w:r>
      <w:r>
        <w:br/>
      </w:r>
      <w:r>
        <w:rPr>
          <w:sz w:val="20"/>
        </w:rPr>
        <w:t xml:space="preserve">All marks available if they use a different letter for </w:t>
      </w:r>
      <m:oMath>
        <m:r>
          <m:t xml:space="preserve">θ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give equation in </w:t>
      </w:r>
      <m:oMath>
        <m:r>
          <m:t xml:space="preserve">h</m:t>
        </m:r>
      </m:oMath>
      <w:r>
        <w:rPr>
          <w:sz w:val="20"/>
        </w:rPr>
        <w:t xml:space="preserve"> and </w:t>
      </w:r>
      <m:oMath>
        <m:r>
          <m:t xml:space="preserve">θ</m:t>
        </m:r>
      </m:oMath>
      <w:r>
        <w:rPr>
          <w:sz w:val="20"/>
        </w:rPr>
        <w:t xml:space="preserve"> only, condone sin/cos confusion and sign errors</w:t>
      </w:r>
      <w:r>
        <w:br/>
      </w:r>
      <w:r>
        <w:rPr>
          <w:sz w:val="20"/>
        </w:rPr>
        <w:t xml:space="preserve">They may find </w:t>
      </w:r>
      <m:oMath>
        <m:r>
          <m:t xml:space="preserve">t</m:t>
        </m:r>
      </m:oMath>
      <w:r>
        <w:rPr>
          <w:sz w:val="20"/>
        </w:rPr>
        <w:t xml:space="preserve"> first: </w:t>
      </w:r>
      <m:oMath>
        <m:r>
          <m:t xml:space="preserve">0=14sin⁡θ−gt⇒t=</m:t>
        </m:r>
        <m:f>
          <m:fPr>
            <m:type m:val="bar"/>
          </m:fPr>
          <m:num>
            <m:r>
              <m:t xml:space="preserve">14sin⁡θ</m:t>
            </m:r>
          </m:num>
          <m:den>
            <m:r>
              <m:t xml:space="preserve">g</m:t>
            </m:r>
          </m:den>
        </m:f>
      </m:oMath>
      <w:r>
        <w:br/>
      </w:r>
      <w:r>
        <w:rPr>
          <w:sz w:val="20"/>
        </w:rPr>
        <w:t xml:space="preserve">then </w:t>
      </w:r>
      <m:oMath>
        <m:r>
          <m:t xml:space="preserve">h=(14sin⁡θ)</m:t>
        </m:r>
        <m:f>
          <m:fPr>
            <m:type m:val="bar"/>
          </m:fPr>
          <m:num>
            <m:r>
              <m:t xml:space="preserve">14sin⁡θ</m:t>
            </m:r>
          </m:num>
          <m:den>
            <m:r>
              <m:t xml:space="preserve">g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g</m:t>
        </m:r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14sin⁡θ</m:t>
                </m:r>
              </m:num>
              <m:den>
                <m:r>
                  <m:t xml:space="preserve">g</m:t>
                </m:r>
              </m:den>
            </m:f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br/>
      </w:r>
      <w:r>
        <w:rPr>
          <w:sz w:val="20"/>
        </w:rPr>
        <w:t xml:space="preserve">or </w:t>
      </w:r>
      <m:oMath>
        <m:r>
          <m:t xml:space="preserve">h=−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(−g)</m:t>
        </m:r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14sin⁡θ</m:t>
                </m:r>
              </m:num>
              <m:den>
                <m:r>
                  <m:t xml:space="preserve">g</m:t>
                </m:r>
              </m:den>
            </m:f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br/>
      </w:r>
      <w:r>
        <w:rPr>
          <w:sz w:val="20"/>
        </w:rPr>
        <w:t xml:space="preserve">or </w:t>
      </w:r>
      <m:oMath>
        <m:r>
          <m:t xml:space="preserve">h=</m:t>
        </m:r>
        <m:f>
          <m:fPr>
            <m:type m:val="bar"/>
          </m:fPr>
          <m:num>
            <m:r>
              <m:t xml:space="preserve">(14sin⁡θ+0)</m:t>
            </m:r>
          </m:num>
          <m:den>
            <m:r>
              <m:t xml:space="preserve">2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14sin⁡θ</m:t>
            </m:r>
          </m:num>
          <m:den>
            <m:r>
              <m:t xml:space="preserve">g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</w:t>
      </w:r>
      <m:oMath>
        <m:r>
          <m:t xml:space="preserve">∣</m:t>
        </m:r>
        <m:r>
          <m:rPr>
            <m:nor/>
          </m:rPr>
          <m:t xml:space="preserve">their</m:t>
        </m:r>
        <m:r>
          <m:t xml:space="preserve">H∣+2</m:t>
        </m:r>
      </m:oMath>
      <w:r>
        <w:rPr>
          <w:sz w:val="20"/>
        </w:rPr>
        <w:t xml:space="preserve">, to 2sf or 3sf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=28t</m:t>
              </m:r>
            </m:oMath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=35cos⁡α</m:t>
              </m:r>
              <m:r>
                <m:rPr>
                  <m:nor/>
                </m:rPr>
                <m:t xml:space="preserve"/>
              </m:r>
              <m:r>
                <m:t xml:space="preserve">t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Meet </w:t>
            </w:r>
            <m:oMath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28t=35cos⁡α</m:t>
              </m:r>
              <m:r>
                <m:rPr>
                  <m:nor/>
                </m:rPr>
                <m:t xml:space="preserve"/>
              </m:r>
              <m:r>
                <m:t xml:space="preserve">t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cos⁡α=28</m:t>
              </m:r>
              <m:r>
                <m:rPr>
                  <m:nor/>
                </m:rPr>
                <m:t xml:space="preserve">/</m:t>
              </m:r>
              <m:r>
                <m:t xml:space="preserve">35=4</m:t>
              </m:r>
              <m:r>
                <m:rPr>
                  <m:nor/>
                </m:rPr>
                <m:t xml:space="preserve">/</m:t>
              </m:r>
              <m:r>
                <m:t xml:space="preserve">5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y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=73.5−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t xml:space="preserve">y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=21t−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Meet </w:t>
            </w:r>
            <m:oMath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73.5=21t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t=</m:t>
              </m:r>
              <m:acc>
                <m:accPr>
                  <m:chr m:val="‾"/>
                </m:accPr>
                <m:e>
                  <m:r>
                    <m:t xml:space="preserve">3.5</m:t>
                  </m:r>
                  <m:r>
                    <m:rPr>
                      <m:nor/>
                    </m:rPr>
                    <m:t xml:space="preserve">s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