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3 – Continuous Distributions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continuous random variable </w:t>
      </w:r>
      <m:oMath>
        <m:r>
          <m:t xml:space="preserve">X</m:t>
        </m:r>
      </m:oMath>
      <w:r>
        <w:t xml:space="preserve"> has cumulative distribution function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</m:t>
          </m:r>
          <m:r>
            <m:t xml:space="preserve">{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0</m:t>
                </m:r>
              </m:e>
              <m:e>
                <m:r>
                  <m:t xml:space="preserve">x&lt;−1</m:t>
                </m:r>
              </m:e>
            </m:mr>
            <m:mr>
              <m:e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5</m:t>
                    </m:r>
                  </m:den>
                </m:f>
                <m:r>
                  <m:t xml:space="preserve">(x+1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  <m:e>
                <m:r>
                  <m:t xml:space="preserve">−1⩽x⩽0</m:t>
                </m:r>
              </m:e>
            </m:mr>
            <m:mr>
              <m:e>
                <m:r>
                  <m:t xml:space="preserve">1−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20</m:t>
                    </m:r>
                  </m:den>
                </m:f>
                <m:r>
                  <m:t xml:space="preserve">(4−x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  <m:e>
                <m:r>
                  <m:t xml:space="preserve">0&lt;x⩽4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x&gt;4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probability density function,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Sketch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Hence describe the skewness of the distribution.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Find, to 3 significant figures, the value of </w:t>
      </w:r>
      <m:oMath>
        <m:r>
          <m:t xml:space="preserve">c</m:t>
        </m:r>
      </m:oMath>
      <w:r>
        <w:t xml:space="preserve">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P</m:t>
          </m:r>
          <m:r>
            <m:t xml:space="preserve">(1&lt;X&lt;c)=</m:t>
          </m:r>
          <m:r>
            <m:rPr>
              <m:nor/>
            </m:rPr>
            <m:t xml:space="preserve">P</m:t>
          </m:r>
          <m:r>
            <m:t xml:space="preserve">(c&lt;X&lt;2)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2024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continuous random variable </w:t>
      </w:r>
      <m:oMath>
        <m:r>
          <m:t xml:space="preserve">X</m:t>
        </m:r>
      </m:oMath>
      <w:r>
        <w:t xml:space="preserve"> is uniformly distributed over the interval </w:t>
      </w:r>
      <m:oMath>
        <m:r>
          <m:t xml:space="preserve">[b,4b]</m:t>
        </m:r>
      </m:oMath>
      <w:r>
        <w:t xml:space="preserve"> where </w:t>
      </w:r>
      <m:oMath>
        <m:r>
          <m:t xml:space="preserve">b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integration to show that </w:t>
      </w:r>
      <m:oMath>
        <m:r>
          <m:rPr>
            <m:nor/>
          </m:rPr>
          <m:t xml:space="preserve">Var</m:t>
        </m:r>
        <m:r>
          <m:t xml:space="preserve">(X)=</m:t>
        </m:r>
        <m:f>
          <m:fPr>
            <m:type m:val="bar"/>
          </m:fPr>
          <m:num>
            <m:r>
              <m:t xml:space="preserve">3</m:t>
            </m:r>
            <m:sSup>
              <m:sSupPr>
                <m:ctrlPr/>
              </m:sSupPr>
              <m:e>
                <m:r>
                  <m:t xml:space="preserve">b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4</m:t>
            </m:r>
          </m:den>
        </m:f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Var</m:t>
        </m:r>
        <m:r>
          <m:t xml:space="preserve">(3−2X)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b=1</m:t>
        </m:r>
      </m:oMath>
      <w:r>
        <w:t xml:space="preserve"> 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the cumulative distribution function of </w:t>
      </w:r>
      <m:oMath>
        <m:r>
          <m:t xml:space="preserve">X</m:t>
        </m:r>
      </m:oMath>
      <w:r>
        <w:t xml:space="preserve">,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, for all values of </w:t>
      </w:r>
      <m:oMath>
        <m:r>
          <m:t xml:space="preserve">x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the median of </w:t>
      </w:r>
      <m:oMath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S2 June 2013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rectangle is to have an area of 40 cm</w:t>
      </w:r>
      <w:r>
        <w:rPr>
          <w:vertAlign w:val="superscript"/>
        </w:rPr>
        <w:t xml:space="preserve">2</w:t>
      </w:r>
    </w:p>
    <w:p>
      <w:pPr>
        <w:tabs>
          <w:tab w:val="right" w:pos="10206"/>
        </w:tabs>
        <w:spacing w:before="0" w:after="80"/>
      </w:pPr>
      <w:r>
        <w:t xml:space="preserve">The length of the rectangle, </w:t>
      </w:r>
      <m:oMath>
        <m:r>
          <m:t xml:space="preserve">L</m:t>
        </m:r>
      </m:oMath>
      <w:r>
        <w:t xml:space="preserve"> cm, follows a continuous uniform distribution over the interval </w:t>
      </w:r>
      <m:oMath>
        <m:r>
          <m:t xml:space="preserve">[4,10]</m:t>
        </m:r>
      </m:oMath>
    </w:p>
    <w:p>
      <w:pPr>
        <w:tabs>
          <w:tab w:val="right" w:pos="10206"/>
        </w:tabs>
        <w:spacing w:before="0" w:after="80"/>
      </w:pPr>
      <w:r>
        <w:t xml:space="preserve">Find the expected value of the perimeter of the rectangle.</w:t>
      </w:r>
      <w:r>
        <w:br/>
      </w:r>
      <w:r>
        <w:t xml:space="preserve">Use algebraic integration, rather than your calculator, to evaluate any definite integrals.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2022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(x+1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(x+1)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[1−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20</m:t>
                  </m:r>
                </m:den>
              </m:f>
              <m:r>
                <m:t xml:space="preserve">(4−x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10</m:t>
                  </m:r>
                </m:den>
              </m:f>
              <m:r>
                <m:t xml:space="preserve">(4−x)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(x)=</m:t>
              </m:r>
              <m:r>
                <m:t xml:space="preserve">{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  <m:r>
                      <m:t xml:space="preserve">(x+1)</m:t>
                    </m:r>
                  </m:e>
                  <m:e>
                    <m:r>
                      <m:t xml:space="preserve">−1⩽x⩽0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10</m:t>
                        </m:r>
                      </m:den>
                    </m:f>
                    <m:r>
                      <m:t xml:space="preserve">(4−x)</m:t>
                    </m:r>
                  </m:e>
                  <m:e>
                    <m:r>
                      <m:t xml:space="preserve">0&lt;x⩽4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rPr>
                        <m:nor/>
                      </m:rPr>
                      <m:t xml:space="preserve">otherwise</m:t>
                    </m:r>
                  </m:e>
                </m:mr>
              </m:m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differentiate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line of cdf in the form </w:t>
      </w:r>
      <m:oMath>
        <m:r>
          <m:t xml:space="preserve">k(x+1)</m:t>
        </m:r>
      </m:oMath>
      <w:r>
        <w:rPr>
          <w:sz w:val="20"/>
        </w:rPr>
        <w:t xml:space="preserve"> (oe)</w:t>
      </w:r>
      <w:r>
        <w:br/>
      </w:r>
      <w:r>
        <w:rPr>
          <w:sz w:val="20"/>
        </w:rPr>
        <w:t xml:space="preserve">or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line of cdf in the form </w:t>
      </w:r>
      <m:oMath>
        <m:r>
          <m:t xml:space="preserve">m(4−x)</m:t>
        </m:r>
      </m:oMath>
      <w:r>
        <w:rPr>
          <w:sz w:val="20"/>
        </w:rPr>
        <w:t xml:space="preserve"> (oe)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probability density function.</w:t>
      </w:r>
      <w:r>
        <w:br/>
      </w:r>
      <w:r>
        <w:rPr>
          <w:sz w:val="20"/>
        </w:rPr>
        <w:t xml:space="preserve">(Condone missing “0 otherwise” and mis-use of </w:t>
      </w:r>
      <m:oMath>
        <m:r>
          <m:t xml:space="preserve">&lt;</m:t>
        </m:r>
      </m:oMath>
      <w:r>
        <w:rPr>
          <w:sz w:val="20"/>
        </w:rPr>
        <w:t xml:space="preserve"> or </w:t>
      </w:r>
      <m:oMath>
        <m:r>
          <m:t xml:space="preserve">⩽</m:t>
        </m:r>
      </m:oMath>
      <w:r>
        <w:rPr>
          <w:sz w:val="20"/>
        </w:rPr>
        <w:t xml:space="preserve"> etc 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Shape: Triangle with longer slant in 1</w:t>
            </w:r>
            <w:r>
              <w:rPr>
                <w:vertAlign w:val="superscript"/>
              </w:rPr>
              <w:t xml:space="preserve">st</w:t>
            </w:r>
            <w:r>
              <w:t xml:space="preserve"> quadrant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Labels: –1, 4 on horizontal axis and </w:t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on vertical axis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(Probability density function has a longer tail to right,) so there is </w:t>
            </w:r>
            <w:r>
              <w:rPr>
                <w:b/>
              </w:rPr>
              <w:t xml:space="preserve">positive skew</w:t>
            </w:r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B1:</w:t>
      </w:r>
      <w:r>
        <w:rPr>
          <w:sz w:val="20"/>
        </w:rPr>
        <w:t xml:space="preserve"> Correct shape. Triangle must have both ends on axis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B1:</w:t>
      </w:r>
      <w:r>
        <w:rPr>
          <w:sz w:val="20"/>
        </w:rPr>
        <w:t xml:space="preserve"> Correct labels. All three needed.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dB1:</w:t>
      </w:r>
      <w:r>
        <w:rPr>
          <w:sz w:val="20"/>
        </w:rPr>
        <w:t xml:space="preserve"> Correct description of </w:t>
      </w:r>
      <w:r>
        <w:rPr>
          <w:sz w:val="20"/>
          <w:u w:val="single"/>
        </w:rPr>
        <w:t xml:space="preserve">positive</w:t>
      </w:r>
      <w:r>
        <w:rPr>
          <w:sz w:val="20"/>
        </w:rPr>
        <w:t xml:space="preserve"> skew.</w:t>
      </w:r>
      <w:r>
        <w:br/>
      </w:r>
      <w:r>
        <w:rPr>
          <w:b/>
          <w:sz w:val="20"/>
        </w:rPr>
        <w:t xml:space="preserve">Dep</w:t>
      </w:r>
      <w:r>
        <w:rPr>
          <w:sz w:val="20"/>
        </w:rPr>
        <w:t xml:space="preserve"> on sketch that clearly shows positive skew.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(1&lt;X&lt;2)=</m:t>
              </m:r>
              <m:r>
                <m:rPr>
                  <m:nor/>
                </m:rPr>
                <m:t xml:space="preserve">F</m:t>
              </m:r>
              <m:r>
                <m:t xml:space="preserve">(2)−</m:t>
              </m:r>
              <m:r>
                <m:rPr>
                  <m:nor/>
                </m:rPr>
                <m:t xml:space="preserve">F</m:t>
              </m:r>
              <m:r>
                <m:t xml:space="preserve">(1)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t xml:space="preserve">2</m:t>
              </m:r>
              <m:r>
                <m:rPr>
                  <m:nor/>
                </m:rPr>
                <m:t xml:space="preserve">F</m:t>
              </m:r>
              <m:r>
                <m:t xml:space="preserve">(c)=</m:t>
              </m:r>
              <m:r>
                <m:rPr>
                  <m:nor/>
                </m:rPr>
                <m:t xml:space="preserve">F</m:t>
              </m:r>
              <m:r>
                <m:t xml:space="preserve">(2)+</m:t>
              </m:r>
              <m:r>
                <m:rPr>
                  <m:nor/>
                </m:rPr>
                <m:t xml:space="preserve">F</m:t>
              </m:r>
              <m:r>
                <m:t xml:space="preserve">(1)</m:t>
              </m:r>
            </m:oMath>
            <w:r>
              <w:br/>
            </w:r>
            <m:oMath>
              <m:r>
                <m:t xml:space="preserve">=</m:t>
              </m:r>
              <m:r>
                <m:t xml:space="preserve">(1−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20</m:t>
                  </m:r>
                </m:den>
              </m:f>
              <m:r>
                <m:t xml:space="preserve">)</m:t>
              </m:r>
              <m:r>
                <m:t xml:space="preserve">−</m:t>
              </m:r>
              <m:r>
                <m:t xml:space="preserve">(1−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20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20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stating </w:t>
            </w:r>
            <m:oMath>
              <m:r>
                <m:rPr>
                  <m:nor/>
                </m:rPr>
                <m:t xml:space="preserve">F</m:t>
              </m:r>
              <m:r>
                <m:t xml:space="preserve">(c)=0.675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e.g. </w:t>
            </w:r>
            <m:oMath>
              <m:r>
                <m:rPr>
                  <m:nor/>
                </m:rPr>
                <m:t xml:space="preserve">P</m:t>
              </m:r>
              <m:r>
                <m:t xml:space="preserve">(c&lt;X&lt;2)=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(4−c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20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20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c=</m:t>
              </m:r>
              <m:f>
                <m:fPr>
                  <m:type m:val="bar"/>
                </m:fPr>
                <m:num>
                  <m:r>
                    <m:t xml:space="preserve">8−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26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</w:t>
            </w:r>
            <m:oMath>
              <m:r>
                <m:t xml:space="preserve">1.45049…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1.45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M1:</w:t>
      </w:r>
      <w:r>
        <w:rPr>
          <w:sz w:val="20"/>
        </w:rPr>
        <w:t xml:space="preserve"> Suitable start to problem e.g. showing </w:t>
      </w:r>
      <m:oMath>
        <m:r>
          <m:rPr>
            <m:nor/>
          </m:rPr>
          <m:t xml:space="preserve">P</m:t>
        </m:r>
        <m:r>
          <m:t xml:space="preserve">(1&lt;X&lt;2)=0.25</m:t>
        </m:r>
      </m:oMath>
      <w:r>
        <w:rPr>
          <w:sz w:val="20"/>
        </w:rPr>
        <w:t xml:space="preserve"> o.e.</w:t>
      </w:r>
      <w:r>
        <w:br/>
      </w:r>
      <w:r>
        <w:rPr>
          <w:sz w:val="20"/>
        </w:rPr>
        <w:t xml:space="preserve">e.g. </w:t>
      </w:r>
      <m:oMath>
        <m:r>
          <m:rPr>
            <m:nor/>
          </m:rPr>
          <m:t xml:space="preserve">F</m:t>
        </m:r>
        <m:r>
          <m:t xml:space="preserve">(c)=0.675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r>
          <m:t xml:space="preserve">2</m:t>
        </m:r>
        <m:r>
          <m:rPr>
            <m:nor/>
          </m:rPr>
          <m:t xml:space="preserve">F</m:t>
        </m:r>
        <m:r>
          <m:t xml:space="preserve">(c)=0.8+0.55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M1:</w:t>
      </w:r>
      <w:r>
        <w:rPr>
          <w:sz w:val="20"/>
        </w:rPr>
        <w:t xml:space="preserve"> Rearranging to form quadratic equation in </w:t>
      </w:r>
      <m:oMath>
        <m:r>
          <m:t xml:space="preserve">c</m:t>
        </m:r>
      </m:oMath>
      <w:r>
        <w:rPr>
          <w:sz w:val="20"/>
        </w:rPr>
        <w:t xml:space="preserve"> can ft their “0.25”</w:t>
      </w:r>
      <w:r>
        <w:br/>
      </w:r>
      <w:r>
        <w:rPr>
          <w:sz w:val="20"/>
        </w:rPr>
        <w:t xml:space="preserve">e.g. </w:t>
      </w:r>
      <m:oMath>
        <m:r>
          <m:t xml:space="preserve">2</m:t>
        </m:r>
        <m:sSup>
          <m:sSupPr>
            <m:ctrlPr/>
          </m:sSupPr>
          <m:e>
            <m:r>
              <m:t xml:space="preserve">c</m:t>
            </m:r>
          </m:e>
          <m:sup>
            <m:r>
              <m:t xml:space="preserve">2</m:t>
            </m:r>
          </m:sup>
        </m:sSup>
        <m:r>
          <m:t xml:space="preserve">−16c+19=0</m:t>
        </m:r>
      </m:oMath>
      <w:r>
        <w:br/>
      </w:r>
      <w:r>
        <w:rPr>
          <w:sz w:val="20"/>
        </w:rPr>
        <w:t xml:space="preserve">Allow even if wrong part of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rPr>
          <w:sz w:val="20"/>
        </w:rPr>
        <w:t xml:space="preserve"> is used so M0M1A0 is possible.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awrt 1.45 only</w:t>
      </w:r>
      <w:r>
        <w:br/>
      </w:r>
      <w:r>
        <w:rPr>
          <w:sz w:val="20"/>
        </w:rPr>
        <w:t xml:space="preserve">NB Other root is 6.549… and if this is not rejected score 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  <m:f>
                <m:fPr>
                  <m:type m:val="bar"/>
                </m:fPr>
                <m:num>
                  <m:r>
                    <m:t xml:space="preserve">5b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(X)=</m:t>
              </m:r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)−(</m:t>
              </m:r>
              <m:r>
                <m:rPr>
                  <m:nor/>
                </m:rPr>
                <m:t xml:space="preserve">E</m:t>
              </m:r>
              <m:r>
                <m:t xml:space="preserve">(X)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b</m:t>
                  </m:r>
                </m:sub>
                <m:sup>
                  <m:r>
                    <m:t xml:space="preserve">4b</m:t>
                  </m:r>
                </m:sup>
                <m:e/>
              </m:nary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3b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5b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num>
                    <m:den>
                      <m:r>
                        <m:t xml:space="preserve">9b</m:t>
                      </m:r>
                    </m:den>
                  </m:f>
                  <m:r>
                    <m:t xml:space="preserve">]</m:t>
                  </m:r>
                </m:e>
                <m:sub>
                  <m:r>
                    <m:t xml:space="preserve">b</m:t>
                  </m:r>
                </m:sub>
                <m:sup>
                  <m:r>
                    <m:t xml:space="preserve">4b</m:t>
                  </m:r>
                </m:sup>
              </m:sSub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  <m:sSup>
                    <m:sSupPr>
                      <m:ctrlPr/>
                    </m:sSupPr>
                    <m:e>
                      <m:r>
                        <m:t xml:space="preserve">b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63</m:t>
                  </m:r>
                  <m:sSup>
                    <m:sSupPr>
                      <m:ctrlPr/>
                    </m:sSupPr>
                    <m:e>
                      <m:r>
                        <m:t xml:space="preserve">b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9b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  <m:sSup>
                    <m:sSupPr>
                      <m:ctrlPr/>
                    </m:sSupPr>
                    <m:e>
                      <m:r>
                        <m:t xml:space="preserve">b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b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4(b)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(X)=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a</m:t>
                  </m:r>
                </m:sub>
                <m:sup>
                  <m:r>
                    <m:t xml:space="preserve">b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(x−</m:t>
                  </m:r>
                  <m:acc>
                    <m:accPr>
                      <m:chr m:val="ˉ"/>
                    </m:accPr>
                    <m:e>
                      <m:r>
                        <m:t xml:space="preserve">x</m:t>
                      </m:r>
                    </m:e>
                  </m:acc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b−a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b</m:t>
                  </m:r>
                </m:sub>
                <m:sup>
                  <m:r>
                    <m:t xml:space="preserve">4b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4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−20bx+25</m:t>
                  </m:r>
                  <m:sSup>
                    <m:sSupPr>
                      <m:ctrlPr/>
                    </m:sSupPr>
                    <m:e>
                      <m:r>
                        <m:t xml:space="preserve">b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12b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f>
                        <m:fPr>
                          <m:type m:val="bar"/>
                        </m:fPr>
                        <m:num>
                          <m:r>
                            <m:t xml:space="preserve">4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3</m:t>
                              </m:r>
                            </m:sup>
                          </m:sSup>
                        </m:num>
                        <m:den>
                          <m:r>
                            <m:t xml:space="preserve">3</m:t>
                          </m:r>
                        </m:den>
                      </m:f>
                      <m:r>
                        <m:t xml:space="preserve">−10b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+25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b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x</m:t>
                      </m:r>
                    </m:num>
                    <m:den>
                      <m:r>
                        <m:t xml:space="preserve">12b</m:t>
                      </m:r>
                    </m:den>
                  </m:f>
                  <m:r>
                    <m:t xml:space="preserve">]</m:t>
                  </m:r>
                </m:e>
                <m:sub>
                  <m:r>
                    <m:t xml:space="preserve">b</m:t>
                  </m:r>
                </m:sub>
                <m:sup>
                  <m:r>
                    <m:t xml:space="preserve">4b</m:t>
                  </m:r>
                </m:sup>
              </m:sSub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  <m:sSup>
                    <m:sSupPr>
                      <m:ctrlPr/>
                    </m:sSupPr>
                    <m:e>
                      <m:r>
                        <m:t xml:space="preserve">b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12b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b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 remember the answer is given (AG) so they must show their working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M1</w:t>
      </w:r>
      <w:r>
        <w:rPr>
          <w:sz w:val="20"/>
        </w:rPr>
        <w:t xml:space="preserve"> for using </w:t>
      </w:r>
      <m:oMath>
        <m:r>
          <m:t xml:space="preserve">∫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3b</m:t>
            </m:r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  <w:r>
        <w:rPr>
          <w:sz w:val="20"/>
        </w:rPr>
        <w:t xml:space="preserve"> - (their (a))</w:t>
      </w:r>
      <m:oMath>
        <m:sSup>
          <m:sSupPr>
            <m:ctrlPr/>
          </m:sSupPr>
          <m:e/>
          <m:sup>
            <m:r>
              <m:t xml:space="preserve">2</m:t>
            </m:r>
          </m:sup>
        </m:sSup>
      </m:oMath>
      <w:r>
        <w:rPr>
          <w:sz w:val="20"/>
        </w:rPr>
        <w:t xml:space="preserve"> limits not needed and condone missing d</w:t>
      </w:r>
      <m:oMath>
        <m:r>
          <m:t xml:space="preserve">x</m:t>
        </m:r>
      </m:oMath>
      <w:r>
        <w:rPr>
          <w:sz w:val="20"/>
        </w:rPr>
        <w:t xml:space="preserve">. NB need not use the letter </w:t>
      </w:r>
      <m:oMath>
        <m:r>
          <m:t xml:space="preserve">x</m:t>
        </m:r>
      </m:oMath>
      <w:r>
        <w:rPr>
          <w:sz w:val="20"/>
        </w:rPr>
        <w:t xml:space="preserve"> but if they use </w:t>
      </w:r>
      <m:oMath>
        <m:r>
          <m:t xml:space="preserve">b</m:t>
        </m:r>
      </m:oMath>
      <w:r>
        <w:rPr>
          <w:sz w:val="20"/>
        </w:rPr>
        <w:t xml:space="preserve"> instead do not award if they cancel down to </w:t>
      </w:r>
      <m:oMath>
        <m:f>
          <m:fPr>
            <m:type m:val="bar"/>
          </m:fPr>
          <m:num>
            <m:r>
              <m:t xml:space="preserve">b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NB Check they have subtracted (their(a))</w:t>
      </w:r>
      <m:oMath>
        <m:sSup>
          <m:sSupPr>
            <m:ctrlPr/>
          </m:sSupPr>
          <m:e/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M1</w:t>
      </w:r>
      <w:r>
        <w:rPr>
          <w:sz w:val="20"/>
        </w:rPr>
        <w:t xml:space="preserve"> dependent on previous M being awarded. For some correct integration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n</m:t>
            </m:r>
          </m:sup>
        </m:sSup>
        <m:r>
          <m:t xml:space="preserve">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n+1</m:t>
            </m:r>
          </m:sup>
        </m:sSup>
      </m:oMath>
      <w:r>
        <w:rPr>
          <w:sz w:val="20"/>
        </w:rPr>
        <w:t xml:space="preserve"> and correct limits substituted at some point. condone </w:t>
      </w:r>
      <m:oMath>
        <m:r>
          <m:t xml:space="preserve">4</m:t>
        </m:r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instead of </w:t>
      </w:r>
      <m:oMath>
        <m:r>
          <m:t xml:space="preserve">(4b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3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correct solution with no incorrect working seen.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(3−2X)=4</m:t>
              </m:r>
              <m:r>
                <m:rPr>
                  <m:nor/>
                </m:rPr>
                <m:t xml:space="preserve">Var</m:t>
              </m:r>
              <m:r>
                <m:t xml:space="preserve">(X)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=3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writing or using </w:t>
      </w:r>
      <m:oMath>
        <m:r>
          <m:t xml:space="preserve">4</m:t>
        </m:r>
        <m:r>
          <m:rPr>
            <m:nor/>
          </m:rPr>
          <m:t xml:space="preserve">Var</m:t>
        </m:r>
        <m:r>
          <m:t xml:space="preserve">(X)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(x)=</m:t>
              </m:r>
              <m:r>
                <m:t xml:space="preserve">{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x&lt;1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x−1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e>
                  <m:e>
                    <m:r>
                      <m:t xml:space="preserve">1⩽x⩽4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x&gt;4</m:t>
                    </m:r>
                  </m:e>
                </m:mr>
              </m:m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top </w:t>
      </w:r>
      <w:r>
        <w:rPr>
          <w:b/>
          <w:sz w:val="20"/>
        </w:rPr>
        <w:t xml:space="preserve">and</w:t>
      </w:r>
      <w:r>
        <w:rPr>
          <w:sz w:val="20"/>
        </w:rPr>
        <w:t xml:space="preserve"> bottom line. Allow use of </w:t>
      </w:r>
      <m:oMath>
        <m:r>
          <m:t xml:space="preserve">⩽</m:t>
        </m:r>
      </m:oMath>
      <w:r>
        <w:rPr>
          <w:sz w:val="20"/>
        </w:rPr>
        <w:t xml:space="preserve"> instead of </w:t>
      </w:r>
      <m:oMath>
        <m:r>
          <m:t xml:space="preserve">&lt;</m:t>
        </m:r>
      </m:oMath>
      <w:r>
        <w:rPr>
          <w:sz w:val="20"/>
        </w:rPr>
        <w:t xml:space="preserve"> and </w:t>
      </w:r>
      <m:oMath>
        <m:r>
          <m:t xml:space="preserve">⩾</m:t>
        </m:r>
      </m:oMath>
      <w:r>
        <w:rPr>
          <w:sz w:val="20"/>
        </w:rPr>
        <w:t xml:space="preserve"> instead of </w:t>
      </w:r>
      <m:oMath>
        <m:r>
          <m:t xml:space="preserve">&gt;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middle row. Allow use of </w:t>
      </w:r>
      <m:oMath>
        <m:r>
          <m:t xml:space="preserve">&lt;</m:t>
        </m:r>
      </m:oMath>
      <w:r>
        <w:rPr>
          <w:sz w:val="20"/>
        </w:rPr>
        <w:t xml:space="preserve"> instead of </w:t>
      </w:r>
      <m:oMath>
        <m:r>
          <m:t xml:space="preserve">⩽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x−1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=0.5</m:t>
              </m:r>
            </m:oMath>
            <w:r>
              <w:t xml:space="preserve"> so </w:t>
            </w:r>
            <m:oMath>
              <m:r>
                <m:t xml:space="preserve">x=2.5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P=2</m:t>
              </m:r>
              <m:r>
                <m:t xml:space="preserve">(L+</m:t>
              </m:r>
              <m:f>
                <m:fPr>
                  <m:type m:val="bar"/>
                </m:fPr>
                <m:num>
                  <m:r>
                    <m:t xml:space="preserve">40</m:t>
                  </m:r>
                </m:num>
                <m:den>
                  <m:r>
                    <m:t xml:space="preserve">L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(l)=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(P)=</m:t>
              </m:r>
              <m:r>
                <m:rPr>
                  <m:nor/>
                </m:rPr>
                <m:t xml:space="preserve">E</m:t>
              </m:r>
              <m:r>
                <m:t xml:space="preserve">(2</m:t>
              </m:r>
              <m:r>
                <m:t xml:space="preserve">(L+</m:t>
              </m:r>
              <m:f>
                <m:fPr>
                  <m:type m:val="bar"/>
                </m:fPr>
                <m:num>
                  <m:r>
                    <m:t xml:space="preserve">40</m:t>
                  </m:r>
                </m:num>
                <m:den>
                  <m:r>
                    <m:t xml:space="preserve">L</m:t>
                  </m:r>
                </m:den>
              </m:f>
              <m:r>
                <m:t xml:space="preserve">)</m:t>
              </m:r>
              <m:r>
                <m:t xml:space="preserve">)</m:t>
              </m:r>
              <m:r>
                <m:t xml:space="preserve">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4</m:t>
                  </m:r>
                </m:sub>
                <m:sup>
                  <m:r>
                    <m:t xml:space="preserve">10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2l+</m:t>
              </m:r>
              <m:f>
                <m:fPr>
                  <m:type m:val="bar"/>
                </m:fPr>
                <m:num>
                  <m:r>
                    <m:t xml:space="preserve">80</m:t>
                  </m:r>
                </m:num>
                <m:den>
                  <m:r>
                    <m:t xml:space="preserve">l</m:t>
                  </m:r>
                </m:den>
              </m:f>
              <m:r>
                <m:rPr>
                  <m:nor/>
                </m:rPr>
                <m:t xml:space="preserve">”</m:t>
              </m:r>
              <m:r>
                <m:t xml:space="preserve">)</m:t>
              </m:r>
              <m:r>
                <m:rPr>
                  <m:nor/>
                </m:rPr>
                <m:t xml:space="preserve">d</m:t>
              </m:r>
              <m:r>
                <m:t xml:space="preserve">l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6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l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40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ln⁡</m:t>
                  </m:r>
                  <m:r>
                    <m:rPr>
                      <m:nor/>
                    </m:rPr>
                    <m:t xml:space="preserve">∣</m:t>
                  </m:r>
                  <m:r>
                    <m:t xml:space="preserve">l</m:t>
                  </m:r>
                  <m:r>
                    <m:rPr>
                      <m:nor/>
                    </m:rPr>
                    <m:t xml:space="preserve">∣</m:t>
                  </m:r>
                  <m:r>
                    <m:t xml:space="preserve">]</m:t>
                  </m:r>
                </m:e>
                <m:sub>
                  <m:r>
                    <m:t xml:space="preserve">4</m:t>
                  </m:r>
                </m:sub>
                <m:sup>
                  <m:r>
                    <m:t xml:space="preserve">10</m:t>
                  </m:r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(100)+</m:t>
              </m:r>
              <m:f>
                <m:fPr>
                  <m:type m:val="bar"/>
                </m:fPr>
                <m:num>
                  <m:r>
                    <m:t xml:space="preserve">40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ln⁡10)</m:t>
              </m:r>
              <m:r>
                <m:t xml:space="preserve">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(16)+</m:t>
              </m:r>
              <m:f>
                <m:fPr>
                  <m:type m:val="bar"/>
                </m:fPr>
                <m:num>
                  <m:r>
                    <m:t xml:space="preserve">40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ln⁡4)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=26.217…</m:t>
              </m:r>
            </m:oMath>
            <w:r>
              <w:t xml:space="preserve"> awrt 26.2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an expression for the perimeter in terms of </w:t>
      </w:r>
      <m:oMath>
        <m:r>
          <m:t xml:space="preserve">L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distribution for </w:t>
      </w:r>
      <m:oMath>
        <m:r>
          <m:t xml:space="preserve">L</m:t>
        </m:r>
      </m:oMath>
      <w:r>
        <w:rPr>
          <w:sz w:val="20"/>
        </w:rPr>
        <w:t xml:space="preserve"> (may be implied by </w:t>
      </w:r>
      <m:oMath>
        <m:r>
          <m:rPr>
            <m:nor/>
          </m:rPr>
          <m:t xml:space="preserve">E</m:t>
        </m:r>
        <m:r>
          <m:t xml:space="preserve">(L)=7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Setting up integral for expectation of perimeter</w:t>
      </w:r>
      <w:r>
        <w:br/>
      </w:r>
      <w:r>
        <w:rPr>
          <w:sz w:val="20"/>
        </w:rPr>
        <w:t xml:space="preserve">(allow 2 separate integrals e.g. </w:t>
      </w:r>
      <m:oMath>
        <m:r>
          <m:t xml:space="preserve">2(7)+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4</m:t>
            </m:r>
          </m:sub>
          <m:sup>
            <m:r>
              <m:t xml:space="preserve">10</m:t>
            </m:r>
          </m:sup>
          <m:e/>
        </m:nary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  <m:r>
          <m:t xml:space="preserve">(</m:t>
        </m:r>
        <m:f>
          <m:fPr>
            <m:type m:val="bar"/>
          </m:fPr>
          <m:num>
            <m:r>
              <m:t xml:space="preserve">80</m:t>
            </m:r>
          </m:num>
          <m:den>
            <m:r>
              <m:t xml:space="preserve">l</m:t>
            </m:r>
          </m:den>
        </m:f>
        <m:r>
          <m:t xml:space="preserve">)</m:t>
        </m:r>
        <m:r>
          <m:rPr>
            <m:nor/>
          </m:rPr>
          <m:t xml:space="preserve">d</m:t>
        </m:r>
        <m:r>
          <m:t xml:space="preserve">l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integrate an expression for expectation of perimeter (allow two separate expressions)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depM1:</w:t>
      </w:r>
      <w:r>
        <w:rPr>
          <w:sz w:val="20"/>
        </w:rPr>
        <w:t xml:space="preserve"> (dep on previous M1) Use of correct limits 10 and 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26.2 Note: exact value is </w:t>
      </w:r>
      <m:oMath>
        <m:r>
          <m:t xml:space="preserve">14+</m:t>
        </m:r>
        <m:f>
          <m:fPr>
            <m:type m:val="bar"/>
          </m:fPr>
          <m:num>
            <m:r>
              <m:t xml:space="preserve">40ln⁡(2.5)</m:t>
            </m:r>
          </m:num>
          <m:den>
            <m:r>
              <m:t xml:space="preserve">3</m:t>
            </m:r>
          </m:den>
        </m:f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