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oter1.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m="http://schemas.openxmlformats.org/officeDocument/2006/math" xmlns:wp="http://schemas.openxmlformats.org/drawingml/2006/wordprocessingDrawing" xmlns:a="http://schemas.openxmlformats.org/drawingml/2006/main" xmlns:pic="http://schemas.openxmlformats.org/drawingml/2006/picture">
  <w:body>
    <w:p>
      <w:pPr>
        <w:tabs>
          <w:tab w:val="right" w:pos="10206"/>
        </w:tabs>
        <w:spacing w:before="0" w:after="80"/>
      </w:pPr>
      <w:r>
        <w:rPr>
          <w:b/>
          <w:sz w:val="36"/>
        </w:rPr>
        <w:t xml:space="preserve">QQQ – Further Statistics 1 – Chapter 3 – Geometric and Negative Binomial Distributions (Version 1)</w:t>
      </w:r>
    </w:p>
    <w:p>
      <w:pPr>
        <w:tabs>
          <w:tab w:val="right" w:pos="10206"/>
        </w:tabs>
        <w:spacing w:before="0" w:after="80"/>
      </w:pPr>
      <w:r>
        <w:rPr>
          <w:b/>
        </w:rPr>
        <w:t xml:space="preserve">Total Marks: 22</w:t>
      </w:r>
    </w:p>
    <w:p>
      <w:pPr>
        <w:tabs>
          <w:tab w:val="right" w:pos="10206"/>
        </w:tabs>
        <w:spacing w:before="0" w:after="80"/>
      </w:pPr>
      <w:r>
        <w:t xml:space="preserve">(22 = Platinum, 20 = Gold, 18 = Silver, 15 = Bronze)</w:t>
      </w:r>
    </w:p>
    <w:p>
      <w:pPr>
        <w:tabs>
          <w:tab w:val="right" w:pos="10206"/>
        </w:tabs>
        <w:spacing w:before="0" w:after="80"/>
        <w:ind w:left="600" w:hanging="600"/>
      </w:pPr>
      <w:r>
        <w:rPr>
          <w:b/>
          <w:sz w:val="24"/>
        </w:rPr>
        <w:t xml:space="preserve">1.</w:t>
      </w:r>
      <w:r>
        <w:rPr>
          <w:b/>
          <w:sz w:val="24"/>
        </w:rPr>
        <w:tab/>
      </w:r>
      <w:r>
        <w:t xml:space="preserve"> A chocolate manufacturer places special tokens in 2% of the bars it produces so that each bar contains at most one token. Anyone who collects 3 of these tokens can claim a prize.</w:t>
      </w:r>
    </w:p>
    <w:p>
      <w:pPr>
        <w:tabs>
          <w:tab w:val="right" w:pos="10206"/>
        </w:tabs>
        <w:spacing w:before="0" w:after="80"/>
      </w:pPr>
      <w:r>
        <w:t xml:space="preserve">Andreia buys a box of 40 bars of the chocolate.</w:t>
      </w:r>
    </w:p>
    <w:p>
      <w:pPr>
        <w:tabs>
          <w:tab w:val="right" w:pos="10206"/>
        </w:tabs>
        <w:spacing w:before="0" w:after="80"/>
        <w:ind w:left="600" w:hanging="600"/>
      </w:pPr>
      <w:r>
        <w:rPr>
          <w:b/>
        </w:rPr>
        <w:t xml:space="preserve">(a)</w:t>
      </w:r>
      <w:r>
        <w:rPr>
          <w:b/>
        </w:rPr>
        <w:tab/>
      </w:r>
      <w:r>
        <w:t xml:space="preserve"> Find the probability that Andreia can claim a prize. </w:t>
      </w:r>
      <w:r>
        <w:rPr>
          <w:b/>
        </w:rPr>
        <w:tab/>
      </w:r>
      <w:r>
        <w:rPr>
          <w:b/>
        </w:rPr>
        <w:t xml:space="preserve">(2)</w:t>
      </w:r>
    </w:p>
    <w:p>
      <w:pPr>
        <w:tabs>
          <w:tab w:val="right" w:pos="10206"/>
        </w:tabs>
        <w:spacing w:before="0" w:after="80"/>
      </w:pPr>
      <w:r>
        <w:t xml:space="preserve">Barney intends to buy bars of the chocolate, one at a time, until he can claim a prize.</w:t>
      </w:r>
    </w:p>
    <w:p>
      <w:pPr>
        <w:tabs>
          <w:tab w:val="right" w:pos="10206"/>
        </w:tabs>
        <w:spacing w:before="0" w:after="80"/>
        <w:ind w:left="600" w:hanging="600"/>
      </w:pPr>
      <w:r>
        <w:rPr>
          <w:b/>
        </w:rPr>
        <w:t xml:space="preserve">(b)</w:t>
      </w:r>
      <w:r>
        <w:rPr>
          <w:b/>
        </w:rPr>
        <w:tab/>
      </w:r>
      <w:r>
        <w:t xml:space="preserve"> Find the probability that Barney can claim a prize when he buys his 40th bar of chocolate. </w:t>
      </w:r>
      <w:r>
        <w:rPr>
          <w:b/>
        </w:rPr>
        <w:tab/>
      </w:r>
      <w:r>
        <w:rPr>
          <w:b/>
        </w:rPr>
        <w:t xml:space="preserve">(3)</w:t>
      </w:r>
    </w:p>
    <w:p>
      <w:pPr>
        <w:tabs>
          <w:tab w:val="right" w:pos="10206"/>
        </w:tabs>
        <w:spacing w:before="0" w:after="80"/>
        <w:ind w:left="600" w:hanging="600"/>
      </w:pPr>
      <w:r>
        <w:rPr>
          <w:b/>
        </w:rPr>
        <w:t xml:space="preserve">(c)</w:t>
      </w:r>
      <w:r>
        <w:rPr>
          <w:b/>
        </w:rPr>
        <w:tab/>
      </w:r>
      <w:r>
        <w:t xml:space="preserve"> Find the expected number of bars that Barney must buy to claim a prize. </w:t>
      </w:r>
      <w:r>
        <w:rPr>
          <w:b/>
        </w:rPr>
        <w:tab/>
      </w:r>
      <w:r>
        <w:rPr>
          <w:b/>
        </w:rPr>
        <w:t xml:space="preserve">(1)</w:t>
      </w:r>
    </w:p>
    <w:p>
      <w:pPr>
        <w:tabs>
          <w:tab w:val="right" w:pos="10206"/>
        </w:tabs>
        <w:spacing w:before="0" w:after="80"/>
      </w:pPr>
      <w:r>
        <w:rPr>
          <w:b/>
        </w:rPr>
        <w:t xml:space="preserve">(Total 6 marks)</w:t>
      </w:r>
    </w:p>
    <w:p>
      <w:pPr>
        <w:tabs>
          <w:tab w:val="right" w:pos="10206"/>
        </w:tabs>
        <w:spacing w:before="0" w:after="80"/>
      </w:pPr>
      <w:r>
        <w:t xml:space="preserve">Edexcel A2 June 2019 Q1</w:t>
      </w:r>
    </w:p>
    <w:p>
      <w:pPr>
        <w:tabs>
          <w:tab w:val="right" w:pos="10206"/>
        </w:tabs>
        <w:spacing w:before="0" w:after="80"/>
        <w:ind w:left="600" w:hanging="600"/>
      </w:pPr>
      <w:r>
        <w:rPr>
          <w:b/>
          <w:sz w:val="24"/>
        </w:rPr>
        <w:t xml:space="preserve">2.</w:t>
      </w:r>
      <w:r>
        <w:rPr>
          <w:b/>
          <w:sz w:val="24"/>
        </w:rPr>
        <w:tab/>
      </w:r>
      <w:r>
        <w:t xml:space="preserve"> Irina is practising her serves in badminton and counts the number of her serves that are faults. She finds that 15% of her serves are faults.</w:t>
      </w:r>
    </w:p>
    <w:p>
      <w:pPr>
        <w:tabs>
          <w:tab w:val="right" w:pos="10206"/>
        </w:tabs>
        <w:spacing w:before="0" w:after="80"/>
      </w:pPr>
      <w:r>
        <w:t xml:space="preserve">Assuming that each serve is independent,</w:t>
      </w:r>
    </w:p>
    <w:p>
      <w:pPr>
        <w:tabs>
          <w:tab w:val="right" w:pos="10206"/>
        </w:tabs>
        <w:spacing w:before="0" w:after="80"/>
        <w:ind w:left="600" w:hanging="600"/>
      </w:pPr>
      <w:r>
        <w:rPr>
          <w:b/>
        </w:rPr>
        <w:t xml:space="preserve">(a)</w:t>
      </w:r>
      <w:r>
        <w:rPr>
          <w:b/>
        </w:rPr>
        <w:tab/>
      </w:r>
      <w:r>
        <w:t xml:space="preserve"> find the probability that</w:t>
      </w:r>
    </w:p>
    <w:p>
      <w:pPr>
        <w:tabs>
          <w:tab w:val="right" w:pos="10206"/>
        </w:tabs>
        <w:spacing w:before="0" w:after="80"/>
        <w:ind w:left="1200" w:hanging="600"/>
      </w:pPr>
      <w:r>
        <w:rPr>
          <w:b/>
        </w:rPr>
        <w:t xml:space="preserve">(i)</w:t>
      </w:r>
      <w:r>
        <w:rPr>
          <w:b/>
        </w:rPr>
        <w:tab/>
      </w:r>
      <w:r>
        <w:t xml:space="preserve"> Irina’s 4th fault comes on her 20th serve, </w:t>
      </w:r>
      <w:r>
        <w:rPr>
          <w:b/>
        </w:rPr>
        <w:tab/>
      </w:r>
      <w:r>
        <w:rPr>
          <w:b/>
        </w:rPr>
        <w:t xml:space="preserve">(2)</w:t>
      </w:r>
    </w:p>
    <w:p>
      <w:pPr>
        <w:tabs>
          <w:tab w:val="right" w:pos="10206"/>
        </w:tabs>
        <w:spacing w:before="0" w:after="80"/>
        <w:ind w:left="1200" w:hanging="600"/>
      </w:pPr>
      <w:r>
        <w:rPr>
          <w:b/>
        </w:rPr>
        <w:t xml:space="preserve">(ii)</w:t>
      </w:r>
      <w:r>
        <w:rPr>
          <w:b/>
        </w:rPr>
        <w:tab/>
      </w:r>
      <w:r>
        <w:t xml:space="preserve"> in 18 serves, Irina has 4 faults. </w:t>
      </w:r>
      <w:r>
        <w:rPr>
          <w:b/>
        </w:rPr>
        <w:tab/>
      </w:r>
      <w:r>
        <w:rPr>
          <w:b/>
        </w:rPr>
        <w:t xml:space="preserve">(2)</w:t>
      </w:r>
    </w:p>
    <w:p>
      <w:pPr>
        <w:tabs>
          <w:tab w:val="right" w:pos="10206"/>
        </w:tabs>
        <w:spacing w:before="0" w:after="80"/>
      </w:pPr>
      <w:r>
        <w:t xml:space="preserve">With practice, Irina reduces her proportion of faults, </w:t>
      </w:r>
      <m:oMath>
        <m:r>
          <m:t xml:space="preserve">p</m:t>
        </m:r>
      </m:oMath>
      <w:r>
        <w:t xml:space="preserve">, so that the mean number of serves until her 4th fault is at least 32</w:t>
      </w:r>
    </w:p>
    <w:p>
      <w:pPr>
        <w:tabs>
          <w:tab w:val="right" w:pos="10206"/>
        </w:tabs>
        <w:spacing w:before="0" w:after="80"/>
        <w:ind w:left="600" w:hanging="600"/>
      </w:pPr>
      <w:r>
        <w:rPr>
          <w:b/>
        </w:rPr>
        <w:t xml:space="preserve">(b)</w:t>
      </w:r>
      <w:r>
        <w:rPr>
          <w:b/>
        </w:rPr>
        <w:tab/>
      </w:r>
      <w:r>
        <w:t xml:space="preserve"> Find the maximum value of </w:t>
      </w:r>
      <m:oMath>
        <m:r>
          <m:t xml:space="preserve">p</m:t>
        </m:r>
      </m:oMath>
      <w:r>
        <w:t xml:space="preserve"> </w:t>
      </w:r>
      <w:r>
        <w:rPr>
          <w:b/>
        </w:rPr>
        <w:tab/>
      </w:r>
      <w:r>
        <w:rPr>
          <w:b/>
        </w:rPr>
        <w:t xml:space="preserve">(3)</w:t>
      </w:r>
    </w:p>
    <w:p>
      <w:pPr>
        <w:tabs>
          <w:tab w:val="right" w:pos="10206"/>
        </w:tabs>
        <w:spacing w:before="0" w:after="80"/>
      </w:pPr>
      <w:r>
        <w:rPr>
          <w:b/>
        </w:rPr>
        <w:t xml:space="preserve">(Total 7 marks)</w:t>
      </w:r>
    </w:p>
    <w:p>
      <w:pPr>
        <w:tabs>
          <w:tab w:val="right" w:pos="10206"/>
        </w:tabs>
        <w:spacing w:before="0" w:after="80"/>
      </w:pPr>
      <w:r>
        <w:t xml:space="preserve">Edexcel A2 June 2025 Q1</w:t>
      </w:r>
    </w:p>
    <w:p>
      <w:pPr>
        <w:tabs>
          <w:tab w:val="right" w:pos="10206"/>
        </w:tabs>
        <w:spacing w:before="0" w:after="80"/>
        <w:ind w:left="600" w:hanging="600"/>
      </w:pPr>
      <w:r>
        <w:rPr>
          <w:b/>
          <w:sz w:val="24"/>
        </w:rPr>
        <w:t xml:space="preserve">3.</w:t>
      </w:r>
      <w:r>
        <w:rPr>
          <w:b/>
          <w:sz w:val="24"/>
        </w:rPr>
        <w:tab/>
      </w:r>
      <w:r>
        <w:t xml:space="preserve"> Suzanne and Jon are playing a game.</w:t>
      </w:r>
    </w:p>
    <w:p>
      <w:pPr>
        <w:tabs>
          <w:tab w:val="right" w:pos="10206"/>
        </w:tabs>
        <w:spacing w:before="0" w:after="80"/>
      </w:pPr>
      <w:r>
        <w:t xml:space="preserve">They put 4 red counters and 1 blue counter in a bag.</w:t>
      </w:r>
    </w:p>
    <w:p>
      <w:pPr>
        <w:tabs>
          <w:tab w:val="right" w:pos="10206"/>
        </w:tabs>
        <w:spacing w:before="0" w:after="80"/>
      </w:pPr>
      <w:r>
        <w:t xml:space="preserve">Suzanne reaches into the bag and selects one of the counters at random. If the counter she selects is blue, she wins the game. Otherwise she puts it back in the bag and Jon selects one at random. If the counter he selects is blue, he wins the game. Otherwise he puts it back in the bag and they repeat this process until one of them selects the blue counter.</w:t>
      </w:r>
    </w:p>
    <w:p>
      <w:pPr>
        <w:tabs>
          <w:tab w:val="right" w:pos="10206"/>
        </w:tabs>
        <w:spacing w:before="0" w:after="80"/>
        <w:ind w:left="600" w:hanging="600"/>
      </w:pPr>
      <w:r>
        <w:rPr>
          <w:b/>
        </w:rPr>
        <w:t xml:space="preserve">(a)</w:t>
      </w:r>
      <w:r>
        <w:rPr>
          <w:b/>
        </w:rPr>
        <w:tab/>
      </w:r>
      <w:r>
        <w:t xml:space="preserve"> Find the probability that Suzanne selects the blue counter on her 4th selection. </w:t>
      </w:r>
      <w:r>
        <w:rPr>
          <w:b/>
        </w:rPr>
        <w:tab/>
      </w:r>
      <w:r>
        <w:rPr>
          <w:b/>
        </w:rPr>
        <w:t xml:space="preserve">(2)</w:t>
      </w:r>
    </w:p>
    <w:p>
      <w:pPr>
        <w:tabs>
          <w:tab w:val="right" w:pos="10206"/>
        </w:tabs>
        <w:spacing w:before="0" w:after="80"/>
        <w:ind w:left="600" w:hanging="600"/>
      </w:pPr>
      <w:r>
        <w:rPr>
          <w:b/>
        </w:rPr>
        <w:t xml:space="preserve">(b)</w:t>
      </w:r>
      <w:r>
        <w:rPr>
          <w:b/>
        </w:rPr>
        <w:tab/>
      </w:r>
      <w:r>
        <w:t xml:space="preserve"> Find the probability that the blue counter is first selected on or after Jon’s third selection. </w:t>
      </w:r>
      <w:r>
        <w:rPr>
          <w:b/>
        </w:rPr>
        <w:tab/>
      </w:r>
      <w:r>
        <w:rPr>
          <w:b/>
        </w:rPr>
        <w:t xml:space="preserve">(2)</w:t>
      </w:r>
    </w:p>
    <w:p>
      <w:pPr>
        <w:tabs>
          <w:tab w:val="right" w:pos="10206"/>
        </w:tabs>
        <w:spacing w:before="0" w:after="80"/>
        <w:ind w:left="600" w:hanging="600"/>
      </w:pPr>
      <w:r>
        <w:rPr>
          <w:b/>
        </w:rPr>
        <w:t xml:space="preserve">(c)</w:t>
      </w:r>
      <w:r>
        <w:rPr>
          <w:b/>
        </w:rPr>
        <w:tab/>
      </w:r>
      <w:r>
        <w:t xml:space="preserve"> Find the mean and standard deviation of the number of selections made until the blue counter is selected. </w:t>
      </w:r>
      <w:r>
        <w:rPr>
          <w:b/>
        </w:rPr>
        <w:tab/>
      </w:r>
      <w:r>
        <w:rPr>
          <w:b/>
        </w:rPr>
        <w:t xml:space="preserve">(2)</w:t>
      </w:r>
    </w:p>
    <w:p>
      <w:pPr>
        <w:tabs>
          <w:tab w:val="right" w:pos="10206"/>
        </w:tabs>
        <w:spacing w:before="0" w:after="80"/>
        <w:ind w:left="600" w:hanging="600"/>
      </w:pPr>
      <w:r>
        <w:rPr>
          <w:b/>
        </w:rPr>
        <w:t xml:space="preserve">(d)</w:t>
      </w:r>
      <w:r>
        <w:rPr>
          <w:b/>
        </w:rPr>
        <w:tab/>
      </w:r>
      <w:r>
        <w:t xml:space="preserve"> Find the probability that Suzanne wins the game. </w:t>
      </w:r>
      <w:r>
        <w:rPr>
          <w:b/>
        </w:rPr>
        <w:tab/>
      </w:r>
      <w:r>
        <w:rPr>
          <w:b/>
        </w:rPr>
        <w:t xml:space="preserve">(3)</w:t>
      </w:r>
    </w:p>
    <w:p>
      <w:pPr>
        <w:tabs>
          <w:tab w:val="right" w:pos="10206"/>
        </w:tabs>
        <w:spacing w:before="0" w:after="80"/>
      </w:pPr>
      <w:r>
        <w:rPr>
          <w:b/>
        </w:rPr>
        <w:t xml:space="preserve">(Total 9 marks)</w:t>
      </w:r>
    </w:p>
    <w:p>
      <w:pPr>
        <w:tabs>
          <w:tab w:val="right" w:pos="10206"/>
        </w:tabs>
        <w:spacing w:before="0" w:after="80"/>
      </w:pPr>
      <w:r>
        <w:t xml:space="preserve">Edexcel A2 October 2020 Q3</w:t>
      </w:r>
    </w:p>
    <w:p>
      <w:pPr>
        <w:tabs>
          <w:tab w:val="right" w:pos="10206"/>
        </w:tabs>
        <w:spacing w:before="0" w:after="80"/>
      </w:pPr>
      <w:r>
        <w:rPr>
          <w:b/>
          <w:sz w:val="30"/>
        </w:rPr>
        <w:t xml:space="preserve">Solutions</w:t>
      </w:r>
    </w:p>
    <w:p>
      <w:pPr>
        <w:tabs>
          <w:tab w:val="right" w:pos="10206"/>
        </w:tabs>
        <w:spacing w:before="0" w:after="80"/>
      </w:pPr>
      <w:r>
        <w:rPr>
          <w:b/>
          <w:sz w:val="26"/>
        </w:rPr>
        <w:t xml:space="preserve">1.</w:t>
      </w:r>
    </w:p>
    <w:p>
      <w:pPr>
        <w:tabs>
          <w:tab w:val="right" w:pos="10206"/>
        </w:tabs>
        <w:spacing w:before="0" w:after="80"/>
      </w:pPr>
      <w:r>
        <w:rPr>
          <w:b/>
        </w:rPr>
        <w:t xml:space="preserve">Mark scheme (a)</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pPr>
            <w:r>
              <w:t xml:space="preserve">[Let </w:t>
            </w:r>
            <m:oMath>
              <m:r>
                <m:t xml:space="preserve">X</m:t>
              </m:r>
            </m:oMath>
            <w:r>
              <w:t xml:space="preserve"> = no. of prizes Andreia wins] </w:t>
            </w:r>
            <m:oMath>
              <m:r>
                <m:t xml:space="preserve">X∼</m:t>
              </m:r>
              <m:r>
                <m:rPr>
                  <m:nor/>
                </m:rPr>
                <m:t xml:space="preserve">B</m:t>
              </m:r>
              <m:r>
                <m:t xml:space="preserve">(40,0.02)</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3.3</w:t>
            </w:r>
          </w:p>
        </w:tc>
      </w:tr>
      <w:tr>
        <w:trPr>
          <w:cantSplit/>
        </w:trPr>
        <w:tc>
          <w:tcPr>
            <w:tcW w:w="3402" w:type="dxa"/>
          </w:tcPr>
          <w:p>
            <w:pPr>
              <w:tabs>
                <w:tab w:val="right" w:pos="10206"/>
              </w:tabs>
              <w:spacing w:before="0" w:after="80"/>
            </w:pPr>
            <w:r>
              <w:t xml:space="preserve">[Require </w:t>
            </w:r>
            <m:oMath>
              <m:r>
                <m:rPr>
                  <m:nor/>
                </m:rPr>
                <m:t xml:space="preserve">P</m:t>
              </m:r>
              <m:r>
                <m:t xml:space="preserve">(X⩾3)=1−</m:t>
              </m:r>
              <m:r>
                <m:rPr>
                  <m:nor/>
                </m:rPr>
                <m:t xml:space="preserve">P</m:t>
              </m:r>
              <m:r>
                <m:t xml:space="preserve">(X⩽2)</m:t>
              </m:r>
            </m:oMath>
            <w:r>
              <w:t xml:space="preserve">] </w:t>
            </w:r>
            <m:oMath>
              <m:r>
                <m:t xml:space="preserve">=0.04567…</m:t>
              </m:r>
            </m:oMath>
            <w:r>
              <w:t xml:space="preserve"> awrt </w:t>
            </w:r>
            <w:r>
              <w:rPr>
                <w:b/>
                <w:u w:val="single"/>
              </w:rPr>
              <w:t xml:space="preserve">0.0457</w:t>
            </w:r>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1.1b</w:t>
            </w:r>
          </w:p>
        </w:tc>
      </w:tr>
      <w:tr>
        <w:trPr>
          <w:cantSplit/>
        </w:trPr>
        <w:tc>
          <w:tcPr>
            <w:tcW w:w="3402" w:type="dxa"/>
          </w:tcPr>
          <w:p/>
        </w:tc>
        <w:tc>
          <w:tcPr>
            <w:tcW w:w="3402" w:type="dxa"/>
          </w:tcPr>
          <w:p>
            <w:pPr>
              <w:tabs>
                <w:tab w:val="right" w:pos="10206"/>
              </w:tabs>
              <w:spacing w:before="0" w:after="80"/>
            </w:pPr>
            <w:r>
              <w:rPr>
                <w:b/>
              </w:rPr>
              <w:t xml:space="preserve">(2)</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M1</w:t>
      </w:r>
      <w:r>
        <w:rPr>
          <w:sz w:val="20"/>
        </w:rPr>
        <w:t xml:space="preserve"> for selecting a suitable model i.e. </w:t>
      </w:r>
      <m:oMath>
        <m:r>
          <m:rPr>
            <m:nor/>
          </m:rPr>
          <m:t xml:space="preserve">B</m:t>
        </m:r>
        <m:r>
          <m:t xml:space="preserve">(40,p)</m:t>
        </m:r>
      </m:oMath>
      <w:r>
        <w:rPr>
          <w:sz w:val="20"/>
        </w:rPr>
        <w:t xml:space="preserve"> where </w:t>
      </w:r>
      <m:oMath>
        <m:r>
          <m:t xml:space="preserve">p</m:t>
        </m:r>
      </m:oMath>
      <w:r>
        <w:rPr>
          <w:sz w:val="20"/>
        </w:rPr>
        <w:t xml:space="preserve"> is any probability</w:t>
      </w:r>
      <w:r>
        <w:br/>
      </w:r>
      <w:r>
        <w:rPr>
          <w:sz w:val="20"/>
        </w:rPr>
        <w:t xml:space="preserve">Written or used, may be implied by a correct ans or </w:t>
      </w:r>
      <m:oMath>
        <m:r>
          <m:t xml:space="preserve">0.037429…</m:t>
        </m:r>
      </m:oMath>
      <w:r>
        <w:rPr>
          <w:sz w:val="20"/>
        </w:rPr>
        <w:t xml:space="preserve"> from </w:t>
      </w:r>
      <m:oMath>
        <m:r>
          <m:rPr>
            <m:nor/>
          </m:rPr>
          <m:t xml:space="preserve">P</m:t>
        </m:r>
        <m:r>
          <m:t xml:space="preserve">(X=3)</m:t>
        </m:r>
      </m:oMath>
    </w:p>
    <w:p>
      <w:pPr>
        <w:tabs>
          <w:tab w:val="right" w:pos="10206"/>
        </w:tabs>
        <w:spacing w:before="0" w:after="80"/>
      </w:pPr>
      <w:r>
        <w:rPr>
          <w:b/>
          <w:sz w:val="20"/>
        </w:rPr>
        <w:t xml:space="preserve">A1</w:t>
      </w:r>
      <w:r>
        <w:rPr>
          <w:sz w:val="20"/>
        </w:rPr>
        <w:t xml:space="preserve"> for awrt 0.0457 (correct answer only 2/2)</w:t>
      </w:r>
    </w:p>
    <w:p>
      <w:pPr>
        <w:tabs>
          <w:tab w:val="right" w:pos="10206"/>
        </w:tabs>
        <w:spacing w:before="0" w:after="80"/>
      </w:pPr>
      <w:r>
        <w:rPr>
          <w:b/>
        </w:rPr>
        <w:t xml:space="preserve">Mark scheme (b)</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pPr>
            <w:r>
              <w:t xml:space="preserve">[Let </w:t>
            </w:r>
            <m:oMath>
              <m:r>
                <m:t xml:space="preserve">Y</m:t>
              </m:r>
            </m:oMath>
            <w:r>
              <w:t xml:space="preserve"> = no. of the bar when Barney wins] </w:t>
            </w:r>
            <m:oMath>
              <m:r>
                <m:t xml:space="preserve">Y∼</m:t>
              </m:r>
              <m:r>
                <m:rPr>
                  <m:nor/>
                </m:rPr>
                <m:t xml:space="preserve">NegBin</m:t>
              </m:r>
              <m:r>
                <m:t xml:space="preserve">(3,0.02)</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3.3</w:t>
            </w:r>
          </w:p>
        </w:tc>
      </w:tr>
      <w:tr>
        <w:trPr>
          <w:cantSplit/>
        </w:trPr>
        <w:tc>
          <w:tcPr>
            <w:tcW w:w="3402" w:type="dxa"/>
          </w:tcPr>
          <w:p>
            <w:pPr>
              <w:tabs>
                <w:tab w:val="right" w:pos="3202"/>
              </w:tabs>
              <w:spacing w:before="0" w:after="40"/>
            </w:pPr>
            <m:oMath>
              <m:r>
                <m:t xml:space="preserve">[</m:t>
              </m:r>
              <m:r>
                <m:rPr>
                  <m:nor/>
                </m:rPr>
                <m:t xml:space="preserve">P</m:t>
              </m:r>
              <m:r>
                <m:t xml:space="preserve">(Y=40)=]</m:t>
              </m:r>
              <m:r>
                <m:rPr>
                  <m:nor/>
                </m:rPr>
                <m:t xml:space="preserve"/>
              </m:r>
              <m:r>
                <m:t xml:space="preserve">(</m:t>
              </m:r>
              <m:f>
                <m:fPr>
                  <m:type m:val="bar"/>
                </m:fPr>
                <m:num>
                  <m:r>
                    <m:t xml:space="preserve">39</m:t>
                  </m:r>
                </m:num>
                <m:den>
                  <m:r>
                    <m:t xml:space="preserve">2</m:t>
                  </m:r>
                </m:den>
              </m:f>
              <m:r>
                <m:t xml:space="preserve">)</m:t>
              </m:r>
              <m:r>
                <m:t xml:space="preserve">×0.0</m:t>
              </m:r>
              <m:sSup>
                <m:sSupPr>
                  <m:ctrlPr/>
                </m:sSupPr>
                <m:e>
                  <m:r>
                    <m:t xml:space="preserve">2</m:t>
                  </m:r>
                </m:e>
                <m:sup>
                  <m:r>
                    <m:t xml:space="preserve">2</m:t>
                  </m:r>
                </m:sup>
              </m:sSup>
              <m:r>
                <m:t xml:space="preserve">×0.9</m:t>
              </m:r>
              <m:sSup>
                <m:sSupPr>
                  <m:ctrlPr/>
                </m:sSupPr>
                <m:e>
                  <m:r>
                    <m:t xml:space="preserve">8</m:t>
                  </m:r>
                </m:e>
                <m:sup>
                  <m:r>
                    <m:t xml:space="preserve">37</m:t>
                  </m:r>
                </m:sup>
              </m:sSup>
              <m:r>
                <m:t xml:space="preserve">×0.02</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3.4</w:t>
            </w:r>
          </w:p>
        </w:tc>
      </w:tr>
      <w:tr>
        <w:trPr>
          <w:cantSplit/>
        </w:trPr>
        <w:tc>
          <w:tcPr>
            <w:tcW w:w="3402" w:type="dxa"/>
          </w:tcPr>
          <w:p>
            <w:pPr>
              <w:tabs>
                <w:tab w:val="right" w:pos="3202"/>
              </w:tabs>
              <w:spacing w:before="0" w:after="40"/>
            </w:pPr>
            <m:oMath>
              <m:r>
                <m:t xml:space="preserve">=0.0028071…</m:t>
              </m:r>
            </m:oMath>
            <w:r>
              <w:t xml:space="preserve"> awrt </w:t>
            </w:r>
            <w:r>
              <w:rPr>
                <w:b/>
                <w:u w:val="single"/>
              </w:rPr>
              <w:t xml:space="preserve">0.00281</w:t>
            </w:r>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1.1b</w:t>
            </w:r>
          </w:p>
        </w:tc>
      </w:tr>
      <w:tr>
        <w:trPr>
          <w:cantSplit/>
        </w:trPr>
        <w:tc>
          <w:tcPr>
            <w:tcW w:w="3402" w:type="dxa"/>
          </w:tcPr>
          <w:p/>
        </w:tc>
        <w:tc>
          <w:tcPr>
            <w:tcW w:w="3402" w:type="dxa"/>
          </w:tcPr>
          <w:p>
            <w:pPr>
              <w:tabs>
                <w:tab w:val="right" w:pos="10206"/>
              </w:tabs>
              <w:spacing w:before="0" w:after="80"/>
            </w:pPr>
            <w:r>
              <w:rPr>
                <w:b/>
              </w:rPr>
              <w:t xml:space="preserve">(3)</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1</w:t>
      </w:r>
      <w:r>
        <w:rPr>
          <w:b/>
          <w:sz w:val="20"/>
          <w:vertAlign w:val="superscript"/>
        </w:rPr>
        <w:t xml:space="preserve">st</w:t>
      </w:r>
      <w:r>
        <w:rPr>
          <w:b/>
          <w:sz w:val="20"/>
        </w:rPr>
        <w:t xml:space="preserve"> M1</w:t>
      </w:r>
      <w:r>
        <w:rPr>
          <w:sz w:val="20"/>
        </w:rPr>
        <w:t xml:space="preserve"> for selecting a suitable model (</w:t>
      </w:r>
      <m:oMath>
        <m:r>
          <m:rPr>
            <m:nor/>
          </m:rPr>
          <m:t xml:space="preserve">NB</m:t>
        </m:r>
        <m:r>
          <m:t xml:space="preserve">(3,0.02)</m:t>
        </m:r>
      </m:oMath>
      <w:r>
        <w:rPr>
          <w:sz w:val="20"/>
        </w:rPr>
        <w:t xml:space="preserve">) May be implied by a correct expression</w:t>
      </w:r>
    </w:p>
    <w:p>
      <w:pPr>
        <w:tabs>
          <w:tab w:val="right" w:pos="10206"/>
        </w:tabs>
        <w:spacing w:before="0" w:after="80"/>
      </w:pPr>
      <w:r>
        <w:rPr>
          <w:b/>
          <w:sz w:val="20"/>
        </w:rPr>
        <w:t xml:space="preserve">2</w:t>
      </w:r>
      <w:r>
        <w:rPr>
          <w:b/>
          <w:sz w:val="20"/>
          <w:vertAlign w:val="superscript"/>
        </w:rPr>
        <w:t xml:space="preserve">nd</w:t>
      </w:r>
      <w:r>
        <w:rPr>
          <w:b/>
          <w:sz w:val="20"/>
        </w:rPr>
        <w:t xml:space="preserve"> M1</w:t>
      </w:r>
      <w:r>
        <w:rPr>
          <w:sz w:val="20"/>
        </w:rPr>
        <w:t xml:space="preserve"> for use of model to form a correct expression</w:t>
      </w:r>
    </w:p>
    <w:p>
      <w:pPr>
        <w:tabs>
          <w:tab w:val="right" w:pos="10206"/>
        </w:tabs>
        <w:spacing w:before="0" w:after="80"/>
      </w:pPr>
      <w:r>
        <w:rPr>
          <w:b/>
          <w:sz w:val="20"/>
        </w:rPr>
        <w:t xml:space="preserve">SC </w:t>
      </w:r>
      <m:oMath>
        <m:r>
          <m:t xml:space="preserve">p</m:t>
        </m:r>
        <m:r>
          <m:rPr>
            <m:nor/>
          </m:rPr>
          <m:t xml:space="preserve">≠</m:t>
        </m:r>
        <m:r>
          <m:t xml:space="preserve">0.02</m:t>
        </m:r>
      </m:oMath>
      <w:r>
        <w:rPr>
          <w:sz w:val="20"/>
        </w:rPr>
        <w:t xml:space="preserve"> Allow prob of the form </w:t>
      </w:r>
      <m:oMath>
        <m:r>
          <m:t xml:space="preserve">(</m:t>
        </m:r>
        <m:f>
          <m:fPr>
            <m:type m:val="bar"/>
          </m:fPr>
          <m:num>
            <m:r>
              <m:t xml:space="preserve">39</m:t>
            </m:r>
          </m:num>
          <m:den>
            <m:r>
              <m:t xml:space="preserve">2</m:t>
            </m:r>
          </m:den>
        </m:f>
        <m:r>
          <m:t xml:space="preserve">)</m:t>
        </m:r>
        <m:sSup>
          <m:sSupPr>
            <m:ctrlPr/>
          </m:sSupPr>
          <m:e>
            <m:r>
              <m:t xml:space="preserve">p</m:t>
            </m:r>
          </m:e>
          <m:sup>
            <m:r>
              <m:t xml:space="preserve">3</m:t>
            </m:r>
          </m:sup>
        </m:sSup>
        <m:r>
          <m:t xml:space="preserve">(1−p</m:t>
        </m:r>
        <m:sSup>
          <m:sSupPr>
            <m:ctrlPr/>
          </m:sSupPr>
          <m:e>
            <m:r>
              <m:t xml:space="preserve">)</m:t>
            </m:r>
          </m:e>
          <m:sup>
            <m:r>
              <m:t xml:space="preserve">37</m:t>
            </m:r>
          </m:sup>
        </m:sSup>
      </m:oMath>
      <w:r>
        <w:rPr>
          <w:sz w:val="20"/>
        </w:rPr>
        <w:t xml:space="preserve"> where </w:t>
      </w:r>
      <m:oMath>
        <m:r>
          <m:t xml:space="preserve">0&lt;p&lt;1</m:t>
        </m:r>
      </m:oMath>
      <w:r>
        <w:rPr>
          <w:sz w:val="20"/>
        </w:rPr>
        <w:t xml:space="preserve"> scores M0M1</w:t>
      </w:r>
    </w:p>
    <w:p>
      <w:pPr>
        <w:tabs>
          <w:tab w:val="right" w:pos="10206"/>
        </w:tabs>
        <w:spacing w:before="0" w:after="80"/>
      </w:pPr>
      <w:r>
        <w:rPr>
          <w:b/>
          <w:sz w:val="20"/>
        </w:rPr>
        <w:t xml:space="preserve">A1</w:t>
      </w:r>
      <w:r>
        <w:rPr>
          <w:sz w:val="20"/>
        </w:rPr>
        <w:t xml:space="preserve"> for awrt 0.00281 (accept awrt </w:t>
      </w:r>
      <m:oMath>
        <m:r>
          <m:t xml:space="preserve">2.81×1</m:t>
        </m:r>
        <m:sSup>
          <m:sSupPr>
            <m:ctrlPr/>
          </m:sSupPr>
          <m:e>
            <m:r>
              <m:t xml:space="preserve">0</m:t>
            </m:r>
          </m:e>
          <m:sup>
            <m:r>
              <m:t xml:space="preserve">−3</m:t>
            </m:r>
          </m:sup>
        </m:sSup>
      </m:oMath>
      <w:r>
        <w:rPr>
          <w:sz w:val="20"/>
        </w:rPr>
        <w:t xml:space="preserve">) [correct answer with no working scores 3/3]</w:t>
      </w:r>
    </w:p>
    <w:p>
      <w:pPr>
        <w:tabs>
          <w:tab w:val="right" w:pos="10206"/>
        </w:tabs>
        <w:spacing w:before="0" w:after="80"/>
      </w:pPr>
      <w:r>
        <w:rPr>
          <w:b/>
        </w:rPr>
        <w:t xml:space="preserve">Mark scheme (c)</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3202"/>
              </w:tabs>
              <w:spacing w:before="0" w:after="40"/>
            </w:pPr>
            <m:oMath>
              <m:r>
                <m:rPr>
                  <m:nor/>
                </m:rPr>
                <m:t xml:space="preserve">E</m:t>
              </m:r>
              <m:r>
                <m:t xml:space="preserve">(Y)=</m:t>
              </m:r>
              <m:f>
                <m:fPr>
                  <m:type m:val="bar"/>
                </m:fPr>
                <m:num>
                  <m:r>
                    <m:t xml:space="preserve">3</m:t>
                  </m:r>
                </m:num>
                <m:den>
                  <m:r>
                    <m:t xml:space="preserve">0.02</m:t>
                  </m:r>
                </m:den>
              </m:f>
              <m:r>
                <m:t xml:space="preserve">=</m:t>
              </m:r>
              <m:acc>
                <m:accPr>
                  <m:chr m:val="‾"/>
                </m:accPr>
                <m:e>
                  <m:r>
                    <m:rPr>
                      <m:nor/>
                      <m:sty m:val="b"/>
                    </m:rPr>
                    <w:rPr>
                      <w:b/>
                    </w:rPr>
                    <m:t xml:space="preserve">150</m:t>
                  </m:r>
                </m:e>
              </m:acc>
            </m:oMath>
          </w:p>
        </w:tc>
        <w:tc>
          <w:tcPr>
            <w:tcW w:w="3402" w:type="dxa"/>
          </w:tcPr>
          <w:p>
            <w:pPr>
              <w:tabs>
                <w:tab w:val="right" w:pos="10206"/>
              </w:tabs>
              <w:spacing w:before="0" w:after="80"/>
            </w:pPr>
            <w:r>
              <w:t xml:space="preserve">B1</w:t>
            </w:r>
          </w:p>
        </w:tc>
        <w:tc>
          <w:tcPr>
            <w:tcW w:w="3402" w:type="dxa"/>
          </w:tcPr>
          <w:p>
            <w:pPr>
              <w:tabs>
                <w:tab w:val="right" w:pos="10206"/>
              </w:tabs>
              <w:spacing w:before="0" w:after="80"/>
            </w:pPr>
            <w:r>
              <w:t xml:space="preserve">1.1b</w:t>
            </w:r>
          </w:p>
        </w:tc>
      </w:tr>
      <w:tr>
        <w:trPr>
          <w:cantSplit/>
        </w:trPr>
        <w:tc>
          <w:tcPr>
            <w:tcW w:w="3402" w:type="dxa"/>
          </w:tcPr>
          <w:p/>
        </w:tc>
        <w:tc>
          <w:tcPr>
            <w:tcW w:w="3402" w:type="dxa"/>
          </w:tcPr>
          <w:p>
            <w:pPr>
              <w:tabs>
                <w:tab w:val="right" w:pos="10206"/>
              </w:tabs>
              <w:spacing w:before="0" w:after="80"/>
            </w:pPr>
            <w:r>
              <w:rPr>
                <w:b/>
              </w:rPr>
              <w:t xml:space="preserve">(1)</w:t>
            </w:r>
          </w:p>
        </w:tc>
        <w:tc>
          <w:tcPr>
            <w:tcW w:w="3402" w:type="dxa"/>
          </w:tcPr>
          <w:p/>
        </w:tc>
      </w:tr>
      <w:tr>
        <w:trPr>
          <w:cantSplit/>
        </w:trPr>
        <w:tc>
          <w:tcPr>
            <w:tcW w:w="3402" w:type="dxa"/>
          </w:tcPr>
          <w:p/>
        </w:tc>
        <w:tc>
          <w:tcPr>
            <w:tcW w:w="3402" w:type="dxa"/>
          </w:tcPr>
          <w:p>
            <w:pPr>
              <w:tabs>
                <w:tab w:val="right" w:pos="10206"/>
              </w:tabs>
              <w:spacing w:before="0" w:after="80"/>
            </w:pPr>
            <w:r>
              <w:rPr>
                <w:b/>
              </w:rPr>
              <w:t xml:space="preserve">(6 marks)</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B1</w:t>
      </w:r>
      <w:r>
        <w:rPr>
          <w:sz w:val="20"/>
        </w:rPr>
        <w:t xml:space="preserve"> for 150</w:t>
      </w:r>
    </w:p>
    <w:p>
      <w:pPr>
        <w:tabs>
          <w:tab w:val="right" w:pos="10206"/>
        </w:tabs>
        <w:spacing w:before="0" w:after="80"/>
      </w:pPr>
      <w:r>
        <w:rPr>
          <w:b/>
          <w:sz w:val="26"/>
        </w:rPr>
        <w:t xml:space="preserve">2.</w:t>
      </w:r>
    </w:p>
    <w:p>
      <w:pPr>
        <w:tabs>
          <w:tab w:val="right" w:pos="10206"/>
        </w:tabs>
        <w:spacing w:before="0" w:after="80"/>
      </w:pPr>
      <w:r>
        <w:rPr>
          <w:b/>
        </w:rPr>
        <w:t xml:space="preserve">Mark scheme (a)</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pPr>
            <w:r>
              <w:t xml:space="preserve">(i) </w:t>
            </w:r>
            <m:oMath>
              <m:r>
                <m:t xml:space="preserve">X∼</m:t>
              </m:r>
              <m:r>
                <m:rPr>
                  <m:nor/>
                </m:rPr>
                <m:t xml:space="preserve">NB</m:t>
              </m:r>
              <m:r>
                <m:t xml:space="preserve">(4,0.15)</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3.3</w:t>
            </w:r>
          </w:p>
        </w:tc>
      </w:tr>
      <w:tr>
        <w:trPr>
          <w:cantSplit/>
        </w:trPr>
        <w:tc>
          <w:tcPr>
            <w:tcW w:w="3402" w:type="dxa"/>
          </w:tcPr>
          <w:p>
            <w:pPr>
              <w:tabs>
                <w:tab w:val="right" w:pos="3202"/>
              </w:tabs>
              <w:spacing w:before="0" w:after="40"/>
            </w:pPr>
            <m:oMath>
              <m:r>
                <m:t xml:space="preserve">(</m:t>
              </m:r>
              <m:f>
                <m:fPr>
                  <m:type m:val="bar"/>
                </m:fPr>
                <m:num>
                  <m:r>
                    <m:t xml:space="preserve">19</m:t>
                  </m:r>
                </m:num>
                <m:den>
                  <m:r>
                    <m:t xml:space="preserve">3</m:t>
                  </m:r>
                </m:den>
              </m:f>
              <m:r>
                <m:t xml:space="preserve">)</m:t>
              </m:r>
              <m:r>
                <m:t xml:space="preserve">(0.15</m:t>
              </m:r>
              <m:sSup>
                <m:sSupPr>
                  <m:ctrlPr/>
                </m:sSupPr>
                <m:e>
                  <m:r>
                    <m:t xml:space="preserve">)</m:t>
                  </m:r>
                </m:e>
                <m:sup>
                  <m:r>
                    <m:t xml:space="preserve">4</m:t>
                  </m:r>
                </m:sup>
              </m:sSup>
              <m:r>
                <m:t xml:space="preserve">(1−0.15</m:t>
              </m:r>
              <m:sSup>
                <m:sSupPr>
                  <m:ctrlPr/>
                </m:sSupPr>
                <m:e>
                  <m:r>
                    <m:t xml:space="preserve">)</m:t>
                  </m:r>
                </m:e>
                <m:sup>
                  <m:r>
                    <m:t xml:space="preserve">16</m:t>
                  </m:r>
                </m:sup>
              </m:sSup>
              <m:r>
                <m:t xml:space="preserve">=0.03642</m:t>
              </m:r>
            </m:oMath>
            <w:r>
              <w:t xml:space="preserve"> </w:t>
            </w:r>
            <w:r>
              <w:rPr>
                <w:b/>
              </w:rPr>
              <w:t xml:space="preserve">awrt 0.0364</w:t>
            </w:r>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1.1b</w:t>
            </w:r>
          </w:p>
        </w:tc>
      </w:tr>
      <w:tr>
        <w:trPr>
          <w:cantSplit/>
        </w:trPr>
        <w:tc>
          <w:tcPr>
            <w:tcW w:w="3402" w:type="dxa"/>
          </w:tcPr>
          <w:p/>
        </w:tc>
        <w:tc>
          <w:tcPr>
            <w:tcW w:w="3402" w:type="dxa"/>
          </w:tcPr>
          <w:p>
            <w:pPr>
              <w:tabs>
                <w:tab w:val="right" w:pos="10206"/>
              </w:tabs>
              <w:spacing w:before="0" w:after="80"/>
            </w:pPr>
            <w:r>
              <w:rPr>
                <w:b/>
              </w:rPr>
              <w:t xml:space="preserve">(2)</w:t>
            </w:r>
          </w:p>
        </w:tc>
        <w:tc>
          <w:tcPr>
            <w:tcW w:w="3402" w:type="dxa"/>
          </w:tcPr>
          <w:p/>
        </w:tc>
      </w:tr>
      <w:tr>
        <w:trPr>
          <w:cantSplit/>
        </w:trPr>
        <w:tc>
          <w:tcPr>
            <w:tcW w:w="3402" w:type="dxa"/>
          </w:tcPr>
          <w:p>
            <w:pPr>
              <w:tabs>
                <w:tab w:val="right" w:pos="10206"/>
              </w:tabs>
              <w:spacing w:before="0" w:after="80"/>
            </w:pPr>
            <w:r>
              <w:t xml:space="preserve">(ii) </w:t>
            </w:r>
            <m:oMath>
              <m:r>
                <m:t xml:space="preserve">X∼</m:t>
              </m:r>
              <m:r>
                <m:rPr>
                  <m:nor/>
                </m:rPr>
                <m:t xml:space="preserve">B</m:t>
              </m:r>
              <m:r>
                <m:t xml:space="preserve">(18,0.15)</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3.3</w:t>
            </w:r>
          </w:p>
        </w:tc>
      </w:tr>
      <w:tr>
        <w:trPr>
          <w:cantSplit/>
        </w:trPr>
        <w:tc>
          <w:tcPr>
            <w:tcW w:w="3402" w:type="dxa"/>
          </w:tcPr>
          <w:p>
            <w:pPr>
              <w:tabs>
                <w:tab w:val="right" w:pos="3202"/>
              </w:tabs>
              <w:spacing w:before="0" w:after="40"/>
            </w:pPr>
            <m:oMath>
              <m:r>
                <m:t xml:space="preserve">(</m:t>
              </m:r>
              <m:f>
                <m:fPr>
                  <m:type m:val="bar"/>
                </m:fPr>
                <m:num>
                  <m:r>
                    <m:t xml:space="preserve">18</m:t>
                  </m:r>
                </m:num>
                <m:den>
                  <m:r>
                    <m:t xml:space="preserve">4</m:t>
                  </m:r>
                </m:den>
              </m:f>
              <m:r>
                <m:t xml:space="preserve">)</m:t>
              </m:r>
              <m:r>
                <m:t xml:space="preserve">(0.15</m:t>
              </m:r>
              <m:sSup>
                <m:sSupPr>
                  <m:ctrlPr/>
                </m:sSupPr>
                <m:e>
                  <m:r>
                    <m:t xml:space="preserve">)</m:t>
                  </m:r>
                </m:e>
                <m:sup>
                  <m:r>
                    <m:t xml:space="preserve">4</m:t>
                  </m:r>
                </m:sup>
              </m:sSup>
              <m:r>
                <m:t xml:space="preserve">(1−0.15</m:t>
              </m:r>
              <m:sSup>
                <m:sSupPr>
                  <m:ctrlPr/>
                </m:sSupPr>
                <m:e>
                  <m:r>
                    <m:t xml:space="preserve">)</m:t>
                  </m:r>
                </m:e>
                <m:sup>
                  <m:r>
                    <m:t xml:space="preserve">14</m:t>
                  </m:r>
                </m:sup>
              </m:sSup>
              <m:r>
                <m:t xml:space="preserve">=0.15920…</m:t>
              </m:r>
            </m:oMath>
            <w:r>
              <w:t xml:space="preserve"> </w:t>
            </w:r>
            <w:r>
              <w:rPr>
                <w:b/>
              </w:rPr>
              <w:t xml:space="preserve">awrt 0.159</w:t>
            </w:r>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1.1b</w:t>
            </w:r>
          </w:p>
        </w:tc>
      </w:tr>
      <w:tr>
        <w:trPr>
          <w:cantSplit/>
        </w:trPr>
        <w:tc>
          <w:tcPr>
            <w:tcW w:w="3402" w:type="dxa"/>
          </w:tcPr>
          <w:p/>
        </w:tc>
        <w:tc>
          <w:tcPr>
            <w:tcW w:w="3402" w:type="dxa"/>
          </w:tcPr>
          <w:p>
            <w:pPr>
              <w:tabs>
                <w:tab w:val="right" w:pos="10206"/>
              </w:tabs>
              <w:spacing w:before="0" w:after="80"/>
            </w:pPr>
            <w:r>
              <w:rPr>
                <w:b/>
              </w:rPr>
              <w:t xml:space="preserve">(2)</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(i) M1:</w:t>
      </w:r>
      <w:r>
        <w:rPr>
          <w:sz w:val="20"/>
        </w:rPr>
        <w:t xml:space="preserve"> selecting NB(4, 0.15) or use of a correct method, may be implied by a correct answer</w:t>
      </w:r>
    </w:p>
    <w:p>
      <w:pPr>
        <w:tabs>
          <w:tab w:val="right" w:pos="10206"/>
        </w:tabs>
        <w:spacing w:before="0" w:after="80"/>
      </w:pPr>
      <w:r>
        <w:rPr>
          <w:b/>
          <w:sz w:val="20"/>
        </w:rPr>
        <w:t xml:space="preserve">A1:</w:t>
      </w:r>
      <w:r>
        <w:rPr>
          <w:sz w:val="20"/>
        </w:rPr>
        <w:t xml:space="preserve"> awrt 0.0364</w:t>
      </w:r>
    </w:p>
    <w:p>
      <w:pPr>
        <w:tabs>
          <w:tab w:val="right" w:pos="10206"/>
        </w:tabs>
        <w:spacing w:before="0" w:after="80"/>
      </w:pPr>
      <w:r>
        <w:rPr>
          <w:b/>
          <w:sz w:val="20"/>
        </w:rPr>
        <w:t xml:space="preserve">(ii) M1:</w:t>
      </w:r>
      <w:r>
        <w:rPr>
          <w:sz w:val="20"/>
        </w:rPr>
        <w:t xml:space="preserve"> selecting B(18, 0.15) or use of a correct method, may be implied by a correct answer</w:t>
      </w:r>
    </w:p>
    <w:p>
      <w:pPr>
        <w:tabs>
          <w:tab w:val="right" w:pos="10206"/>
        </w:tabs>
        <w:spacing w:before="0" w:after="80"/>
      </w:pPr>
      <w:r>
        <w:rPr>
          <w:b/>
          <w:sz w:val="20"/>
        </w:rPr>
        <w:t xml:space="preserve">A1:</w:t>
      </w:r>
      <w:r>
        <w:rPr>
          <w:sz w:val="20"/>
        </w:rPr>
        <w:t xml:space="preserve"> awrt 0.159</w:t>
      </w:r>
    </w:p>
    <w:p>
      <w:pPr>
        <w:tabs>
          <w:tab w:val="right" w:pos="10206"/>
        </w:tabs>
        <w:spacing w:before="0" w:after="80"/>
      </w:pPr>
      <w:r>
        <w:rPr>
          <w:b/>
        </w:rPr>
        <w:t xml:space="preserve">Mark scheme (b)</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pPr>
            <w:r>
              <w:t xml:space="preserve">Uses </w:t>
            </w:r>
            <m:oMath>
              <m:f>
                <m:fPr>
                  <m:type m:val="bar"/>
                </m:fPr>
                <m:num>
                  <m:r>
                    <m:t xml:space="preserve">4</m:t>
                  </m:r>
                </m:num>
                <m:den>
                  <m:r>
                    <m:t xml:space="preserve">p</m:t>
                  </m:r>
                </m:den>
              </m:f>
            </m:oMath>
            <w:r>
              <w:t xml:space="preserve"> as an expression for the mean</w:t>
            </w:r>
          </w:p>
        </w:tc>
        <w:tc>
          <w:tcPr>
            <w:tcW w:w="3402" w:type="dxa"/>
          </w:tcPr>
          <w:p>
            <w:pPr>
              <w:tabs>
                <w:tab w:val="right" w:pos="10206"/>
              </w:tabs>
              <w:spacing w:before="0" w:after="80"/>
            </w:pPr>
            <w:r>
              <w:t xml:space="preserve">B1</w:t>
            </w:r>
          </w:p>
        </w:tc>
        <w:tc>
          <w:tcPr>
            <w:tcW w:w="3402" w:type="dxa"/>
          </w:tcPr>
          <w:p>
            <w:pPr>
              <w:tabs>
                <w:tab w:val="right" w:pos="10206"/>
              </w:tabs>
              <w:spacing w:before="0" w:after="80"/>
            </w:pPr>
            <w:r>
              <w:t xml:space="preserve">3.4</w:t>
            </w:r>
          </w:p>
        </w:tc>
      </w:tr>
      <w:tr>
        <w:trPr>
          <w:cantSplit/>
        </w:trPr>
        <w:tc>
          <w:tcPr>
            <w:tcW w:w="3402" w:type="dxa"/>
          </w:tcPr>
          <w:p>
            <w:pPr>
              <w:tabs>
                <w:tab w:val="right" w:pos="3202"/>
              </w:tabs>
              <w:spacing w:before="0" w:after="40"/>
            </w:pPr>
            <m:oMath>
              <m:f>
                <m:fPr>
                  <m:type m:val="bar"/>
                </m:fPr>
                <m:num>
                  <m:r>
                    <m:t xml:space="preserve">4</m:t>
                  </m:r>
                </m:num>
                <m:den>
                  <m:r>
                    <m:t xml:space="preserve">p</m:t>
                  </m:r>
                </m:den>
              </m:f>
              <m:r>
                <m:t xml:space="preserve">⩾32</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1.1b</w:t>
            </w:r>
          </w:p>
        </w:tc>
      </w:tr>
      <w:tr>
        <w:trPr>
          <w:cantSplit/>
        </w:trPr>
        <w:tc>
          <w:tcPr>
            <w:tcW w:w="3402" w:type="dxa"/>
          </w:tcPr>
          <w:p>
            <w:pPr>
              <w:tabs>
                <w:tab w:val="right" w:pos="3202"/>
              </w:tabs>
              <w:spacing w:before="0" w:after="40"/>
            </w:pPr>
            <m:oMath>
              <m:r>
                <m:t xml:space="preserve">p=</m:t>
              </m:r>
              <m:f>
                <m:fPr>
                  <m:type m:val="bar"/>
                </m:fPr>
                <m:num>
                  <m:r>
                    <m:t xml:space="preserve">1</m:t>
                  </m:r>
                </m:num>
                <m:den>
                  <m:r>
                    <m:t xml:space="preserve">8</m:t>
                  </m:r>
                </m:den>
              </m:f>
            </m:oMath>
            <w:r>
              <w:t xml:space="preserve"> or 0.125 or 12.5%</w:t>
            </w:r>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1.1b</w:t>
            </w:r>
          </w:p>
        </w:tc>
      </w:tr>
      <w:tr>
        <w:trPr>
          <w:cantSplit/>
        </w:trPr>
        <w:tc>
          <w:tcPr>
            <w:tcW w:w="3402" w:type="dxa"/>
          </w:tcPr>
          <w:p/>
        </w:tc>
        <w:tc>
          <w:tcPr>
            <w:tcW w:w="3402" w:type="dxa"/>
          </w:tcPr>
          <w:p>
            <w:pPr>
              <w:tabs>
                <w:tab w:val="right" w:pos="10206"/>
              </w:tabs>
              <w:spacing w:before="0" w:after="80"/>
            </w:pPr>
            <w:r>
              <w:rPr>
                <w:b/>
              </w:rPr>
              <w:t xml:space="preserve">(3)</w:t>
            </w:r>
          </w:p>
        </w:tc>
        <w:tc>
          <w:tcPr>
            <w:tcW w:w="3402" w:type="dxa"/>
          </w:tcPr>
          <w:p/>
        </w:tc>
      </w:tr>
      <w:tr>
        <w:trPr>
          <w:cantSplit/>
        </w:trPr>
        <w:tc>
          <w:tcPr>
            <w:tcW w:w="3402" w:type="dxa"/>
          </w:tcPr>
          <w:p/>
        </w:tc>
        <w:tc>
          <w:tcPr>
            <w:tcW w:w="3402" w:type="dxa"/>
          </w:tcPr>
          <w:p>
            <w:pPr>
              <w:tabs>
                <w:tab w:val="right" w:pos="10206"/>
              </w:tabs>
              <w:spacing w:before="0" w:after="80"/>
            </w:pPr>
            <w:r>
              <w:rPr>
                <w:b/>
              </w:rPr>
              <w:t xml:space="preserve">(7 marks)</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B1:</w:t>
      </w:r>
      <w:r>
        <w:rPr>
          <w:sz w:val="20"/>
        </w:rPr>
        <w:t xml:space="preserve"> [</w:t>
      </w:r>
      <m:oMath>
        <m:r>
          <m:rPr>
            <m:nor/>
          </m:rPr>
          <m:t xml:space="preserve">E</m:t>
        </m:r>
        <m:r>
          <m:t xml:space="preserve">(X)</m:t>
        </m:r>
      </m:oMath>
      <w:r>
        <w:rPr>
          <w:sz w:val="20"/>
        </w:rPr>
        <w:t xml:space="preserve">] </w:t>
      </w:r>
      <m:oMath>
        <m:r>
          <m:t xml:space="preserve">=</m:t>
        </m:r>
        <m:f>
          <m:fPr>
            <m:type m:val="bar"/>
          </m:fPr>
          <m:num>
            <m:r>
              <m:t xml:space="preserve">4</m:t>
            </m:r>
          </m:num>
          <m:den>
            <m:r>
              <m:t xml:space="preserve">p</m:t>
            </m:r>
          </m:den>
        </m:f>
      </m:oMath>
    </w:p>
    <w:p>
      <w:pPr>
        <w:tabs>
          <w:tab w:val="right" w:pos="10206"/>
        </w:tabs>
        <w:spacing w:before="0" w:after="80"/>
      </w:pPr>
      <w:r>
        <w:rPr>
          <w:b/>
          <w:sz w:val="20"/>
        </w:rPr>
        <w:t xml:space="preserve">M1:</w:t>
      </w:r>
      <w:r>
        <w:rPr>
          <w:sz w:val="20"/>
        </w:rPr>
        <w:t xml:space="preserve"> for an equation or inequality with </w:t>
      </w:r>
      <w:r>
        <w:rPr>
          <w:b/>
          <w:sz w:val="20"/>
        </w:rPr>
        <w:t xml:space="preserve">their</w:t>
      </w:r>
      <w:r>
        <w:rPr>
          <w:sz w:val="20"/>
        </w:rPr>
        <w:t xml:space="preserve"> expression for mean and 32</w:t>
      </w:r>
      <w:r>
        <w:br/>
      </w:r>
      <w:r>
        <w:rPr>
          <w:sz w:val="20"/>
        </w:rPr>
        <w:t xml:space="preserve">allow mean = 32 or mean </w:t>
      </w:r>
      <m:oMath>
        <m:r>
          <m:t xml:space="preserve">&gt;</m:t>
        </m:r>
      </m:oMath>
      <w:r>
        <w:rPr>
          <w:sz w:val="20"/>
        </w:rPr>
        <w:t xml:space="preserve"> 32</w:t>
      </w:r>
      <w:r>
        <w:br/>
      </w:r>
      <w:r>
        <w:rPr>
          <w:sz w:val="20"/>
        </w:rPr>
        <w:t xml:space="preserve">mean </w:t>
      </w:r>
      <m:oMath>
        <m:r>
          <m:t xml:space="preserve">⩽</m:t>
        </m:r>
      </m:oMath>
      <w:r>
        <w:rPr>
          <w:sz w:val="20"/>
        </w:rPr>
        <w:t xml:space="preserve"> 32 or mean </w:t>
      </w:r>
      <m:oMath>
        <m:r>
          <m:t xml:space="preserve">&lt;</m:t>
        </m:r>
      </m:oMath>
      <w:r>
        <w:rPr>
          <w:sz w:val="20"/>
        </w:rPr>
        <w:t xml:space="preserve"> 32 is M0</w:t>
      </w:r>
    </w:p>
    <w:p>
      <w:pPr>
        <w:tabs>
          <w:tab w:val="right" w:pos="10206"/>
        </w:tabs>
        <w:spacing w:before="0" w:after="80"/>
      </w:pPr>
      <w:r>
        <w:rPr>
          <w:b/>
          <w:sz w:val="20"/>
        </w:rPr>
        <w:t xml:space="preserve">A1:</w:t>
      </w:r>
      <w:r>
        <w:rPr>
          <w:sz w:val="20"/>
        </w:rPr>
        <w:t xml:space="preserve"> 0.125 or exact equivalent</w:t>
      </w:r>
      <w:r>
        <w:br/>
      </w:r>
      <w:r>
        <w:rPr>
          <w:sz w:val="20"/>
        </w:rPr>
        <w:t xml:space="preserve">Must not come from clearly incorrect working</w:t>
      </w:r>
      <w:r>
        <w:br/>
      </w:r>
      <w:r>
        <w:rPr>
          <w:b/>
          <w:sz w:val="20"/>
        </w:rPr>
        <w:t xml:space="preserve">NB</w:t>
      </w:r>
      <w:r>
        <w:rPr>
          <w:sz w:val="20"/>
        </w:rPr>
        <w:t xml:space="preserve">: </w:t>
      </w:r>
      <m:oMath>
        <m:r>
          <m:t xml:space="preserve">p⩽</m:t>
        </m:r>
        <m:f>
          <m:fPr>
            <m:type m:val="bar"/>
          </m:fPr>
          <m:num>
            <m:r>
              <m:t xml:space="preserve">1</m:t>
            </m:r>
          </m:num>
          <m:den>
            <m:r>
              <m:t xml:space="preserve">8</m:t>
            </m:r>
          </m:den>
        </m:f>
      </m:oMath>
      <w:r>
        <w:rPr>
          <w:sz w:val="20"/>
        </w:rPr>
        <w:t xml:space="preserve"> is B1M1A0</w:t>
      </w:r>
      <w:r>
        <w:br/>
      </w:r>
      <w:r>
        <w:rPr>
          <w:sz w:val="20"/>
        </w:rPr>
        <w:t xml:space="preserve">M0 implies A0 (method mark cannot be implied here)</w:t>
      </w:r>
    </w:p>
    <w:p>
      <w:pPr>
        <w:tabs>
          <w:tab w:val="right" w:pos="10206"/>
        </w:tabs>
        <w:spacing w:before="0" w:after="80"/>
      </w:pPr>
      <w:r>
        <w:rPr>
          <w:b/>
          <w:sz w:val="26"/>
        </w:rPr>
        <w:t xml:space="preserve">3.</w:t>
      </w:r>
    </w:p>
    <w:p>
      <w:pPr>
        <w:tabs>
          <w:tab w:val="right" w:pos="10206"/>
        </w:tabs>
        <w:spacing w:before="0" w:after="80"/>
      </w:pPr>
      <w:r>
        <w:rPr>
          <w:b/>
        </w:rPr>
        <w:t xml:space="preserve">Mark scheme (a)</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pPr>
            <w:r>
              <w:t xml:space="preserve">[</w:t>
            </w:r>
            <m:oMath>
              <m:r>
                <m:t xml:space="preserve">X∼</m:t>
              </m:r>
              <m:r>
                <m:rPr>
                  <m:nor/>
                </m:rPr>
                <m:t xml:space="preserve">Geo</m:t>
              </m:r>
              <m:r>
                <m:t xml:space="preserve">(0.2)</m:t>
              </m:r>
            </m:oMath>
            <w:r>
              <w:br/>
            </w:r>
            <w:r>
              <w:t xml:space="preserve">Suzanne’s 4</w:t>
            </w:r>
            <w:r>
              <w:rPr>
                <w:vertAlign w:val="superscript"/>
              </w:rPr>
              <w:t xml:space="preserve">th</w:t>
            </w:r>
            <w:r>
              <w:t xml:space="preserve"> selection is the 7</w:t>
            </w:r>
            <w:r>
              <w:rPr>
                <w:vertAlign w:val="superscript"/>
              </w:rPr>
              <w:t xml:space="preserve">th</w:t>
            </w:r>
            <w:r>
              <w:t xml:space="preserve"> selection overall]</w:t>
            </w:r>
            <w:r>
              <w:br/>
            </w:r>
            <m:oMath>
              <m:r>
                <m:rPr>
                  <m:nor/>
                </m:rPr>
                <m:t xml:space="preserve">P</m:t>
              </m:r>
              <m:r>
                <m:t xml:space="preserve">(X=7)=(0.8</m:t>
              </m:r>
              <m:sSup>
                <m:sSupPr>
                  <m:ctrlPr/>
                </m:sSupPr>
                <m:e>
                  <m:r>
                    <m:t xml:space="preserve">)</m:t>
                  </m:r>
                </m:e>
                <m:sup>
                  <m:r>
                    <m:t xml:space="preserve">6</m:t>
                  </m:r>
                </m:sup>
              </m:sSup>
              <m:r>
                <m:t xml:space="preserve">(0.2)</m:t>
              </m:r>
            </m:oMath>
            <w:r>
              <w:t xml:space="preserve"> or </w:t>
            </w:r>
            <m:oMath>
              <m:r>
                <m:t xml:space="preserve">(0.64</m:t>
              </m:r>
              <m:sSup>
                <m:sSupPr>
                  <m:ctrlPr/>
                </m:sSupPr>
                <m:e>
                  <m:r>
                    <m:t xml:space="preserve">)</m:t>
                  </m:r>
                </m:e>
                <m:sup>
                  <m:r>
                    <m:t xml:space="preserve">3</m:t>
                  </m:r>
                </m:sup>
              </m:sSup>
              <m:r>
                <m:t xml:space="preserve">(0.2)</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3.3</w:t>
            </w:r>
          </w:p>
        </w:tc>
      </w:tr>
      <w:tr>
        <w:trPr>
          <w:cantSplit/>
        </w:trPr>
        <w:tc>
          <w:tcPr>
            <w:tcW w:w="3402" w:type="dxa"/>
          </w:tcPr>
          <w:p>
            <w:pPr>
              <w:tabs>
                <w:tab w:val="right" w:pos="3202"/>
              </w:tabs>
              <w:spacing w:before="0" w:after="40"/>
            </w:pPr>
            <m:oMath>
              <m:r>
                <m:t xml:space="preserve">=0.05242…</m:t>
              </m:r>
            </m:oMath>
            <w:r>
              <w:t xml:space="preserve"> awrt </w:t>
            </w:r>
            <w:r>
              <w:rPr>
                <w:b/>
                <w:u w:val="single"/>
              </w:rPr>
              <w:t xml:space="preserve">0.0524</w:t>
            </w:r>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1.1b</w:t>
            </w:r>
          </w:p>
        </w:tc>
      </w:tr>
      <w:tr>
        <w:trPr>
          <w:cantSplit/>
        </w:trPr>
        <w:tc>
          <w:tcPr>
            <w:tcW w:w="3402" w:type="dxa"/>
          </w:tcPr>
          <w:p/>
        </w:tc>
        <w:tc>
          <w:tcPr>
            <w:tcW w:w="3402" w:type="dxa"/>
          </w:tcPr>
          <w:p>
            <w:pPr>
              <w:tabs>
                <w:tab w:val="right" w:pos="10206"/>
              </w:tabs>
              <w:spacing w:before="0" w:after="80"/>
            </w:pPr>
            <w:r>
              <w:rPr>
                <w:b/>
              </w:rPr>
              <w:t xml:space="preserve">(2)</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M1:</w:t>
      </w:r>
      <w:r>
        <w:rPr>
          <w:sz w:val="20"/>
        </w:rPr>
        <w:t xml:space="preserve"> Selecting geometric distribution with </w:t>
      </w:r>
      <m:oMath>
        <m:r>
          <m:t xml:space="preserve">p=0.2</m:t>
        </m:r>
      </m:oMath>
      <w:r>
        <w:rPr>
          <w:sz w:val="20"/>
        </w:rPr>
        <w:t xml:space="preserve"> and attempting required probability.</w:t>
      </w:r>
      <w:r>
        <w:br/>
      </w:r>
      <w:r>
        <w:rPr>
          <w:sz w:val="20"/>
        </w:rPr>
        <w:t xml:space="preserve">Allow </w:t>
      </w:r>
      <m:oMath>
        <m:r>
          <m:t xml:space="preserve">(0.8</m:t>
        </m:r>
        <m:sSup>
          <m:sSupPr>
            <m:ctrlPr/>
          </m:sSupPr>
          <m:e>
            <m:r>
              <m:t xml:space="preserve">)</m:t>
            </m:r>
          </m:e>
          <m:sup>
            <m:r>
              <m:t xml:space="preserve">n</m:t>
            </m:r>
          </m:sup>
        </m:sSup>
        <m:r>
          <m:t xml:space="preserve">(0.2)</m:t>
        </m:r>
      </m:oMath>
      <w:r>
        <w:rPr>
          <w:sz w:val="20"/>
        </w:rPr>
        <w:t xml:space="preserve"> to imply M1 with </w:t>
      </w:r>
      <m:oMath>
        <m:r>
          <m:t xml:space="preserve">n=6</m:t>
        </m:r>
      </m:oMath>
      <w:r>
        <w:rPr>
          <w:sz w:val="20"/>
        </w:rPr>
        <w:t xml:space="preserve"> or </w:t>
      </w:r>
      <m:oMath>
        <m:r>
          <m:t xml:space="preserve">n=3</m:t>
        </m:r>
      </m:oMath>
    </w:p>
    <w:p>
      <w:pPr>
        <w:tabs>
          <w:tab w:val="right" w:pos="10206"/>
        </w:tabs>
        <w:spacing w:before="0" w:after="80"/>
      </w:pPr>
      <w:r>
        <w:rPr>
          <w:b/>
          <w:sz w:val="20"/>
        </w:rPr>
        <w:t xml:space="preserve">A1:</w:t>
      </w:r>
      <w:r>
        <w:rPr>
          <w:sz w:val="20"/>
        </w:rPr>
        <w:t xml:space="preserve"> awrt 0.0524 Allow exact fraction </w:t>
      </w:r>
      <m:oMath>
        <m:f>
          <m:fPr>
            <m:type m:val="bar"/>
          </m:fPr>
          <m:num>
            <m:r>
              <m:t xml:space="preserve">4096</m:t>
            </m:r>
          </m:num>
          <m:den>
            <m:r>
              <m:t xml:space="preserve">78125</m:t>
            </m:r>
          </m:den>
        </m:f>
      </m:oMath>
    </w:p>
    <w:p>
      <w:pPr>
        <w:tabs>
          <w:tab w:val="right" w:pos="10206"/>
        </w:tabs>
        <w:spacing w:before="0" w:after="80"/>
      </w:pPr>
      <w:r>
        <w:rPr>
          <w:b/>
        </w:rPr>
        <w:t xml:space="preserve">Mark scheme (b)</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3202"/>
              </w:tabs>
              <w:spacing w:before="0" w:after="40"/>
            </w:pPr>
            <m:oMath>
              <m:r>
                <m:rPr>
                  <m:nor/>
                </m:rPr>
                <m:t xml:space="preserve">P</m:t>
              </m:r>
              <m:r>
                <m:t xml:space="preserve">(X⩾6)</m:t>
              </m:r>
              <m:r>
                <m:rPr>
                  <m:nor/>
                </m:rPr>
                <m:t xml:space="preserve"/>
              </m:r>
              <m:r>
                <m:t xml:space="preserve">[=(1−0.2</m:t>
              </m:r>
              <m:sSup>
                <m:sSupPr>
                  <m:ctrlPr/>
                </m:sSupPr>
                <m:e>
                  <m:r>
                    <m:t xml:space="preserve">)</m:t>
                  </m:r>
                </m:e>
                <m:sup>
                  <m:r>
                    <m:t xml:space="preserve">5</m:t>
                  </m:r>
                </m:sup>
              </m:sSup>
              <m:r>
                <m:t xml:space="preserve">]</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1.1b</w:t>
            </w:r>
          </w:p>
        </w:tc>
      </w:tr>
      <w:tr>
        <w:trPr>
          <w:cantSplit/>
        </w:trPr>
        <w:tc>
          <w:tcPr>
            <w:tcW w:w="3402" w:type="dxa"/>
          </w:tcPr>
          <w:p>
            <w:pPr>
              <w:tabs>
                <w:tab w:val="right" w:pos="3202"/>
              </w:tabs>
              <w:spacing w:before="0" w:after="40"/>
            </w:pPr>
            <m:oMath>
              <m:r>
                <m:t xml:space="preserve">=0.32768</m:t>
              </m:r>
            </m:oMath>
            <w:r>
              <w:t xml:space="preserve"> awrt </w:t>
            </w:r>
            <w:r>
              <w:rPr>
                <w:b/>
                <w:u w:val="single"/>
              </w:rPr>
              <w:t xml:space="preserve">0.328</w:t>
            </w:r>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1.1b</w:t>
            </w:r>
          </w:p>
        </w:tc>
      </w:tr>
      <w:tr>
        <w:trPr>
          <w:cantSplit/>
        </w:trPr>
        <w:tc>
          <w:tcPr>
            <w:tcW w:w="3402" w:type="dxa"/>
          </w:tcPr>
          <w:p/>
        </w:tc>
        <w:tc>
          <w:tcPr>
            <w:tcW w:w="3402" w:type="dxa"/>
          </w:tcPr>
          <w:p>
            <w:pPr>
              <w:tabs>
                <w:tab w:val="right" w:pos="10206"/>
              </w:tabs>
              <w:spacing w:before="0" w:after="80"/>
            </w:pPr>
            <w:r>
              <w:rPr>
                <w:b/>
              </w:rPr>
              <w:t xml:space="preserve">(2)</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M1:</w:t>
      </w:r>
      <w:r>
        <w:rPr>
          <w:sz w:val="20"/>
        </w:rPr>
        <w:t xml:space="preserve"> </w:t>
      </w:r>
      <m:oMath>
        <m:r>
          <m:rPr>
            <m:nor/>
          </m:rPr>
          <m:t xml:space="preserve">P</m:t>
        </m:r>
        <m:r>
          <m:t xml:space="preserve">(X⩾6)</m:t>
        </m:r>
      </m:oMath>
      <w:r>
        <w:rPr>
          <w:sz w:val="20"/>
        </w:rPr>
        <w:t xml:space="preserve"> may be implied by </w:t>
      </w:r>
      <m:oMath>
        <m:r>
          <m:t xml:space="preserve">(1−p</m:t>
        </m:r>
        <m:sSup>
          <m:sSupPr>
            <m:ctrlPr/>
          </m:sSupPr>
          <m:e>
            <m:r>
              <m:t xml:space="preserve">)</m:t>
            </m:r>
          </m:e>
          <m:sup>
            <m:r>
              <m:t xml:space="preserve">5</m:t>
            </m:r>
          </m:sup>
        </m:sSup>
      </m:oMath>
      <w:r>
        <w:rPr>
          <w:sz w:val="20"/>
        </w:rPr>
        <w:t xml:space="preserve"> or </w:t>
      </w:r>
      <m:oMath>
        <m:r>
          <m:t xml:space="preserve">1−(p+pq+p</m:t>
        </m:r>
        <m:sSup>
          <m:sSupPr>
            <m:ctrlPr/>
          </m:sSupPr>
          <m:e>
            <m:r>
              <m:t xml:space="preserve">q</m:t>
            </m:r>
          </m:e>
          <m:sup>
            <m:r>
              <m:t xml:space="preserve">2</m:t>
            </m:r>
          </m:sup>
        </m:sSup>
        <m:r>
          <m:t xml:space="preserve">+p</m:t>
        </m:r>
        <m:sSup>
          <m:sSupPr>
            <m:ctrlPr/>
          </m:sSupPr>
          <m:e>
            <m:r>
              <m:t xml:space="preserve">q</m:t>
            </m:r>
          </m:e>
          <m:sup>
            <m:r>
              <m:t xml:space="preserve">3</m:t>
            </m:r>
          </m:sup>
        </m:sSup>
        <m:r>
          <m:t xml:space="preserve">+p</m:t>
        </m:r>
        <m:sSup>
          <m:sSupPr>
            <m:ctrlPr/>
          </m:sSupPr>
          <m:e>
            <m:r>
              <m:t xml:space="preserve">q</m:t>
            </m:r>
          </m:e>
          <m:sup>
            <m:r>
              <m:t xml:space="preserve">4</m:t>
            </m:r>
          </m:sup>
        </m:sSup>
        <m:r>
          <m:t xml:space="preserve">)</m:t>
        </m:r>
      </m:oMath>
    </w:p>
    <w:p>
      <w:pPr>
        <w:tabs>
          <w:tab w:val="right" w:pos="10206"/>
        </w:tabs>
        <w:spacing w:before="0" w:after="80"/>
      </w:pPr>
      <w:r>
        <w:rPr>
          <w:b/>
          <w:sz w:val="20"/>
        </w:rPr>
        <w:t xml:space="preserve">A1:</w:t>
      </w:r>
      <w:r>
        <w:rPr>
          <w:sz w:val="20"/>
        </w:rPr>
        <w:t xml:space="preserve"> awrt 0.328 Allow exact fraction </w:t>
      </w:r>
      <m:oMath>
        <m:f>
          <m:fPr>
            <m:type m:val="bar"/>
          </m:fPr>
          <m:num>
            <m:r>
              <m:t xml:space="preserve">1024</m:t>
            </m:r>
          </m:num>
          <m:den>
            <m:r>
              <m:t xml:space="preserve">3125</m:t>
            </m:r>
          </m:den>
        </m:f>
      </m:oMath>
    </w:p>
    <w:p>
      <w:pPr>
        <w:tabs>
          <w:tab w:val="right" w:pos="10206"/>
        </w:tabs>
        <w:spacing w:before="0" w:after="80"/>
      </w:pPr>
      <w:r>
        <w:rPr>
          <w:b/>
        </w:rPr>
        <w:t xml:space="preserve">Mark scheme (c)</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pPr>
            <w:r>
              <w:t xml:space="preserve">Mean = 5</w:t>
            </w:r>
          </w:p>
        </w:tc>
        <w:tc>
          <w:tcPr>
            <w:tcW w:w="3402" w:type="dxa"/>
          </w:tcPr>
          <w:p>
            <w:pPr>
              <w:tabs>
                <w:tab w:val="right" w:pos="10206"/>
              </w:tabs>
              <w:spacing w:before="0" w:after="80"/>
            </w:pPr>
            <w:r>
              <w:t xml:space="preserve">B1</w:t>
            </w:r>
          </w:p>
        </w:tc>
        <w:tc>
          <w:tcPr>
            <w:tcW w:w="3402" w:type="dxa"/>
          </w:tcPr>
          <w:p>
            <w:pPr>
              <w:tabs>
                <w:tab w:val="right" w:pos="10206"/>
              </w:tabs>
              <w:spacing w:before="0" w:after="80"/>
            </w:pPr>
            <w:r>
              <w:t xml:space="preserve">1.1b</w:t>
            </w:r>
          </w:p>
        </w:tc>
      </w:tr>
      <w:tr>
        <w:trPr>
          <w:cantSplit/>
        </w:trPr>
        <w:tc>
          <w:tcPr>
            <w:tcW w:w="3402" w:type="dxa"/>
          </w:tcPr>
          <w:p>
            <w:pPr>
              <w:tabs>
                <w:tab w:val="right" w:pos="10206"/>
              </w:tabs>
              <w:spacing w:before="0" w:after="80"/>
            </w:pPr>
            <w:r>
              <w:t xml:space="preserve">Standard deviation </w:t>
            </w:r>
            <m:oMath>
              <m:r>
                <m:t xml:space="preserve">[=</m:t>
              </m:r>
              <m:rad>
                <m:radPr>
                  <m:degHide m:val="on"/>
                </m:radPr>
                <m:deg/>
                <m:e>
                  <m:f>
                    <m:fPr>
                      <m:type m:val="bar"/>
                    </m:fPr>
                    <m:num>
                      <m:r>
                        <m:t xml:space="preserve">1−0.2</m:t>
                      </m:r>
                    </m:num>
                    <m:den>
                      <m:r>
                        <m:t xml:space="preserve">0.</m:t>
                      </m:r>
                      <m:sSup>
                        <m:sSupPr>
                          <m:ctrlPr/>
                        </m:sSupPr>
                        <m:e>
                          <m:r>
                            <m:t xml:space="preserve">2</m:t>
                          </m:r>
                        </m:e>
                        <m:sup>
                          <m:r>
                            <m:t xml:space="preserve">2</m:t>
                          </m:r>
                        </m:sup>
                      </m:sSup>
                    </m:den>
                  </m:f>
                </m:e>
              </m:rad>
              <m:r>
                <m:t xml:space="preserve">]</m:t>
              </m:r>
              <m:r>
                <m:t xml:space="preserve">=</m:t>
              </m:r>
              <m:rad>
                <m:radPr>
                  <m:degHide m:val="on"/>
                </m:radPr>
                <m:deg/>
                <m:e>
                  <m:r>
                    <m:t xml:space="preserve">20</m:t>
                  </m:r>
                </m:e>
              </m:rad>
            </m:oMath>
            <w:r>
              <w:t xml:space="preserve"> awrt </w:t>
            </w:r>
            <w:r>
              <w:rPr>
                <w:b/>
                <w:u w:val="single"/>
              </w:rPr>
              <w:t xml:space="preserve">4.47</w:t>
            </w:r>
          </w:p>
        </w:tc>
        <w:tc>
          <w:tcPr>
            <w:tcW w:w="3402" w:type="dxa"/>
          </w:tcPr>
          <w:p>
            <w:pPr>
              <w:tabs>
                <w:tab w:val="right" w:pos="10206"/>
              </w:tabs>
              <w:spacing w:before="0" w:after="80"/>
            </w:pPr>
            <w:r>
              <w:t xml:space="preserve">B1</w:t>
            </w:r>
          </w:p>
        </w:tc>
        <w:tc>
          <w:tcPr>
            <w:tcW w:w="3402" w:type="dxa"/>
          </w:tcPr>
          <w:p>
            <w:pPr>
              <w:tabs>
                <w:tab w:val="right" w:pos="10206"/>
              </w:tabs>
              <w:spacing w:before="0" w:after="80"/>
            </w:pPr>
            <w:r>
              <w:t xml:space="preserve">1.1b</w:t>
            </w:r>
          </w:p>
        </w:tc>
      </w:tr>
      <w:tr>
        <w:trPr>
          <w:cantSplit/>
        </w:trPr>
        <w:tc>
          <w:tcPr>
            <w:tcW w:w="3402" w:type="dxa"/>
          </w:tcPr>
          <w:p/>
        </w:tc>
        <w:tc>
          <w:tcPr>
            <w:tcW w:w="3402" w:type="dxa"/>
          </w:tcPr>
          <w:p>
            <w:pPr>
              <w:tabs>
                <w:tab w:val="right" w:pos="10206"/>
              </w:tabs>
              <w:spacing w:before="0" w:after="80"/>
            </w:pPr>
            <w:r>
              <w:rPr>
                <w:b/>
              </w:rPr>
              <w:t xml:space="preserve">(2)</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B1:</w:t>
      </w:r>
      <w:r>
        <w:rPr>
          <w:sz w:val="20"/>
        </w:rPr>
        <w:t xml:space="preserve"> Mean = 5</w:t>
      </w:r>
    </w:p>
    <w:p>
      <w:pPr>
        <w:tabs>
          <w:tab w:val="right" w:pos="10206"/>
        </w:tabs>
        <w:spacing w:before="0" w:after="80"/>
      </w:pPr>
      <w:r>
        <w:rPr>
          <w:b/>
          <w:sz w:val="20"/>
        </w:rPr>
        <w:t xml:space="preserve">B1:</w:t>
      </w:r>
      <w:r>
        <w:rPr>
          <w:sz w:val="20"/>
        </w:rPr>
        <w:t xml:space="preserve"> Standard deviation = </w:t>
      </w:r>
      <m:oMath>
        <m:rad>
          <m:radPr>
            <m:degHide m:val="on"/>
          </m:radPr>
          <m:deg/>
          <m:e>
            <m:r>
              <m:t xml:space="preserve">20</m:t>
            </m:r>
          </m:e>
        </m:rad>
      </m:oMath>
      <w:r>
        <w:rPr>
          <w:sz w:val="20"/>
        </w:rPr>
        <w:t xml:space="preserve"> o.e. or awrt 4.47</w:t>
      </w:r>
    </w:p>
    <w:p>
      <w:pPr>
        <w:tabs>
          <w:tab w:val="right" w:pos="10206"/>
        </w:tabs>
        <w:spacing w:before="0" w:after="80"/>
      </w:pPr>
      <w:r>
        <w:rPr>
          <w:b/>
        </w:rPr>
        <w:t xml:space="preserve">Mark scheme (d)</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3202"/>
              </w:tabs>
              <w:spacing w:before="0" w:after="40"/>
            </w:pPr>
            <m:oMath>
              <m:r>
                <m:rPr>
                  <m:nor/>
                </m:rPr>
                <m:t xml:space="preserve">P</m:t>
              </m:r>
              <m:r>
                <m:t xml:space="preserve">(</m:t>
              </m:r>
              <m:r>
                <m:rPr>
                  <m:nor/>
                </m:rPr>
                <m:t xml:space="preserve">Suzanne wins</m:t>
              </m:r>
              <m:r>
                <m:t xml:space="preserve">)=0.2+(0.8</m:t>
              </m:r>
              <m:sSup>
                <m:sSupPr>
                  <m:ctrlPr/>
                </m:sSupPr>
                <m:e>
                  <m:r>
                    <m:t xml:space="preserve">)</m:t>
                  </m:r>
                </m:e>
                <m:sup>
                  <m:r>
                    <m:t xml:space="preserve">2</m:t>
                  </m:r>
                </m:sup>
              </m:sSup>
              <m:r>
                <m:t xml:space="preserve">(0.2)+(0.8</m:t>
              </m:r>
              <m:sSup>
                <m:sSupPr>
                  <m:ctrlPr/>
                </m:sSupPr>
                <m:e>
                  <m:r>
                    <m:t xml:space="preserve">)</m:t>
                  </m:r>
                </m:e>
                <m:sup>
                  <m:r>
                    <m:t xml:space="preserve">4</m:t>
                  </m:r>
                </m:sup>
              </m:sSup>
              <m:r>
                <m:t xml:space="preserve">(0.2)+…</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3.1b</w:t>
            </w:r>
          </w:p>
        </w:tc>
      </w:tr>
      <w:tr>
        <w:trPr>
          <w:cantSplit/>
        </w:trPr>
        <w:tc>
          <w:tcPr>
            <w:tcW w:w="3402" w:type="dxa"/>
          </w:tcPr>
          <w:p>
            <w:pPr>
              <w:tabs>
                <w:tab w:val="right" w:pos="10206"/>
              </w:tabs>
              <w:spacing w:before="0" w:after="80"/>
            </w:pPr>
            <w:r>
              <w:t xml:space="preserve">Infinite geometric series </w:t>
            </w:r>
            <m:oMath>
              <m:r>
                <m:t xml:space="preserve">=</m:t>
              </m:r>
              <m:f>
                <m:fPr>
                  <m:type m:val="bar"/>
                </m:fPr>
                <m:num>
                  <m:r>
                    <m:t xml:space="preserve">0.2</m:t>
                  </m:r>
                </m:num>
                <m:den>
                  <m:r>
                    <m:t xml:space="preserve">1−0.</m:t>
                  </m:r>
                  <m:sSup>
                    <m:sSupPr>
                      <m:ctrlPr/>
                    </m:sSupPr>
                    <m:e>
                      <m:r>
                        <m:t xml:space="preserve">8</m:t>
                      </m:r>
                    </m:e>
                    <m:sup>
                      <m:r>
                        <m:t xml:space="preserve">2</m:t>
                      </m:r>
                    </m:sup>
                  </m:sSup>
                </m:den>
              </m:f>
            </m:oMath>
            <w:r>
              <w:t xml:space="preserve"> (oe)</w:t>
            </w:r>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2.1</w:t>
            </w:r>
          </w:p>
        </w:tc>
      </w:tr>
      <w:tr>
        <w:trPr>
          <w:cantSplit/>
        </w:trPr>
        <w:tc>
          <w:tcPr>
            <w:tcW w:w="3402" w:type="dxa"/>
          </w:tcPr>
          <w:p>
            <w:pPr>
              <w:tabs>
                <w:tab w:val="right" w:pos="3202"/>
              </w:tabs>
              <w:spacing w:before="0" w:after="40"/>
            </w:pPr>
            <m:oMath>
              <m:r>
                <m:t xml:space="preserve">=</m:t>
              </m:r>
              <m:f>
                <m:fPr>
                  <m:type m:val="bar"/>
                </m:fPr>
                <m:num>
                  <m:r>
                    <m:t xml:space="preserve">5</m:t>
                  </m:r>
                </m:num>
                <m:den>
                  <m:r>
                    <m:t xml:space="preserve">9</m:t>
                  </m:r>
                </m:den>
              </m:f>
            </m:oMath>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1.1b</w:t>
            </w:r>
          </w:p>
        </w:tc>
      </w:tr>
      <w:tr>
        <w:trPr>
          <w:cantSplit/>
        </w:trPr>
        <w:tc>
          <w:tcPr>
            <w:tcW w:w="3402" w:type="dxa"/>
          </w:tcPr>
          <w:p/>
        </w:tc>
        <w:tc>
          <w:tcPr>
            <w:tcW w:w="3402" w:type="dxa"/>
          </w:tcPr>
          <w:p>
            <w:pPr>
              <w:tabs>
                <w:tab w:val="right" w:pos="10206"/>
              </w:tabs>
              <w:spacing w:before="0" w:after="80"/>
            </w:pPr>
            <w:r>
              <w:rPr>
                <w:b/>
              </w:rPr>
              <w:t xml:space="preserve">(3)</w:t>
            </w:r>
          </w:p>
        </w:tc>
        <w:tc>
          <w:tcPr>
            <w:tcW w:w="3402" w:type="dxa"/>
          </w:tcPr>
          <w:p/>
        </w:tc>
      </w:tr>
      <w:tr>
        <w:trPr>
          <w:cantSplit/>
        </w:trPr>
        <w:tc>
          <w:tcPr>
            <w:tcW w:w="3402" w:type="dxa"/>
          </w:tcPr>
          <w:p/>
        </w:tc>
        <w:tc>
          <w:tcPr>
            <w:tcW w:w="3402" w:type="dxa"/>
          </w:tcPr>
          <w:p>
            <w:pPr>
              <w:tabs>
                <w:tab w:val="right" w:pos="10206"/>
              </w:tabs>
              <w:spacing w:before="0" w:after="80"/>
            </w:pPr>
            <w:r>
              <w:rPr>
                <w:b/>
              </w:rPr>
              <w:t xml:space="preserve">(9 marks)</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M1:</w:t>
      </w:r>
      <w:r>
        <w:rPr>
          <w:sz w:val="20"/>
        </w:rPr>
        <w:t xml:space="preserve"> Determining the probability that Suzanne wins with at least three terms seen (may be implied by 2</w:t>
      </w:r>
      <w:r>
        <w:rPr>
          <w:sz w:val="20"/>
          <w:vertAlign w:val="superscript"/>
        </w:rPr>
        <w:t xml:space="preserve">nd</w:t>
      </w:r>
      <w:r>
        <w:rPr>
          <w:sz w:val="20"/>
        </w:rPr>
        <w:t xml:space="preserve"> M1)</w:t>
      </w:r>
    </w:p>
    <w:p>
      <w:pPr>
        <w:tabs>
          <w:tab w:val="right" w:pos="10206"/>
        </w:tabs>
        <w:spacing w:before="0" w:after="80"/>
      </w:pPr>
      <w:r>
        <w:rPr>
          <w:b/>
          <w:sz w:val="20"/>
        </w:rPr>
        <w:t xml:space="preserve">M1:</w:t>
      </w:r>
      <w:r>
        <w:rPr>
          <w:sz w:val="20"/>
        </w:rPr>
        <w:t xml:space="preserve"> Recognising need to sum terms of an infinite geometric series with correct </w:t>
      </w:r>
      <m:oMath>
        <m:r>
          <m:t xml:space="preserve">r=0.</m:t>
        </m:r>
        <m:sSup>
          <m:sSupPr>
            <m:ctrlPr/>
          </m:sSupPr>
          <m:e>
            <m:r>
              <m:t xml:space="preserve">8</m:t>
            </m:r>
          </m:e>
          <m:sup>
            <m:r>
              <m:t xml:space="preserve">2</m:t>
            </m:r>
          </m:sup>
        </m:sSup>
      </m:oMath>
      <w:r>
        <w:rPr>
          <w:sz w:val="20"/>
        </w:rPr>
        <w:t xml:space="preserve"> (with numerator less than denominator)</w:t>
      </w:r>
    </w:p>
    <w:p>
      <w:pPr>
        <w:tabs>
          <w:tab w:val="right" w:pos="10206"/>
        </w:tabs>
        <w:spacing w:before="0" w:after="80"/>
      </w:pPr>
      <w:r>
        <w:rPr>
          <w:b/>
          <w:sz w:val="20"/>
        </w:rPr>
        <w:t xml:space="preserve">A1:</w:t>
      </w:r>
      <w:r>
        <w:rPr>
          <w:sz w:val="20"/>
        </w:rPr>
        <w:t xml:space="preserve"> </w:t>
      </w:r>
      <m:oMath>
        <m:f>
          <m:fPr>
            <m:type m:val="bar"/>
          </m:fPr>
          <m:num>
            <m:r>
              <m:t xml:space="preserve">5</m:t>
            </m:r>
          </m:num>
          <m:den>
            <m:r>
              <m:t xml:space="preserve">9</m:t>
            </m:r>
          </m:den>
        </m:f>
      </m:oMath>
      <w:r>
        <w:rPr>
          <w:sz w:val="20"/>
        </w:rPr>
        <w:t xml:space="preserve"> (allow awrt 0.556)</w:t>
      </w:r>
    </w:p>
    <w:sectPr>
      <w:footerReference w:type="default" r:id="rFoot"/>
      <w:pgSz w:w="11906" w:h="16838"/>
      <w:pgMar w:top="850" w:right="850" w:bottom="850" w:left="850" w:header="425" w:footer="425" w:gutter="0"/>
    </w:sectPr>
  </w:body>
</w:document>
</file>

<file path=word/footer1.xml><?xml version="1.0" encoding="utf-8"?>
<w:ftr xmlns:w="http://schemas.openxmlformats.org/wordprocessingml/2006/main" xmlns:r="http://schemas.openxmlformats.org/officeDocument/2006/relationships" xmlns:m="http://schemas.openxmlformats.org/officeDocument/2006/math" xmlns:wp="http://schemas.openxmlformats.org/drawingml/2006/wordprocessingDrawing" xmlns:a="http://schemas.openxmlformats.org/drawingml/2006/main" xmlns:pic="http://schemas.openxmlformats.org/drawingml/2006/picture">
  <w:p>
    <w:pPr>
      <w:tabs>
        <w:tab w:val="center" w:pos="5103"/>
        <w:tab w:val="right" w:pos="10206"/>
      </w:tabs>
    </w:pPr>
    <w:r>
      <w:rPr>
        <w:b/>
        <w:sz w:val="18"/>
      </w:rPr>
      <w:tab/>
    </w:r>
    <w:r>
      <w:rPr>
        <w:b/>
        <w:sz w:val="18"/>
      </w:rPr>
      <w:fldChar w:fldCharType="begin"/>
    </w:r>
    <w:r>
      <w:rPr>
        <w:b/>
        <w:sz w:val="18"/>
      </w:rPr>
      <w:instrText xml:space="preserve"> PAGE </w:instrText>
    </w:r>
    <w:r>
      <w:rPr>
        <w:b/>
        <w:sz w:val="18"/>
      </w:rPr>
      <w:fldChar w:fldCharType="separate"/>
    </w:r>
    <w:r>
      <w:rPr>
        <w:b/>
        <w:sz w:val="18"/>
      </w:rPr>
      <w:t>1</w:t>
    </w:r>
    <w:r>
      <w:rPr>
        <w:b/>
        <w:sz w:val="18"/>
      </w:rPr>
      <w:fldChar w:fldCharType="end"/>
    </w:r>
  </w:p>
</w:ftr>
</file>

<file path=word/settings.xml><?xml version="1.0" encoding="utf-8"?>
<w:settings xmlns:w="http://schemas.openxmlformats.org/wordprocessingml/2006/main" xmlns:m="http://schemas.openxmlformats.org/officeDocument/2006/math">
  <m:mathPr>
    <m:mathFont m:val="Cambria Math"/>
    <m:dispDef/>
  </m:mathPr>
  <w:defaultTabStop w:val="720"/>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cs="Arial" w:eastAsia="Arial"/>
        <w:sz w:val="22"/>
        <w:szCs w:val="22"/>
        <w:lang w:val="en-GB"/>
      </w:rPr>
    </w:rPrDefault>
    <w:pPrDefault>
      <w:pPr>
        <w:spacing w:after="80" w:line="264" w:lineRule="auto"/>
      </w:pPr>
    </w:pPrDefault>
  </w:docDefaults>
  <w:style w:type="paragraph" w:default="1" w:styleId="Normal">
    <w:name w:val="Normal"/>
  </w:style>
</w:styles>
</file>

<file path=word/_rels/document.xml.rels><?xml version="1.0" encoding="UTF-8" standalone="yes"?><Relationships xmlns="http://schemas.openxmlformats.org/package/2006/relationships"><Relationship Id="rStyles" Type="http://schemas.openxmlformats.org/officeDocument/2006/relationships/styles" Target="styles.xml"/><Relationship Id="rSettings" Type="http://schemas.openxmlformats.org/officeDocument/2006/relationships/settings" Target="settings.xml"/><Relationship Id="rFoot" Type="http://schemas.openxmlformats.org/officeDocument/2006/relationships/footer" Target="footer1.xml"/></Relationships>
</file>