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Mechanics 2 – Chapter 3 – Further Centres of Mass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uniform solid is formed by rotating the region enclosed between the curve with equation </w:t>
      </w:r>
      <m:oMath>
        <m:r>
          <m:t xml:space="preserve">y=</m:t>
        </m:r>
        <m:rad>
          <m:radPr>
            <m:degHide m:val="on"/>
          </m:radPr>
          <m:deg/>
          <m:e>
            <m:r>
              <m:t xml:space="preserve">x</m:t>
            </m:r>
          </m:e>
        </m:rad>
      </m:oMath>
      <w:r>
        <w:t xml:space="preserve">, the </w:t>
      </w:r>
      <m:oMath>
        <m:r>
          <m:t xml:space="preserve">x</m:t>
        </m:r>
      </m:oMath>
      <w:r>
        <w:t xml:space="preserve">-axis and the line </w:t>
      </w:r>
      <m:oMath>
        <m:r>
          <m:t xml:space="preserve">x=4</m:t>
        </m:r>
      </m:oMath>
      <w:r>
        <w:t xml:space="preserve">, through one complete revolution about the </w:t>
      </w:r>
      <m:oMath>
        <m:r>
          <m:t xml:space="preserve">x</m:t>
        </m:r>
      </m:oMath>
      <w:r>
        <w:t xml:space="preserve">-axis. Find the distance of the centre of mass of the solid from the origin </w:t>
      </w:r>
      <m:oMath>
        <m:r>
          <m:t xml:space="preserve">O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M3 June 2006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2343150" cy="27813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3</w:t>
      </w:r>
    </w:p>
    <w:p>
      <w:pPr>
        <w:tabs>
          <w:tab w:val="right" w:pos="10206"/>
        </w:tabs>
        <w:spacing w:before="0" w:after="80"/>
      </w:pPr>
      <w:r>
        <w:t xml:space="preserve">A uniform solid cylinder of base radius </w:t>
      </w:r>
      <m:oMath>
        <m:r>
          <m:t xml:space="preserve">r</m:t>
        </m:r>
      </m:oMath>
      <w:r>
        <w:t xml:space="preserve"> and height </w:t>
      </w:r>
      <m:oMath>
        <m:f>
          <m:fPr>
            <m:type m:val="bar"/>
          </m:fPr>
          <m:num>
            <m:r>
              <m:t xml:space="preserve">4</m:t>
            </m:r>
          </m:num>
          <m:den>
            <m:r>
              <m:t xml:space="preserve">3</m:t>
            </m:r>
          </m:den>
        </m:f>
        <m:r>
          <m:t xml:space="preserve">r</m:t>
        </m:r>
      </m:oMath>
      <w:r>
        <w:t xml:space="preserve"> has the same density as a uniform solid hemisphere of radius </w:t>
      </w:r>
      <m:oMath>
        <m:r>
          <m:t xml:space="preserve">r</m:t>
        </m:r>
      </m:oMath>
      <w:r>
        <w:t xml:space="preserve">. The plane face of the hemisphere is joined to a plane face of the cylinder to form the composite solid </w:t>
      </w:r>
      <m:oMath>
        <m:r>
          <m:t xml:space="preserve">S</m:t>
        </m:r>
      </m:oMath>
      <w:r>
        <w:t xml:space="preserve"> shown in Figure 3. The point </w:t>
      </w:r>
      <m:oMath>
        <m:r>
          <m:t xml:space="preserve">O</m:t>
        </m:r>
      </m:oMath>
      <w:r>
        <w:t xml:space="preserve"> is the centre of the plane face of </w:t>
      </w:r>
      <m:oMath>
        <m:r>
          <m:t xml:space="preserve">S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the distance from </w:t>
      </w:r>
      <m:oMath>
        <m:r>
          <m:t xml:space="preserve">O</m:t>
        </m:r>
      </m:oMath>
      <w:r>
        <w:t xml:space="preserve"> to the centre of mass of </w:t>
      </w:r>
      <m:oMath>
        <m:r>
          <m:t xml:space="preserve">S</m:t>
        </m:r>
      </m:oMath>
      <w:r>
        <w:t xml:space="preserve"> is </w:t>
      </w:r>
      <m:oMath>
        <m:f>
          <m:fPr>
            <m:type m:val="bar"/>
          </m:fPr>
          <m:num>
            <m:r>
              <m:t xml:space="preserve">73</m:t>
            </m:r>
          </m:num>
          <m:den>
            <m:r>
              <m:t xml:space="preserve">72</m:t>
            </m:r>
          </m:den>
        </m:f>
        <m:r>
          <m:t xml:space="preserve">r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t xml:space="preserve">The solid </w:t>
      </w:r>
      <m:oMath>
        <m:r>
          <m:t xml:space="preserve">S</m:t>
        </m:r>
      </m:oMath>
      <w:r>
        <w:t xml:space="preserve"> is placed with its plane face on a rough horizontal plane. The coefficient of friction between </w:t>
      </w:r>
      <m:oMath>
        <m:r>
          <m:t xml:space="preserve">S</m:t>
        </m:r>
      </m:oMath>
      <w:r>
        <w:t xml:space="preserve"> and the plane is </w:t>
      </w:r>
      <m:oMath>
        <m:r>
          <m:t xml:space="preserve">μ</m:t>
        </m:r>
      </m:oMath>
      <w:r>
        <w:t xml:space="preserve">. A horizontal force </w:t>
      </w:r>
      <m:oMath>
        <m:r>
          <m:t xml:space="preserve">P</m:t>
        </m:r>
      </m:oMath>
      <w:r>
        <w:t xml:space="preserve"> is applied to the highest point of </w:t>
      </w:r>
      <m:oMath>
        <m:r>
          <m:t xml:space="preserve">S</m:t>
        </m:r>
      </m:oMath>
      <w:r>
        <w:t xml:space="preserve">. The magnitude of </w:t>
      </w:r>
      <m:oMath>
        <m:r>
          <m:t xml:space="preserve">P</m:t>
        </m:r>
      </m:oMath>
      <w:r>
        <w:t xml:space="preserve"> is gradually increased.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range of values of </w:t>
      </w:r>
      <m:oMath>
        <m:r>
          <m:t xml:space="preserve">μ</m:t>
        </m:r>
      </m:oMath>
      <w:r>
        <w:t xml:space="preserve"> for which </w:t>
      </w:r>
      <m:oMath>
        <m:r>
          <m:t xml:space="preserve">S</m:t>
        </m:r>
      </m:oMath>
      <w:r>
        <w:t xml:space="preserve"> will slide before it starts to tilt.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A2 October 2020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543425" cy="21145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4</w:t>
      </w:r>
    </w:p>
    <w:p>
      <w:pPr>
        <w:tabs>
          <w:tab w:val="right" w:pos="10206"/>
        </w:tabs>
        <w:spacing w:before="0" w:after="80"/>
      </w:pPr>
      <w:r>
        <w:t xml:space="preserve">The shaded region shown in Figure 4 is bounded by the </w:t>
      </w:r>
      <m:oMath>
        <m:r>
          <m:t xml:space="preserve">x</m:t>
        </m:r>
      </m:oMath>
      <w:r>
        <w:t xml:space="preserve">-axis, the line with equation </w:t>
      </w:r>
      <m:oMath>
        <m:r>
          <m:t xml:space="preserve">x=9</m:t>
        </m:r>
      </m:oMath>
      <w:r>
        <w:t xml:space="preserve"> and the line with equation </w:t>
      </w:r>
      <m:oMath>
        <m:r>
          <m:t xml:space="preserve">y=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x</m:t>
        </m:r>
      </m:oMath>
      <w:r>
        <w:t xml:space="preserve">. This shaded region is rotated through </w:t>
      </w:r>
      <m:oMath>
        <m:r>
          <m:t xml:space="preserve">36</m:t>
        </m:r>
        <m:sSup>
          <m:sSupPr>
            <m:ctrlPr/>
          </m:sSupPr>
          <m:e>
            <m:r>
              <m:t xml:space="preserve">0</m:t>
            </m:r>
          </m:e>
          <m:sup>
            <m:r>
              <m:t xml:space="preserve">∘</m:t>
            </m:r>
          </m:sup>
        </m:sSup>
      </m:oMath>
      <w:r>
        <w:t xml:space="preserve"> about the </w:t>
      </w:r>
      <m:oMath>
        <m:r>
          <m:t xml:space="preserve">x</m:t>
        </m:r>
      </m:oMath>
      <w:r>
        <w:t xml:space="preserve">-axis to form a solid of revolution. This solid of revolution is used to model a solid right circular cone of height 9 cm and base radius 3 cm.</w:t>
      </w:r>
    </w:p>
    <w:p>
      <w:pPr>
        <w:tabs>
          <w:tab w:val="right" w:pos="10206"/>
        </w:tabs>
        <w:spacing w:before="0" w:after="80"/>
      </w:pPr>
      <w:r>
        <w:t xml:space="preserve">The cone is non-uniform and the mass per unit volume of the cone at the point </w:t>
      </w:r>
      <m:oMath>
        <m:r>
          <m:t xml:space="preserve">(x,y,z)</m:t>
        </m:r>
      </m:oMath>
      <w:r>
        <w:t xml:space="preserve"> is </w:t>
      </w:r>
      <m:oMath>
        <m:r>
          <m:t xml:space="preserve">λx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kg cm</m:t>
            </m:r>
          </m:e>
          <m:sup>
            <m:r>
              <m:t xml:space="preserve">−3</m:t>
            </m:r>
          </m:sup>
        </m:sSup>
      </m:oMath>
      <w:r>
        <w:t xml:space="preserve">, where </w:t>
      </w:r>
      <m:oMath>
        <m:r>
          <m:t xml:space="preserve">0⩽x⩽9</m:t>
        </m:r>
      </m:oMath>
      <w:r>
        <w:t xml:space="preserve"> and </w:t>
      </w:r>
      <m:oMath>
        <m:r>
          <m:t xml:space="preserve">λ</m:t>
        </m:r>
      </m:oMath>
      <w:r>
        <w:t xml:space="preserve"> is constant.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distance of the centre of mass of the cone from its vertex.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t xml:space="preserve">A toy is made by joining the circular plane face of the cone to the circular plane face of a uniform solid hemisphere of radius 3 cm, so that the centres of the two plane surfaces coincide.</w:t>
      </w:r>
    </w:p>
    <w:p>
      <w:pPr>
        <w:tabs>
          <w:tab w:val="right" w:pos="10206"/>
        </w:tabs>
        <w:spacing w:before="0" w:after="80"/>
      </w:pPr>
      <w:r>
        <w:t xml:space="preserve">The weight of the cone is </w:t>
      </w:r>
      <m:oMath>
        <m:r>
          <m:t xml:space="preserve">W</m:t>
        </m:r>
      </m:oMath>
      <w:r>
        <w:t xml:space="preserve"> newtons and the weight of the hemisphere is </w:t>
      </w:r>
      <m:oMath>
        <m:r>
          <m:t xml:space="preserve">kW</m:t>
        </m:r>
      </m:oMath>
      <w:r>
        <w:t xml:space="preserve"> newtons.</w:t>
      </w:r>
    </w:p>
    <w:p>
      <w:pPr>
        <w:tabs>
          <w:tab w:val="right" w:pos="10206"/>
        </w:tabs>
        <w:spacing w:before="0" w:after="80"/>
      </w:pPr>
      <w:r>
        <w:t xml:space="preserve">When the toy is placed on a smooth horizontal plane with any point of the curved surface of the hemisphere in contact with the plane, the toy will remain at rest.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value of </w:t>
      </w:r>
      <m:oMath>
        <m:r>
          <m:t xml:space="preserve">k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A2 June 2022 Q6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</w:t>
            </w:r>
            <m:oMath>
              <m:r>
                <m:t xml:space="preserve">(π)</m:t>
              </m:r>
              <m:r>
                <m:t xml:space="preserve">∫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x×</m:t>
              </m:r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=(π)∫x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∫x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x×</m:t>
              </m:r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=∫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Sup>
                <m:sSubSupPr>
                  <m:ctrlPr/>
                </m:sSubSupPr>
                <m:e>
                  <m:r>
                    <m:t xml:space="preserve">[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]</m:t>
                  </m:r>
                </m:e>
                <m:sub>
                  <m:r>
                    <m:t xml:space="preserve">…</m:t>
                  </m:r>
                </m:sub>
                <m:sup>
                  <m:r>
                    <m:t xml:space="preserve">…</m:t>
                  </m:r>
                </m:sup>
              </m:sSubSup>
              <m:r>
                <m:t xml:space="preserve">×</m:t>
              </m:r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=</m:t>
              </m:r>
              <m:sSubSup>
                <m:sSubSupPr>
                  <m:ctrlPr/>
                </m:sSubSupPr>
                <m:e>
                  <m:r>
                    <m:t xml:space="preserve">[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3</m:t>
                      </m:r>
                    </m:den>
                  </m:f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  <m:r>
                    <m:t xml:space="preserve">]</m:t>
                  </m:r>
                </m:e>
                <m:sub>
                  <m:r>
                    <m:t xml:space="preserve">…</m:t>
                  </m:r>
                </m:sub>
                <m:sup>
                  <m:r>
                    <m:t xml:space="preserve">…</m:t>
                  </m:r>
                </m:sup>
              </m:sSub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 =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Using limits 0 and 4 </w:t>
            </w:r>
            <m:oMath>
              <m:f>
                <m:fPr>
                  <m:type m:val="bar"/>
                </m:fPr>
                <m:num>
                  <m:r>
                    <m:t xml:space="preserve">16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</m:t>
              </m:r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64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π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r+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π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×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r+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8</m:t>
                  </m:r>
                </m:den>
              </m:f>
              <m:r>
                <m:t xml:space="preserve">r)</m:t>
              </m:r>
              <m:r>
                <m:t xml:space="preserve">=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)</m:t>
              </m:r>
              <m:r>
                <m:t xml:space="preserve">π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×d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r>
                    <m:t xml:space="preserve">9</m:t>
                  </m:r>
                </m:den>
              </m:f>
              <m:r>
                <m:t xml:space="preserve">r+</m:t>
              </m:r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r>
                    <m:t xml:space="preserve">9</m:t>
                  </m:r>
                </m:den>
              </m:f>
              <m:r>
                <m:t xml:space="preserve">r+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r=2d)</m:t>
              </m:r>
            </m:oMath>
            <w:r>
              <w:br/>
            </w: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73</m:t>
                  </m:r>
                </m:num>
                <m:den>
                  <m:r>
                    <m:t xml:space="preserve">36</m:t>
                  </m:r>
                </m:den>
              </m:f>
              <m:r>
                <m:t xml:space="preserve">r=2d)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⇒d=</m:t>
              </m:r>
              <m:f>
                <m:fPr>
                  <m:type m:val="bar"/>
                </m:fPr>
                <m:num>
                  <m:r>
                    <m:t xml:space="preserve">73</m:t>
                  </m:r>
                </m:num>
                <m:den>
                  <m:r>
                    <m:t xml:space="preserve">72</m:t>
                  </m:r>
                </m:den>
              </m:f>
              <m:r>
                <m:t xml:space="preserve">r</m:t>
              </m:r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Moments equation. Dimensionally correct.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Unsimplified equation with at most one slip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equation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Obtain given result from correct working.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2445638"/>
                  <wp:docPr id="3" name="Pict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png"/>
                          <pic:cNvPicPr/>
                        </pic:nvPicPr>
                        <pic:blipFill>
                          <a:blip r:embed="r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2445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Resolving: </w:t>
            </w:r>
            <m:oMath>
              <m:r>
                <m:t xml:space="preserve">↔F=P</m:t>
              </m:r>
            </m:oMath>
            <w:r>
              <w:t xml:space="preserve">, </w:t>
            </w:r>
            <m:oMath>
              <m:r>
                <m:t xml:space="preserve">↕R=Mg</m:t>
              </m:r>
            </m:oMath>
            <w:r>
              <w:t xml:space="preserve">, </w:t>
            </w:r>
            <m:oMath>
              <m:r>
                <m:t xml:space="preserve">Fmax⁡</m:t>
              </m:r>
              <m:r>
                <m:t xml:space="preserve">=μR=μMg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Slides if </w:t>
            </w:r>
            <m:oMath>
              <m:r>
                <m:t xml:space="preserve">P&gt;μMg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Moments: </w:t>
            </w:r>
            <m:oMath>
              <m:f>
                <m:fPr>
                  <m:type m:val="bar"/>
                </m:fPr>
                <m:num>
                  <m:r>
                    <m:t xml:space="preserve">7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rP=rMg</m:t>
              </m:r>
              <m:r>
                <m:t xml:space="preserve"> </m:t>
              </m:r>
            </m:oMath>
            <w:r>
              <w:t xml:space="preserve"> Tilts if </w:t>
            </w:r>
            <m:oMath>
              <m:r>
                <m:t xml:space="preserve">P&gt;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7</m:t>
                  </m:r>
                </m:den>
              </m:f>
              <m:r>
                <m:t xml:space="preserve">Mg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Comparison of restrictions to determine values of </w:t>
            </w:r>
            <m:oMath>
              <m:r>
                <m:t xml:space="preserve">μ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Slides first if </w:t>
            </w:r>
            <m:oMath>
              <m:r>
                <m:t xml:space="preserve">μMg&lt;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7</m:t>
                  </m:r>
                </m:den>
              </m:f>
              <m:r>
                <m:t xml:space="preserve">Mg,</m:t>
              </m:r>
              <m:r>
                <m:t xml:space="preserve"> </m:t>
              </m:r>
              <m:r>
                <m:t xml:space="preserve">(0&lt;)</m:t>
              </m:r>
              <m:r>
                <m:rPr>
                  <m:nor/>
                </m:rPr>
                <m:t xml:space="preserve"/>
              </m:r>
              <m:r>
                <m:t xml:space="preserve">μ&lt;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7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Resolve and use </w:t>
      </w:r>
      <m:oMath>
        <m:r>
          <m:t xml:space="preserve">F=μR</m:t>
        </m:r>
      </m:oMath>
      <w:r>
        <w:rPr>
          <w:sz w:val="20"/>
        </w:rPr>
        <w:t xml:space="preserve"> to find values of </w:t>
      </w:r>
      <m:oMath>
        <m:r>
          <m:t xml:space="preserve">P</m:t>
        </m:r>
      </m:oMath>
      <w:r>
        <w:rPr>
          <w:sz w:val="20"/>
        </w:rPr>
        <w:t xml:space="preserve"> for sliding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Use the model to form the correct inequality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inequality for tilting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comparison of when it tilts and when it slides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conclusion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Mass of cone </w:t>
            </w:r>
            <m:oMath>
              <m:r>
                <m:t xml:space="preserve">=</m:t>
              </m:r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0</m:t>
                  </m:r>
                </m:sub>
                <m:sup>
                  <m:r>
                    <m:t xml:space="preserve">9</m:t>
                  </m:r>
                </m:sup>
                <m:e>
                  <m:r>
                    <m:t xml:space="preserve">π</m:t>
                  </m:r>
                </m:e>
              </m:nary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λx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x=πλ</m:t>
              </m:r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0</m:t>
                  </m:r>
                </m:sub>
                <m:sup>
                  <m:r>
                    <m:t xml:space="preserve">9</m:t>
                  </m:r>
                </m:sup>
                <m:e/>
              </m:nary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9</m:t>
                  </m:r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=πλ</m:t>
              </m:r>
              <m:sSubSup>
                <m:sSubSupPr>
                  <m:ctrlPr/>
                </m:sSubSupPr>
                <m:e>
                  <m:r>
                    <m:t xml:space="preserve">[</m:t>
                  </m:r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4</m:t>
                          </m:r>
                        </m:sup>
                      </m:sSup>
                    </m:num>
                    <m:den>
                      <m:r>
                        <m:t xml:space="preserve">36</m:t>
                      </m:r>
                    </m:den>
                  </m:f>
                  <m:r>
                    <m:t xml:space="preserve">]</m:t>
                  </m:r>
                </m:e>
                <m:sub>
                  <m:r>
                    <m:t xml:space="preserve">0</m:t>
                  </m:r>
                </m:sub>
                <m:sup>
                  <m:r>
                    <m:t xml:space="preserve">9</m:t>
                  </m:r>
                </m:sup>
              </m:sSubSup>
              <m:r>
                <m:t xml:space="preserve"> </m:t>
              </m:r>
              <m:r>
                <m:t xml:space="preserve">(=</m:t>
              </m:r>
              <m:f>
                <m:fPr>
                  <m:type m:val="bar"/>
                </m:fPr>
                <m:num>
                  <m:r>
                    <m:t xml:space="preserve">729πλ</m:t>
                  </m:r>
                </m:num>
                <m:den>
                  <m:r>
                    <m:t xml:space="preserve">4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(</m:t>
              </m:r>
              <m:r>
                <m:rPr>
                  <m:nor/>
                </m:rPr>
                <m:t xml:space="preserve">kg</m:t>
              </m:r>
              <m:r>
                <m:t xml:space="preserve">))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Moments: </w:t>
            </w:r>
            <m:oMath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0</m:t>
                  </m:r>
                </m:sub>
                <m:sup>
                  <m:r>
                    <m:t xml:space="preserve">9</m:t>
                  </m:r>
                </m:sup>
                <m:e>
                  <m:r>
                    <m:t xml:space="preserve">π</m:t>
                  </m:r>
                </m:e>
              </m:nary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λx×x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x=πλ</m:t>
              </m:r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0</m:t>
                  </m:r>
                </m:sub>
                <m:sup>
                  <m:r>
                    <m:t xml:space="preserve">9</m:t>
                  </m:r>
                </m:sup>
                <m:e/>
              </m:nary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4</m:t>
                      </m:r>
                    </m:sup>
                  </m:sSup>
                </m:num>
                <m:den>
                  <m:r>
                    <m:t xml:space="preserve">9</m:t>
                  </m:r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πλ</m:t>
                  </m:r>
                </m:num>
                <m:den>
                  <m:r>
                    <m:t xml:space="preserve">45</m:t>
                  </m:r>
                </m:den>
              </m:f>
              <m:sSubSup>
                <m:sSubSupPr>
                  <m:ctrlPr/>
                </m:sSubSupPr>
                <m:e>
                  <m:r>
                    <m:t xml:space="preserve">[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5</m:t>
                      </m:r>
                    </m:sup>
                  </m:sSup>
                  <m:r>
                    <m:t xml:space="preserve">]</m:t>
                  </m:r>
                </m:e>
                <m:sub>
                  <m:r>
                    <m:t xml:space="preserve">0</m:t>
                  </m:r>
                </m:sub>
                <m:sup>
                  <m:r>
                    <m:t xml:space="preserve">9</m:t>
                  </m:r>
                </m:sup>
              </m:sSubSup>
              <m:r>
                <m:t xml:space="preserve"> </m:t>
              </m:r>
              <m:r>
                <m:t xml:space="preserve">(=</m:t>
              </m:r>
              <m:f>
                <m:fPr>
                  <m:type m:val="bar"/>
                </m:fPr>
                <m:num>
                  <m:r>
                    <m:t xml:space="preserve">πλ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×</m:t>
              </m:r>
              <m:sSup>
                <m:sSupPr>
                  <m:ctrlPr/>
                </m:sSupPr>
                <m:e>
                  <m:r>
                    <m:t xml:space="preserve">9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⇒d=</m:t>
              </m:r>
              <m:f>
                <m:fPr>
                  <m:type m:val="bar"/>
                </m:fPr>
                <m:num>
                  <m:f>
                    <m:fPr>
                      <m:type m:val="bar"/>
                    </m:fPr>
                    <m:num>
                      <m:r>
                        <m:t xml:space="preserve">πλ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r>
                    <m:t xml:space="preserve">×</m:t>
                  </m:r>
                  <m:sSup>
                    <m:sSupPr>
                      <m:ctrlPr/>
                    </m:sSupPr>
                    <m:e>
                      <m:r>
                        <m:t xml:space="preserve">9</m:t>
                      </m:r>
                    </m:e>
                    <m:sup>
                      <m:r>
                        <m:t xml:space="preserve">4</m:t>
                      </m:r>
                    </m:sup>
                  </m:sSup>
                </m:num>
                <m:den>
                  <m:f>
                    <m:fPr>
                      <m:type m:val="bar"/>
                    </m:fPr>
                    <m:num>
                      <m:r>
                        <m:t xml:space="preserve">πλ</m:t>
                      </m:r>
                    </m:num>
                    <m:den>
                      <m:r>
                        <m:t xml:space="preserve">4</m:t>
                      </m:r>
                    </m:den>
                  </m:f>
                  <m:r>
                    <m:t xml:space="preserve">×</m:t>
                  </m:r>
                  <m:sSup>
                    <m:sSupPr>
                      <m:ctrlPr/>
                    </m:sSupPr>
                    <m:e>
                      <m:r>
                        <m:t xml:space="preserve">9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d=</m:t>
              </m:r>
              <m:f>
                <m:fPr>
                  <m:type m:val="bar"/>
                </m:fPr>
                <m:num>
                  <m:r>
                    <m:t xml:space="preserve">36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=7.2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r>
                <m:rPr>
                  <m:nor/>
                </m:rPr>
                <m:t xml:space="preserve">cm</m:t>
              </m:r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NB:</w:t>
      </w:r>
      <w:r>
        <w:rPr>
          <w:sz w:val="20"/>
        </w:rPr>
        <w:t xml:space="preserve"> Some candidates are confusing the mass and the volume. For the first M1A1:</w:t>
      </w:r>
      <w:r>
        <w:br/>
      </w:r>
      <w:r>
        <w:rPr>
          <w:sz w:val="20"/>
        </w:rPr>
        <w:t xml:space="preserve">- If they have a correct method for the mass and they tell you that this is mass, award the marks.</w:t>
      </w:r>
      <w:r>
        <w:br/>
      </w:r>
      <w:r>
        <w:rPr>
          <w:sz w:val="20"/>
        </w:rPr>
        <w:t xml:space="preserve">- If they have a correct method for the mass say nothing, but use it correctly, award the marks.</w:t>
      </w:r>
      <w:r>
        <w:br/>
      </w:r>
      <w:r>
        <w:rPr>
          <w:sz w:val="20"/>
        </w:rPr>
        <w:t xml:space="preserve">- If they have a correct method for the mass, say nothing, and use it as the moment, then M0 because this implies that they do not think it is the mass.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the model to find the mass of the cone. Allow without limits.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integration. Correct limits seen or implied</w:t>
      </w:r>
      <w:r>
        <w:br/>
      </w:r>
      <w:r>
        <w:rPr>
          <w:sz w:val="20"/>
        </w:rPr>
        <w:t xml:space="preserve">Substitution not required.</w:t>
      </w:r>
      <w:r>
        <w:br/>
      </w:r>
      <w:r>
        <w:rPr>
          <w:sz w:val="20"/>
        </w:rPr>
        <w:t xml:space="preserve">Allow 2/2 if π not seen and consistent with (b) if attempted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the model to find the moment of the cone (usual rules for integration)</w:t>
      </w:r>
      <w:r>
        <w:br/>
      </w:r>
      <w:r>
        <w:rPr>
          <w:sz w:val="20"/>
        </w:rPr>
        <w:t xml:space="preserve">Allow without limits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integration. Correct limits seen or implied</w:t>
      </w:r>
      <w:r>
        <w:br/>
      </w:r>
      <w:r>
        <w:rPr>
          <w:sz w:val="20"/>
        </w:rPr>
        <w:t xml:space="preserve">Substitution not required.</w:t>
      </w:r>
      <w:r>
        <w:br/>
      </w:r>
      <w:r>
        <w:rPr>
          <w:sz w:val="20"/>
        </w:rPr>
        <w:t xml:space="preserve">Allow 2/2 if π not seen and consistent with (a)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method to find the distance of the centre of mass from the vertex. A complete method requires the two preceding M marks.</w:t>
      </w:r>
      <w:r>
        <w:br/>
      </w:r>
      <w:r>
        <w:rPr>
          <w:sz w:val="20"/>
        </w:rPr>
        <w:t xml:space="preserve">They need to get as far as a value for </w:t>
      </w:r>
      <m:oMath>
        <m:r>
          <m:t xml:space="preserve">d</m:t>
        </m:r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If they have a method that comes directly to this stage you might not see the </w:t>
      </w:r>
      <m:oMath>
        <m:r>
          <m:t xml:space="preserve">λ</m:t>
        </m:r>
      </m:oMath>
      <w:r>
        <w:rPr>
          <w:sz w:val="20"/>
        </w:rPr>
        <w:t xml:space="preserve"> or </w:t>
      </w:r>
      <m:oMath>
        <m:r>
          <m:t xml:space="preserve">π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only</w:t>
      </w:r>
      <w:r>
        <w:br/>
      </w:r>
      <w:r>
        <w:rPr>
          <w:sz w:val="20"/>
        </w:rPr>
        <w:t xml:space="preserve">If all you see is </w:t>
      </w:r>
      <m:oMath>
        <m:r>
          <m:t xml:space="preserve">⇒d=</m:t>
        </m:r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9</m:t>
                </m:r>
              </m:e>
              <m:sup>
                <m:r>
                  <m:t xml:space="preserve">5</m:t>
                </m:r>
              </m:sup>
            </m:sSup>
          </m:num>
          <m:den>
            <m:r>
              <m:t xml:space="preserve">45</m:t>
            </m:r>
          </m:den>
        </m:f>
        <m:r>
          <m:t xml:space="preserve">÷</m:t>
        </m:r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9</m:t>
                </m:r>
              </m:e>
              <m:sup>
                <m:r>
                  <m:t xml:space="preserve">4</m:t>
                </m:r>
              </m:sup>
            </m:sSup>
          </m:num>
          <m:den>
            <m:r>
              <m:t xml:space="preserve">36</m:t>
            </m:r>
          </m:den>
        </m:f>
      </m:oMath>
      <w:r>
        <w:rPr>
          <w:sz w:val="20"/>
        </w:rPr>
        <w:t xml:space="preserve"> or even </w:t>
      </w:r>
      <m:oMath>
        <m:r>
          <m:t xml:space="preserve">⇒d=</m:t>
        </m:r>
        <m:f>
          <m:fPr>
            <m:type m:val="bar"/>
          </m:fPr>
          <m:num>
            <m:r>
              <m:t xml:space="preserve">9</m:t>
            </m:r>
          </m:num>
          <m:den>
            <m:r>
              <m:t xml:space="preserve">5</m:t>
            </m:r>
          </m:den>
        </m:f>
        <m:r>
          <m:t xml:space="preserve">×4</m:t>
        </m:r>
      </m:oMath>
      <w:r>
        <w:rPr>
          <w:sz w:val="20"/>
        </w:rPr>
        <w:t xml:space="preserve"> then award 6/6</w:t>
      </w:r>
      <w:r>
        <w:br/>
      </w:r>
      <w:r>
        <w:rPr>
          <w:sz w:val="20"/>
        </w:rPr>
        <w:t xml:space="preserve">Allow 6/6 if π not seen throughout but otherwise correct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Remains at rest </w:t>
            </w:r>
            <m:oMath>
              <m:r>
                <m:t xml:space="preserve">⇒</m:t>
              </m:r>
            </m:oMath>
            <w:r>
              <w:t xml:space="preserve"> centre of mass at centre of plane surface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Moments about diameter of plane surface: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(9−d)W</m:t>
              </m:r>
              <m:r>
                <m:t xml:space="preserve">{=</m:t>
              </m:r>
              <m:r>
                <m:t xml:space="preserve">(9−</m:t>
              </m:r>
              <m:f>
                <m:fPr>
                  <m:type m:val="bar"/>
                </m:fPr>
                <m:num>
                  <m:r>
                    <m:t xml:space="preserve">36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)</m:t>
              </m:r>
              <m:r>
                <m:t xml:space="preserve">W}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8</m:t>
                  </m:r>
                </m:den>
              </m:f>
              <m:r>
                <m:t xml:space="preserve">×3×kW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k=</m:t>
              </m:r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r>
                    <m:t xml:space="preserve">5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deduction for location of c of m</w:t>
      </w:r>
      <w:r>
        <w:br/>
      </w:r>
      <w:r>
        <w:rPr>
          <w:sz w:val="20"/>
        </w:rPr>
        <w:t xml:space="preserve">Stated or implied by their moments equation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Moments about diameter of plane face(s)</w:t>
      </w:r>
      <w:r>
        <w:br/>
      </w:r>
      <w:r>
        <w:rPr>
          <w:sz w:val="20"/>
        </w:rPr>
        <w:t xml:space="preserve">M0 if the moments equation contradicts the centre of mass being on the interface</w:t>
      </w:r>
      <w:r>
        <w:br/>
      </w:r>
      <w:r>
        <w:rPr>
          <w:sz w:val="20"/>
        </w:rPr>
        <w:t xml:space="preserve">M0 if using volume in place of mass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Correct unsimplified equation. Follow their 7.2</w:t>
      </w:r>
      <w:r>
        <w:br/>
      </w:r>
      <w:r>
        <w:rPr>
          <w:sz w:val="20"/>
        </w:rPr>
        <w:t xml:space="preserve">Alternative moments equations:</w:t>
      </w:r>
      <w:r>
        <w:br/>
      </w:r>
      <w:r>
        <w:rPr>
          <w:sz w:val="20"/>
        </w:rPr>
        <w:t xml:space="preserve">Using vertex: </w:t>
      </w:r>
      <m:oMath>
        <m:r>
          <m:t xml:space="preserve">W</m:t>
        </m:r>
        <m:acc>
          <m:accPr>
            <m:chr m:val="ˉ"/>
          </m:accPr>
          <m:e>
            <m:r>
              <m:t xml:space="preserve">x</m:t>
            </m:r>
          </m:e>
        </m:acc>
        <m:r>
          <m:t xml:space="preserve">+kW</m:t>
        </m:r>
        <m:r>
          <m:t xml:space="preserve">(9+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8</m:t>
            </m:r>
          </m:den>
        </m:f>
        <m:r>
          <m:t xml:space="preserve">×3)</m:t>
        </m:r>
        <m:r>
          <m:t xml:space="preserve">=(W+kW)×9</m:t>
        </m:r>
      </m:oMath>
      <w:r>
        <w:br/>
      </w:r>
      <w:r>
        <w:rPr>
          <w:sz w:val="20"/>
        </w:rPr>
        <w:t xml:space="preserve">Using base: </w:t>
      </w:r>
      <m:oMath>
        <m:r>
          <m:t xml:space="preserve">W(12−</m:t>
        </m:r>
        <m:acc>
          <m:accPr>
            <m:chr m:val="ˉ"/>
          </m:accPr>
          <m:e>
            <m:r>
              <m:t xml:space="preserve">x</m:t>
            </m:r>
          </m:e>
        </m:acc>
        <m:r>
          <m:t xml:space="preserve">)+kW</m:t>
        </m:r>
        <m:r>
          <m:t xml:space="preserve">(3−3×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8</m:t>
            </m:r>
          </m:den>
        </m:f>
        <m:r>
          <m:t xml:space="preserve">)</m:t>
        </m:r>
        <m:r>
          <m:t xml:space="preserve">=(W+kW)3</m:t>
        </m:r>
      </m:oMath>
      <w:r>
        <w:br/>
      </w:r>
      <w:r>
        <w:rPr>
          <w:sz w:val="20"/>
        </w:rPr>
        <w:t xml:space="preserve">If they are working with the axis at an angle they will possibly have trig terms which should cancel.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only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/Relationships>
</file>