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8 – Critical Path Analysis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ind w:left="600" w:hanging="600"/>
      </w:pPr>
      <w:r>
        <w:rPr>
          <w:b/>
        </w:rPr>
        <w:t xml:space="preserve">(a)</w:t>
      </w:r>
      <w:r>
        <w:rPr>
          <w:b/>
        </w:rPr>
        <w:tab/>
      </w:r>
      <w:r>
        <w:t xml:space="preserve"> Draw the activity network described in the precedence table below, using activity on arc and exactly two dummies. </w:t>
      </w:r>
      <w:r>
        <w:rPr>
          <w:b/>
        </w:rPr>
        <w:tab/>
      </w:r>
      <w:r>
        <w:rPr>
          <w:b/>
        </w:rPr>
        <w:t xml:space="preserve">(5)</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Activity</w:t>
            </w:r>
          </w:p>
        </w:tc>
        <w:tc>
          <w:tcPr>
            <w:tcW w:w="5103" w:type="dxa"/>
            <w:shd w:val="clear" w:color="auto" w:fill="F1F5F9"/>
          </w:tcPr>
          <w:p>
            <w:pPr>
              <w:tabs>
                <w:tab w:val="right" w:pos="10206"/>
              </w:tabs>
              <w:spacing w:before="0" w:after="80"/>
            </w:pPr>
            <w:r>
              <w:rPr>
                <w:b/>
              </w:rPr>
              <w:t xml:space="preserve">Immediately preceding activities</w:t>
            </w:r>
          </w:p>
        </w:tc>
      </w:tr>
      <w:tr>
        <w:trPr>
          <w:cantSplit/>
        </w:trPr>
        <w:tc>
          <w:tcPr>
            <w:tcW w:w="5103" w:type="dxa"/>
          </w:tcPr>
          <w:p>
            <w:pPr>
              <w:tabs>
                <w:tab w:val="right" w:pos="10206"/>
              </w:tabs>
              <w:spacing w:before="0" w:after="80"/>
            </w:pPr>
            <w:r>
              <w:t xml:space="preserve">A</w:t>
            </w:r>
          </w:p>
        </w:tc>
        <w:tc>
          <w:tcPr>
            <w:tcW w:w="5103" w:type="dxa"/>
          </w:tcPr>
          <w:p>
            <w:pPr>
              <w:tabs>
                <w:tab w:val="right" w:pos="10206"/>
              </w:tabs>
              <w:spacing w:before="0" w:after="80"/>
            </w:pPr>
            <w:r>
              <w:t xml:space="preserve">–</w:t>
            </w:r>
          </w:p>
        </w:tc>
      </w:tr>
      <w:tr>
        <w:trPr>
          <w:cantSplit/>
        </w:trPr>
        <w:tc>
          <w:tcPr>
            <w:tcW w:w="5103" w:type="dxa"/>
          </w:tcPr>
          <w:p>
            <w:pPr>
              <w:tabs>
                <w:tab w:val="right" w:pos="10206"/>
              </w:tabs>
              <w:spacing w:before="0" w:after="80"/>
            </w:pPr>
            <w:r>
              <w:t xml:space="preserve">B</w:t>
            </w:r>
          </w:p>
        </w:tc>
        <w:tc>
          <w:tcPr>
            <w:tcW w:w="5103" w:type="dxa"/>
          </w:tcPr>
          <w:p>
            <w:pPr>
              <w:tabs>
                <w:tab w:val="right" w:pos="10206"/>
              </w:tabs>
              <w:spacing w:before="0" w:after="80"/>
            </w:pPr>
            <w:r>
              <w:t xml:space="preserve">–</w:t>
            </w:r>
          </w:p>
        </w:tc>
      </w:tr>
      <w:tr>
        <w:trPr>
          <w:cantSplit/>
        </w:trPr>
        <w:tc>
          <w:tcPr>
            <w:tcW w:w="5103" w:type="dxa"/>
          </w:tcPr>
          <w:p>
            <w:pPr>
              <w:tabs>
                <w:tab w:val="right" w:pos="10206"/>
              </w:tabs>
              <w:spacing w:before="0" w:after="80"/>
            </w:pPr>
            <w:r>
              <w:t xml:space="preserve">C</w:t>
            </w:r>
          </w:p>
        </w:tc>
        <w:tc>
          <w:tcPr>
            <w:tcW w:w="5103" w:type="dxa"/>
          </w:tcPr>
          <w:p>
            <w:pPr>
              <w:tabs>
                <w:tab w:val="right" w:pos="10206"/>
              </w:tabs>
              <w:spacing w:before="0" w:after="80"/>
            </w:pPr>
            <w:r>
              <w:t xml:space="preserve">–</w:t>
            </w:r>
          </w:p>
        </w:tc>
      </w:tr>
      <w:tr>
        <w:trPr>
          <w:cantSplit/>
        </w:trPr>
        <w:tc>
          <w:tcPr>
            <w:tcW w:w="5103" w:type="dxa"/>
          </w:tcPr>
          <w:p>
            <w:pPr>
              <w:tabs>
                <w:tab w:val="right" w:pos="10206"/>
              </w:tabs>
              <w:spacing w:before="0" w:after="80"/>
            </w:pPr>
            <w:r>
              <w:t xml:space="preserve">D</w:t>
            </w:r>
          </w:p>
        </w:tc>
        <w:tc>
          <w:tcPr>
            <w:tcW w:w="5103" w:type="dxa"/>
          </w:tcPr>
          <w:p>
            <w:pPr>
              <w:tabs>
                <w:tab w:val="right" w:pos="10206"/>
              </w:tabs>
              <w:spacing w:before="0" w:after="80"/>
            </w:pPr>
            <w:r>
              <w:t xml:space="preserve">A, B</w:t>
            </w:r>
          </w:p>
        </w:tc>
      </w:tr>
      <w:tr>
        <w:trPr>
          <w:cantSplit/>
        </w:trPr>
        <w:tc>
          <w:tcPr>
            <w:tcW w:w="5103" w:type="dxa"/>
          </w:tcPr>
          <w:p>
            <w:pPr>
              <w:tabs>
                <w:tab w:val="right" w:pos="10206"/>
              </w:tabs>
              <w:spacing w:before="0" w:after="80"/>
            </w:pPr>
            <w:r>
              <w:t xml:space="preserve">E</w:t>
            </w:r>
          </w:p>
        </w:tc>
        <w:tc>
          <w:tcPr>
            <w:tcW w:w="5103" w:type="dxa"/>
          </w:tcPr>
          <w:p>
            <w:pPr>
              <w:tabs>
                <w:tab w:val="right" w:pos="10206"/>
              </w:tabs>
              <w:spacing w:before="0" w:after="80"/>
            </w:pPr>
            <w:r>
              <w:t xml:space="preserve">C</w:t>
            </w:r>
          </w:p>
        </w:tc>
      </w:tr>
      <w:tr>
        <w:trPr>
          <w:cantSplit/>
        </w:trPr>
        <w:tc>
          <w:tcPr>
            <w:tcW w:w="5103" w:type="dxa"/>
          </w:tcPr>
          <w:p>
            <w:pPr>
              <w:tabs>
                <w:tab w:val="right" w:pos="10206"/>
              </w:tabs>
              <w:spacing w:before="0" w:after="80"/>
            </w:pPr>
            <w:r>
              <w:t xml:space="preserve">F</w:t>
            </w:r>
          </w:p>
        </w:tc>
        <w:tc>
          <w:tcPr>
            <w:tcW w:w="5103" w:type="dxa"/>
          </w:tcPr>
          <w:p>
            <w:pPr>
              <w:tabs>
                <w:tab w:val="right" w:pos="10206"/>
              </w:tabs>
              <w:spacing w:before="0" w:after="80"/>
            </w:pPr>
            <w:r>
              <w:t xml:space="preserve">A, B</w:t>
            </w:r>
          </w:p>
        </w:tc>
      </w:tr>
      <w:tr>
        <w:trPr>
          <w:cantSplit/>
        </w:trPr>
        <w:tc>
          <w:tcPr>
            <w:tcW w:w="5103" w:type="dxa"/>
          </w:tcPr>
          <w:p>
            <w:pPr>
              <w:tabs>
                <w:tab w:val="right" w:pos="10206"/>
              </w:tabs>
              <w:spacing w:before="0" w:after="80"/>
            </w:pPr>
            <w:r>
              <w:t xml:space="preserve">G</w:t>
            </w:r>
          </w:p>
        </w:tc>
        <w:tc>
          <w:tcPr>
            <w:tcW w:w="5103" w:type="dxa"/>
          </w:tcPr>
          <w:p>
            <w:pPr>
              <w:tabs>
                <w:tab w:val="right" w:pos="10206"/>
              </w:tabs>
              <w:spacing w:before="0" w:after="80"/>
            </w:pPr>
            <w:r>
              <w:t xml:space="preserve">A, B</w:t>
            </w:r>
          </w:p>
        </w:tc>
      </w:tr>
      <w:tr>
        <w:trPr>
          <w:cantSplit/>
        </w:trPr>
        <w:tc>
          <w:tcPr>
            <w:tcW w:w="5103" w:type="dxa"/>
          </w:tcPr>
          <w:p>
            <w:pPr>
              <w:tabs>
                <w:tab w:val="right" w:pos="10206"/>
              </w:tabs>
              <w:spacing w:before="0" w:after="80"/>
            </w:pPr>
            <w:r>
              <w:t xml:space="preserve">H</w:t>
            </w:r>
          </w:p>
        </w:tc>
        <w:tc>
          <w:tcPr>
            <w:tcW w:w="5103" w:type="dxa"/>
          </w:tcPr>
          <w:p>
            <w:pPr>
              <w:tabs>
                <w:tab w:val="right" w:pos="10206"/>
              </w:tabs>
              <w:spacing w:before="0" w:after="80"/>
            </w:pPr>
            <w:r>
              <w:t xml:space="preserve">E, F</w:t>
            </w:r>
          </w:p>
        </w:tc>
      </w:tr>
      <w:tr>
        <w:trPr>
          <w:cantSplit/>
        </w:trPr>
        <w:tc>
          <w:tcPr>
            <w:tcW w:w="5103" w:type="dxa"/>
          </w:tcPr>
          <w:p>
            <w:pPr>
              <w:tabs>
                <w:tab w:val="right" w:pos="10206"/>
              </w:tabs>
              <w:spacing w:before="0" w:after="80"/>
            </w:pPr>
            <w:r>
              <w:t xml:space="preserve">I</w:t>
            </w:r>
          </w:p>
        </w:tc>
        <w:tc>
          <w:tcPr>
            <w:tcW w:w="5103" w:type="dxa"/>
          </w:tcPr>
          <w:p>
            <w:pPr>
              <w:tabs>
                <w:tab w:val="right" w:pos="10206"/>
              </w:tabs>
              <w:spacing w:before="0" w:after="80"/>
            </w:pPr>
            <w:r>
              <w:t xml:space="preserve">D</w:t>
            </w:r>
          </w:p>
        </w:tc>
      </w:tr>
      <w:tr>
        <w:trPr>
          <w:cantSplit/>
        </w:trPr>
        <w:tc>
          <w:tcPr>
            <w:tcW w:w="5103" w:type="dxa"/>
          </w:tcPr>
          <w:p>
            <w:pPr>
              <w:tabs>
                <w:tab w:val="right" w:pos="10206"/>
              </w:tabs>
              <w:spacing w:before="0" w:after="80"/>
            </w:pPr>
            <w:r>
              <w:t xml:space="preserve">J</w:t>
            </w:r>
          </w:p>
        </w:tc>
        <w:tc>
          <w:tcPr>
            <w:tcW w:w="5103" w:type="dxa"/>
          </w:tcPr>
          <w:p>
            <w:pPr>
              <w:tabs>
                <w:tab w:val="right" w:pos="10206"/>
              </w:tabs>
              <w:spacing w:before="0" w:after="80"/>
            </w:pPr>
            <w:r>
              <w:t xml:space="preserve">D, G</w:t>
            </w:r>
          </w:p>
        </w:tc>
      </w:tr>
      <w:tr>
        <w:trPr>
          <w:cantSplit/>
        </w:trPr>
        <w:tc>
          <w:tcPr>
            <w:tcW w:w="5103" w:type="dxa"/>
          </w:tcPr>
          <w:p>
            <w:pPr>
              <w:tabs>
                <w:tab w:val="right" w:pos="10206"/>
              </w:tabs>
              <w:spacing w:before="0" w:after="80"/>
            </w:pPr>
            <w:r>
              <w:t xml:space="preserve">K</w:t>
            </w:r>
          </w:p>
        </w:tc>
        <w:tc>
          <w:tcPr>
            <w:tcW w:w="5103" w:type="dxa"/>
          </w:tcPr>
          <w:p>
            <w:pPr>
              <w:tabs>
                <w:tab w:val="right" w:pos="10206"/>
              </w:tabs>
              <w:spacing w:before="0" w:after="80"/>
            </w:pPr>
            <w:r>
              <w:t xml:space="preserve">H</w:t>
            </w:r>
          </w:p>
        </w:tc>
      </w:tr>
    </w:tbl>
    <w:p>
      <w:pPr>
        <w:tabs>
          <w:tab w:val="right" w:pos="10206"/>
        </w:tabs>
        <w:spacing w:before="0" w:after="60"/>
      </w:pPr>
    </w:p>
    <w:p>
      <w:pPr>
        <w:tabs>
          <w:tab w:val="right" w:pos="10206"/>
        </w:tabs>
        <w:spacing w:before="0" w:after="80"/>
        <w:ind w:left="600" w:hanging="600"/>
      </w:pPr>
      <w:r>
        <w:rPr>
          <w:b/>
        </w:rPr>
        <w:t xml:space="preserve">(b)</w:t>
      </w:r>
      <w:r>
        <w:rPr>
          <w:b/>
        </w:rPr>
        <w:tab/>
      </w:r>
      <w:r>
        <w:t xml:space="preserve"> Explain why each of the two dummies is necessary. </w:t>
      </w:r>
      <w:r>
        <w:rPr>
          <w:b/>
        </w:rPr>
        <w:tab/>
      </w:r>
      <w:r>
        <w:rPr>
          <w:b/>
        </w:rPr>
        <w:t xml:space="preserve">(2)</w:t>
      </w:r>
    </w:p>
    <w:p>
      <w:pPr>
        <w:tabs>
          <w:tab w:val="right" w:pos="10206"/>
        </w:tabs>
        <w:spacing w:before="0" w:after="80"/>
      </w:pPr>
      <w:r>
        <w:rPr>
          <w:b/>
        </w:rPr>
        <w:t xml:space="preserve">(Total 7 marks)</w:t>
      </w:r>
    </w:p>
    <w:p>
      <w:pPr>
        <w:tabs>
          <w:tab w:val="right" w:pos="10206"/>
        </w:tabs>
        <w:spacing w:before="0" w:after="80"/>
      </w:pPr>
      <w:r>
        <w:t xml:space="preserve">Edexcel D1 June 2014 Q2</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5334000" cy="269557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5334000" cy="2695575"/>
                    </a:xfrm>
                    <a:prstGeom prst="rect">
                      <a:avLst/>
                    </a:prstGeom>
                  </pic:spPr>
                </pic:pic>
              </a:graphicData>
            </a:graphic>
          </wp:inline>
        </w:drawing>
      </w:r>
    </w:p>
    <w:p>
      <w:pPr>
        <w:tabs>
          <w:tab w:val="right" w:pos="10206"/>
        </w:tabs>
        <w:spacing w:before="0" w:after="80"/>
        <w:jc w:val="center"/>
      </w:pPr>
      <w:r>
        <w:rPr>
          <w:b/>
        </w:rPr>
        <w:t xml:space="preserve">Figure 3</w:t>
      </w:r>
    </w:p>
    <w:p>
      <w:pPr>
        <w:tabs>
          <w:tab w:val="right" w:pos="10206"/>
        </w:tabs>
        <w:spacing w:before="0" w:after="80"/>
      </w:pPr>
      <w:r>
        <w:t xml:space="preserve">The network in Figure 3 shows the activities that need to be undertaken to complete a project. Each activity is represented by an arc and the duration, in hours, of the corresponding activity is shown in brackets.</w:t>
      </w:r>
    </w:p>
    <w:p>
      <w:pPr>
        <w:tabs>
          <w:tab w:val="right" w:pos="10206"/>
        </w:tabs>
        <w:spacing w:before="0" w:after="80"/>
        <w:ind w:left="600" w:hanging="600"/>
      </w:pPr>
      <w:r>
        <w:rPr>
          <w:b/>
        </w:rPr>
        <w:t xml:space="preserve">(a)</w:t>
      </w:r>
      <w:r>
        <w:rPr>
          <w:b/>
        </w:rPr>
        <w:tab/>
      </w:r>
      <w:r>
        <w:t xml:space="preserve"> </w:t>
      </w:r>
    </w:p>
    <w:p>
      <w:pPr>
        <w:tabs>
          <w:tab w:val="right" w:pos="10206"/>
        </w:tabs>
        <w:spacing w:before="0" w:after="80"/>
        <w:ind w:left="1200" w:hanging="600"/>
      </w:pPr>
      <w:r>
        <w:rPr>
          <w:b/>
        </w:rPr>
        <w:t xml:space="preserve">(i)</w:t>
      </w:r>
      <w:r>
        <w:rPr>
          <w:b/>
        </w:rPr>
        <w:tab/>
      </w:r>
      <w:r>
        <w:t xml:space="preserve"> Complete Diagram 1 in the answer book to show the early event times and the late event times.</w:t>
      </w:r>
    </w:p>
    <w:p>
      <w:pPr>
        <w:tabs>
          <w:tab w:val="right" w:pos="10206"/>
        </w:tabs>
        <w:spacing w:before="0" w:after="80"/>
        <w:ind w:left="1200" w:hanging="600"/>
      </w:pPr>
      <w:r>
        <w:rPr>
          <w:b/>
        </w:rPr>
        <w:t xml:space="preserve">(ii)</w:t>
      </w:r>
      <w:r>
        <w:rPr>
          <w:b/>
        </w:rPr>
        <w:tab/>
      </w:r>
      <w:r>
        <w:t xml:space="preserve"> State the minimum completion time of the project. </w:t>
      </w:r>
      <w:r>
        <w:rPr>
          <w:b/>
        </w:rPr>
        <w:tab/>
      </w:r>
      <w:r>
        <w:rPr>
          <w:b/>
        </w:rPr>
        <w:t xml:space="preserve">(3)</w:t>
      </w:r>
    </w:p>
    <w:p>
      <w:pPr>
        <w:tabs>
          <w:tab w:val="right" w:pos="10206"/>
        </w:tabs>
        <w:spacing w:before="0" w:after="80"/>
        <w:jc w:val="center"/>
      </w:pPr>
      <w:r>
        <w:drawing>
          <wp:inline distT="0" distB="0" distL="0" distR="0">
            <wp:extent cx="5715000" cy="4410075"/>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5715000" cy="4410075"/>
                    </a:xfrm>
                    <a:prstGeom prst="rect">
                      <a:avLst/>
                    </a:prstGeom>
                  </pic:spPr>
                </pic:pic>
              </a:graphicData>
            </a:graphic>
          </wp:inline>
        </w:drawing>
      </w:r>
    </w:p>
    <w:p>
      <w:pPr>
        <w:tabs>
          <w:tab w:val="right" w:pos="10206"/>
        </w:tabs>
        <w:spacing w:before="0" w:after="80"/>
        <w:jc w:val="center"/>
      </w:pPr>
      <w:r>
        <w:rPr>
          <w:b/>
        </w:rPr>
        <w:t xml:space="preserve">Diagram 1</w:t>
      </w:r>
    </w:p>
    <w:p>
      <w:pPr>
        <w:tabs>
          <w:tab w:val="right" w:pos="10206"/>
        </w:tabs>
        <w:spacing w:before="0" w:after="80"/>
      </w:pPr>
      <w:r>
        <w:t xml:space="preserve">The table below lists the number of workers required for each activity in the project.</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Activity</w:t>
            </w:r>
          </w:p>
        </w:tc>
        <w:tc>
          <w:tcPr>
            <w:tcW w:w="5103" w:type="dxa"/>
            <w:shd w:val="clear" w:color="auto" w:fill="F1F5F9"/>
          </w:tcPr>
          <w:p>
            <w:pPr>
              <w:tabs>
                <w:tab w:val="right" w:pos="10206"/>
              </w:tabs>
              <w:spacing w:before="0" w:after="80"/>
            </w:pPr>
            <w:r>
              <w:rPr>
                <w:b/>
              </w:rPr>
              <w:t xml:space="preserve">Number of workers</w:t>
            </w:r>
          </w:p>
        </w:tc>
      </w:tr>
      <w:tr>
        <w:trPr>
          <w:cantSplit/>
        </w:trPr>
        <w:tc>
          <w:tcPr>
            <w:tcW w:w="5103" w:type="dxa"/>
          </w:tcPr>
          <w:p>
            <w:pPr>
              <w:tabs>
                <w:tab w:val="right" w:pos="10206"/>
              </w:tabs>
              <w:spacing w:before="0" w:after="80"/>
            </w:pPr>
            <w:r>
              <w:t xml:space="preserve">A</w:t>
            </w:r>
          </w:p>
        </w:tc>
        <w:tc>
          <w:tcPr>
            <w:tcW w:w="5103" w:type="dxa"/>
          </w:tcPr>
          <w:p>
            <w:pPr>
              <w:tabs>
                <w:tab w:val="right" w:pos="10206"/>
              </w:tabs>
              <w:spacing w:before="0" w:after="80"/>
            </w:pPr>
            <w:r>
              <w:t xml:space="preserve">2</w:t>
            </w:r>
          </w:p>
        </w:tc>
      </w:tr>
      <w:tr>
        <w:trPr>
          <w:cantSplit/>
        </w:trPr>
        <w:tc>
          <w:tcPr>
            <w:tcW w:w="5103" w:type="dxa"/>
          </w:tcPr>
          <w:p>
            <w:pPr>
              <w:tabs>
                <w:tab w:val="right" w:pos="10206"/>
              </w:tabs>
              <w:spacing w:before="0" w:after="80"/>
            </w:pPr>
            <w:r>
              <w:t xml:space="preserve">B</w:t>
            </w:r>
          </w:p>
        </w:tc>
        <w:tc>
          <w:tcPr>
            <w:tcW w:w="5103" w:type="dxa"/>
          </w:tcPr>
          <w:p>
            <w:pPr>
              <w:tabs>
                <w:tab w:val="right" w:pos="10206"/>
              </w:tabs>
              <w:spacing w:before="0" w:after="80"/>
            </w:pPr>
            <w:r>
              <w:t xml:space="preserve">1</w:t>
            </w:r>
          </w:p>
        </w:tc>
      </w:tr>
      <w:tr>
        <w:trPr>
          <w:cantSplit/>
        </w:trPr>
        <w:tc>
          <w:tcPr>
            <w:tcW w:w="5103" w:type="dxa"/>
          </w:tcPr>
          <w:p>
            <w:pPr>
              <w:tabs>
                <w:tab w:val="right" w:pos="10206"/>
              </w:tabs>
              <w:spacing w:before="0" w:after="80"/>
            </w:pPr>
            <w:r>
              <w:t xml:space="preserve">C</w:t>
            </w:r>
          </w:p>
        </w:tc>
        <w:tc>
          <w:tcPr>
            <w:tcW w:w="5103" w:type="dxa"/>
          </w:tcPr>
          <w:p>
            <w:pPr>
              <w:tabs>
                <w:tab w:val="right" w:pos="10206"/>
              </w:tabs>
              <w:spacing w:before="0" w:after="80"/>
            </w:pPr>
            <w:r>
              <w:t xml:space="preserve">2</w:t>
            </w:r>
          </w:p>
        </w:tc>
      </w:tr>
      <w:tr>
        <w:trPr>
          <w:cantSplit/>
        </w:trPr>
        <w:tc>
          <w:tcPr>
            <w:tcW w:w="5103" w:type="dxa"/>
          </w:tcPr>
          <w:p>
            <w:pPr>
              <w:tabs>
                <w:tab w:val="right" w:pos="10206"/>
              </w:tabs>
              <w:spacing w:before="0" w:after="80"/>
            </w:pPr>
            <w:r>
              <w:t xml:space="preserve">D</w:t>
            </w:r>
          </w:p>
        </w:tc>
        <w:tc>
          <w:tcPr>
            <w:tcW w:w="5103" w:type="dxa"/>
          </w:tcPr>
          <w:p>
            <w:pPr>
              <w:tabs>
                <w:tab w:val="right" w:pos="10206"/>
              </w:tabs>
              <w:spacing w:before="0" w:after="80"/>
            </w:pPr>
            <w:r>
              <w:t xml:space="preserve">2</w:t>
            </w:r>
          </w:p>
        </w:tc>
      </w:tr>
      <w:tr>
        <w:trPr>
          <w:cantSplit/>
        </w:trPr>
        <w:tc>
          <w:tcPr>
            <w:tcW w:w="5103" w:type="dxa"/>
          </w:tcPr>
          <w:p>
            <w:pPr>
              <w:tabs>
                <w:tab w:val="right" w:pos="10206"/>
              </w:tabs>
              <w:spacing w:before="0" w:after="80"/>
            </w:pPr>
            <w:r>
              <w:t xml:space="preserve">E</w:t>
            </w:r>
          </w:p>
        </w:tc>
        <w:tc>
          <w:tcPr>
            <w:tcW w:w="5103" w:type="dxa"/>
          </w:tcPr>
          <w:p>
            <w:pPr>
              <w:tabs>
                <w:tab w:val="right" w:pos="10206"/>
              </w:tabs>
              <w:spacing w:before="0" w:after="80"/>
            </w:pPr>
            <w:r>
              <w:t xml:space="preserve">3</w:t>
            </w:r>
          </w:p>
        </w:tc>
      </w:tr>
      <w:tr>
        <w:trPr>
          <w:cantSplit/>
        </w:trPr>
        <w:tc>
          <w:tcPr>
            <w:tcW w:w="5103" w:type="dxa"/>
          </w:tcPr>
          <w:p>
            <w:pPr>
              <w:tabs>
                <w:tab w:val="right" w:pos="10206"/>
              </w:tabs>
              <w:spacing w:before="0" w:after="80"/>
            </w:pPr>
            <w:r>
              <w:t xml:space="preserve">F</w:t>
            </w:r>
          </w:p>
        </w:tc>
        <w:tc>
          <w:tcPr>
            <w:tcW w:w="5103" w:type="dxa"/>
          </w:tcPr>
          <w:p>
            <w:pPr>
              <w:tabs>
                <w:tab w:val="right" w:pos="10206"/>
              </w:tabs>
              <w:spacing w:before="0" w:after="80"/>
            </w:pPr>
            <w:r>
              <w:t xml:space="preserve">2</w:t>
            </w:r>
          </w:p>
        </w:tc>
      </w:tr>
      <w:tr>
        <w:trPr>
          <w:cantSplit/>
        </w:trPr>
        <w:tc>
          <w:tcPr>
            <w:tcW w:w="5103" w:type="dxa"/>
          </w:tcPr>
          <w:p>
            <w:pPr>
              <w:tabs>
                <w:tab w:val="right" w:pos="10206"/>
              </w:tabs>
              <w:spacing w:before="0" w:after="80"/>
            </w:pPr>
            <w:r>
              <w:t xml:space="preserve">G</w:t>
            </w:r>
          </w:p>
        </w:tc>
        <w:tc>
          <w:tcPr>
            <w:tcW w:w="5103" w:type="dxa"/>
          </w:tcPr>
          <w:p>
            <w:pPr>
              <w:tabs>
                <w:tab w:val="right" w:pos="10206"/>
              </w:tabs>
              <w:spacing w:before="0" w:after="80"/>
            </w:pPr>
            <w:r>
              <w:t xml:space="preserve">1</w:t>
            </w:r>
          </w:p>
        </w:tc>
      </w:tr>
      <w:tr>
        <w:trPr>
          <w:cantSplit/>
        </w:trPr>
        <w:tc>
          <w:tcPr>
            <w:tcW w:w="5103" w:type="dxa"/>
          </w:tcPr>
          <w:p>
            <w:pPr>
              <w:tabs>
                <w:tab w:val="right" w:pos="10206"/>
              </w:tabs>
              <w:spacing w:before="0" w:after="80"/>
            </w:pPr>
            <w:r>
              <w:t xml:space="preserve">H</w:t>
            </w:r>
          </w:p>
        </w:tc>
        <w:tc>
          <w:tcPr>
            <w:tcW w:w="5103" w:type="dxa"/>
          </w:tcPr>
          <w:p>
            <w:pPr>
              <w:tabs>
                <w:tab w:val="right" w:pos="10206"/>
              </w:tabs>
              <w:spacing w:before="0" w:after="80"/>
            </w:pPr>
            <w:r>
              <w:t xml:space="preserve">3</w:t>
            </w:r>
          </w:p>
        </w:tc>
      </w:tr>
    </w:tbl>
    <w:p>
      <w:pPr>
        <w:tabs>
          <w:tab w:val="right" w:pos="10206"/>
        </w:tabs>
        <w:spacing w:before="0" w:after="60"/>
      </w:pPr>
    </w:p>
    <w:p>
      <w:pPr>
        <w:tabs>
          <w:tab w:val="right" w:pos="10206"/>
        </w:tabs>
        <w:spacing w:before="0" w:after="80"/>
      </w:pPr>
      <w:r>
        <w:t xml:space="preserve">Each worker is able to do any of the activities. Once an activity is started it must be completed without interruption. It is given that each activity begins at its earliest possible start time.</w:t>
      </w:r>
    </w:p>
    <w:p>
      <w:pPr>
        <w:tabs>
          <w:tab w:val="right" w:pos="10206"/>
        </w:tabs>
        <w:spacing w:before="0" w:after="80"/>
        <w:ind w:left="600" w:hanging="600"/>
      </w:pPr>
      <w:r>
        <w:rPr>
          <w:b/>
        </w:rPr>
        <w:t xml:space="preserve">(b)</w:t>
      </w:r>
      <w:r>
        <w:rPr>
          <w:b/>
        </w:rPr>
        <w:tab/>
      </w:r>
      <w:r>
        <w:t xml:space="preserve"> </w:t>
      </w:r>
    </w:p>
    <w:p>
      <w:pPr>
        <w:tabs>
          <w:tab w:val="right" w:pos="10206"/>
        </w:tabs>
        <w:spacing w:before="0" w:after="80"/>
        <w:ind w:left="1200" w:hanging="600"/>
      </w:pPr>
      <w:r>
        <w:rPr>
          <w:b/>
        </w:rPr>
        <w:t xml:space="preserve">(i)</w:t>
      </w:r>
      <w:r>
        <w:rPr>
          <w:b/>
        </w:rPr>
        <w:tab/>
      </w:r>
      <w:r>
        <w:t xml:space="preserve"> On Grid 1 in the answer book, draw a resource histogram to show the number of workers required at each time.</w:t>
      </w:r>
    </w:p>
    <w:p>
      <w:pPr>
        <w:tabs>
          <w:tab w:val="right" w:pos="10206"/>
        </w:tabs>
        <w:spacing w:before="0" w:after="80"/>
        <w:ind w:left="1200" w:hanging="600"/>
      </w:pPr>
      <w:r>
        <w:rPr>
          <w:b/>
        </w:rPr>
        <w:t xml:space="preserve">(ii)</w:t>
      </w:r>
      <w:r>
        <w:rPr>
          <w:b/>
        </w:rPr>
        <w:tab/>
      </w:r>
      <w:r>
        <w:t xml:space="preserve"> Hence state the time interval(s) when six workers are required. </w:t>
      </w:r>
      <w:r>
        <w:rPr>
          <w:b/>
        </w:rPr>
        <w:tab/>
      </w:r>
      <w:r>
        <w:rPr>
          <w:b/>
        </w:rPr>
        <w:t xml:space="preserve">(4)</w:t>
      </w:r>
    </w:p>
    <w:p>
      <w:pPr>
        <w:tabs>
          <w:tab w:val="right" w:pos="10206"/>
        </w:tabs>
        <w:spacing w:before="0" w:after="80"/>
        <w:jc w:val="center"/>
      </w:pPr>
      <w:r>
        <w:drawing>
          <wp:inline distT="0" distB="0" distL="0" distR="0">
            <wp:extent cx="5715000" cy="3286125"/>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5715000" cy="3286125"/>
                    </a:xfrm>
                    <a:prstGeom prst="rect">
                      <a:avLst/>
                    </a:prstGeom>
                  </pic:spPr>
                </pic:pic>
              </a:graphicData>
            </a:graphic>
          </wp:inline>
        </w:drawing>
      </w:r>
    </w:p>
    <w:p>
      <w:pPr>
        <w:tabs>
          <w:tab w:val="right" w:pos="10206"/>
        </w:tabs>
        <w:spacing w:before="0" w:after="80"/>
        <w:jc w:val="center"/>
      </w:pPr>
      <w:r>
        <w:rPr>
          <w:b/>
        </w:rPr>
        <w:t xml:space="preserve">Grid 1</w:t>
      </w:r>
    </w:p>
    <w:p>
      <w:pPr>
        <w:tabs>
          <w:tab w:val="right" w:pos="10206"/>
        </w:tabs>
        <w:spacing w:before="0" w:after="80"/>
      </w:pPr>
      <w:r>
        <w:rPr>
          <w:b/>
        </w:rPr>
        <w:t xml:space="preserve">(Total 7 marks)</w:t>
      </w:r>
    </w:p>
    <w:p>
      <w:pPr>
        <w:tabs>
          <w:tab w:val="right" w:pos="10206"/>
        </w:tabs>
        <w:spacing w:before="0" w:after="80"/>
      </w:pPr>
      <w:r>
        <w:t xml:space="preserve">Edexcel A2 June 2023 Q2</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6480810" cy="3314471"/>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6480810" cy="3314471"/>
                    </a:xfrm>
                    <a:prstGeom prst="rect">
                      <a:avLst/>
                    </a:prstGeom>
                  </pic:spPr>
                </pic:pic>
              </a:graphicData>
            </a:graphic>
          </wp:inline>
        </w:drawing>
      </w:r>
    </w:p>
    <w:p>
      <w:pPr>
        <w:tabs>
          <w:tab w:val="right" w:pos="10206"/>
        </w:tabs>
        <w:spacing w:before="0" w:after="80"/>
        <w:jc w:val="center"/>
      </w:pPr>
      <w:r>
        <w:rPr>
          <w:b/>
        </w:rPr>
        <w:t xml:space="preserve">Figure 5</w:t>
      </w:r>
    </w:p>
    <w:p>
      <w:pPr>
        <w:tabs>
          <w:tab w:val="right" w:pos="10206"/>
        </w:tabs>
        <w:spacing w:before="0" w:after="80"/>
      </w:pPr>
      <w:r>
        <w:t xml:space="preserve">A project is modelled by the activity network shown in Figure 5. The activities are represented by the arcs. The number in brackets on each arc gives the time, in days, to complete the activity. Each activity requires one worker. The project is to be completed in the shortest possible time.</w:t>
      </w:r>
    </w:p>
    <w:p>
      <w:pPr>
        <w:tabs>
          <w:tab w:val="right" w:pos="10206"/>
        </w:tabs>
        <w:spacing w:before="0" w:after="80"/>
        <w:ind w:left="600" w:hanging="600"/>
      </w:pPr>
      <w:r>
        <w:rPr>
          <w:b/>
        </w:rPr>
        <w:t xml:space="preserve">(a)</w:t>
      </w:r>
      <w:r>
        <w:rPr>
          <w:b/>
        </w:rPr>
        <w:tab/>
      </w:r>
      <w:r>
        <w:t xml:space="preserve"> Complete Diagram 1 in the answer book to show the early event times and late event times. </w:t>
      </w:r>
      <w:r>
        <w:rPr>
          <w:b/>
        </w:rPr>
        <w:tab/>
      </w:r>
      <w:r>
        <w:rPr>
          <w:b/>
        </w:rPr>
        <w:t xml:space="preserve">(4)</w:t>
      </w:r>
    </w:p>
    <w:p>
      <w:pPr>
        <w:tabs>
          <w:tab w:val="right" w:pos="10206"/>
        </w:tabs>
        <w:spacing w:before="0" w:after="80"/>
        <w:ind w:left="600" w:hanging="600"/>
      </w:pPr>
      <w:r>
        <w:rPr>
          <w:b/>
        </w:rPr>
        <w:t xml:space="preserve">(b)</w:t>
      </w:r>
      <w:r>
        <w:rPr>
          <w:b/>
        </w:rPr>
        <w:tab/>
      </w:r>
      <w:r>
        <w:t xml:space="preserve"> Calculate the total float for activity D. You must make the numbers you use in your calculation clear. </w:t>
      </w:r>
      <w:r>
        <w:rPr>
          <w:b/>
        </w:rPr>
        <w:tab/>
      </w:r>
      <w:r>
        <w:rPr>
          <w:b/>
        </w:rPr>
        <w:t xml:space="preserve">(2)</w:t>
      </w:r>
    </w:p>
    <w:p>
      <w:pPr>
        <w:tabs>
          <w:tab w:val="right" w:pos="10206"/>
        </w:tabs>
        <w:spacing w:before="0" w:after="80"/>
        <w:ind w:left="600" w:hanging="600"/>
      </w:pPr>
      <w:r>
        <w:rPr>
          <w:b/>
        </w:rPr>
        <w:t xml:space="preserve">(c)</w:t>
      </w:r>
      <w:r>
        <w:rPr>
          <w:b/>
        </w:rPr>
        <w:tab/>
      </w:r>
      <w:r>
        <w:t xml:space="preserve"> Calculate a lower bound for the number of workers needed to complete the project in the minimum time. You must show your working. </w:t>
      </w:r>
      <w:r>
        <w:rPr>
          <w:b/>
        </w:rPr>
        <w:tab/>
      </w:r>
      <w:r>
        <w:rPr>
          <w:b/>
        </w:rPr>
        <w:t xml:space="preserve">(2)</w:t>
      </w:r>
    </w:p>
    <w:p>
      <w:pPr>
        <w:tabs>
          <w:tab w:val="right" w:pos="10206"/>
        </w:tabs>
        <w:spacing w:before="0" w:after="80"/>
      </w:pPr>
      <w:r>
        <w:t xml:space="preserve">The project is to be completed in the minimum time using as few workers as possible.</w:t>
      </w:r>
    </w:p>
    <w:p>
      <w:pPr>
        <w:tabs>
          <w:tab w:val="right" w:pos="10206"/>
        </w:tabs>
        <w:spacing w:before="0" w:after="80"/>
        <w:ind w:left="600" w:hanging="600"/>
      </w:pPr>
      <w:r>
        <w:rPr>
          <w:b/>
        </w:rPr>
        <w:t xml:space="preserve">(d)</w:t>
      </w:r>
      <w:r>
        <w:rPr>
          <w:b/>
        </w:rPr>
        <w:tab/>
      </w:r>
      <w:r>
        <w:t xml:space="preserve"> Schedule the activities using Grid 1 in the answer book. </w:t>
      </w:r>
      <w:r>
        <w:rPr>
          <w:b/>
        </w:rPr>
        <w:tab/>
      </w:r>
      <w:r>
        <w:rPr>
          <w:b/>
        </w:rPr>
        <w:t xml:space="preserve">(3)</w:t>
      </w:r>
    </w:p>
    <w:p>
      <w:pPr>
        <w:tabs>
          <w:tab w:val="right" w:pos="10206"/>
        </w:tabs>
        <w:spacing w:before="0" w:after="80"/>
      </w:pPr>
      <w:r>
        <w:rPr>
          <w:b/>
        </w:rPr>
        <w:t xml:space="preserve">(Total 11 marks)</w:t>
      </w:r>
    </w:p>
    <w:p>
      <w:pPr>
        <w:tabs>
          <w:tab w:val="right" w:pos="10206"/>
        </w:tabs>
        <w:spacing w:before="0" w:after="80"/>
      </w:pPr>
      <w:r>
        <w:t xml:space="preserve">Edexcel D1 June 2014 (R) Q7</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jc w:val="center"/>
            </w:pPr>
            <w:r>
              <w:drawing>
                <wp:inline distT="0" distB="0" distL="0" distR="0">
                  <wp:extent cx="3138805" cy="1555452"/>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3138805" cy="1555452"/>
                          </a:xfrm>
                          <a:prstGeom prst="rect">
                            <a:avLst/>
                          </a:prstGeom>
                        </pic:spPr>
                      </pic:pic>
                    </a:graphicData>
                  </a:graphic>
                </wp:inline>
              </w:drawing>
            </w:r>
          </w:p>
        </w:tc>
        <w:tc>
          <w:tcPr>
            <w:tcW w:w="5103" w:type="dxa"/>
          </w:tcPr>
          <w:p>
            <w:pPr>
              <w:tabs>
                <w:tab w:val="right" w:pos="10206"/>
              </w:tabs>
              <w:spacing w:before="0" w:after="80"/>
            </w:pPr>
            <w:r>
              <w:t xml:space="preserve">M1</w:t>
            </w:r>
            <w:r>
              <w:br/>
            </w:r>
            <w:r>
              <w:t xml:space="preserve">A1</w:t>
            </w:r>
            <w:r>
              <w:br/>
            </w:r>
            <w:r>
              <w:t xml:space="preserve">A1</w:t>
            </w:r>
            <w:r>
              <w:br/>
            </w:r>
            <w:r>
              <w:t xml:space="preserve">A1</w:t>
            </w:r>
            <w:r>
              <w:br/>
            </w:r>
            <w:r>
              <w:t xml:space="preserve">A1</w:t>
            </w:r>
          </w:p>
        </w:tc>
      </w:tr>
      <w:tr>
        <w:trPr>
          <w:cantSplit/>
        </w:trPr>
        <w:tc>
          <w:tcPr>
            <w:tcW w:w="5103" w:type="dxa"/>
          </w:tcPr>
          <w:p/>
        </w:tc>
        <w:tc>
          <w:tcPr>
            <w:tcW w:w="5103" w:type="dxa"/>
          </w:tcPr>
          <w:p>
            <w:pPr>
              <w:tabs>
                <w:tab w:val="right" w:pos="10206"/>
              </w:tabs>
              <w:spacing w:before="0" w:after="80"/>
            </w:pPr>
            <w:r>
              <w:rPr>
                <w:b/>
              </w:rPr>
              <w:t xml:space="preserve">(5)</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Throughout part (a) condone lack of numbered events throughout – also ‘dealt with correctly’ means that the activity starts from the correct event (but not necessarily finishing at the correct event) e.g. ‘H dealt with correctly’ requires F and E leading into the same event and H starting from that event (but not necessarily H leading into K). </w:t>
      </w:r>
      <w:r>
        <w:rPr>
          <w:b/>
          <w:sz w:val="20"/>
        </w:rPr>
        <w:t xml:space="preserve">Activity on node is M0</w:t>
      </w:r>
      <w:r>
        <w:rPr>
          <w:sz w:val="20"/>
        </w:rPr>
        <w:t xml:space="preserve">.</w:t>
      </w:r>
    </w:p>
    <w:p>
      <w:pPr>
        <w:tabs>
          <w:tab w:val="right" w:pos="10206"/>
        </w:tabs>
        <w:spacing w:before="0" w:after="80"/>
      </w:pPr>
      <w:r>
        <w:rPr>
          <w:b/>
          <w:sz w:val="20"/>
        </w:rPr>
        <w:t xml:space="preserve">a1M1</w:t>
      </w:r>
      <w:r>
        <w:rPr>
          <w:sz w:val="20"/>
        </w:rPr>
        <w:t xml:space="preserve"> 7 activities and one dummy placed.</w:t>
      </w:r>
    </w:p>
    <w:p>
      <w:pPr>
        <w:tabs>
          <w:tab w:val="right" w:pos="10206"/>
        </w:tabs>
        <w:spacing w:before="0" w:after="80"/>
      </w:pPr>
      <w:r>
        <w:rPr>
          <w:b/>
          <w:sz w:val="20"/>
        </w:rPr>
        <w:t xml:space="preserve">a1A1</w:t>
      </w:r>
      <w:r>
        <w:rPr>
          <w:sz w:val="20"/>
        </w:rPr>
        <w:t xml:space="preserve"> One start + activities A, B, C and E dealt with correctly.</w:t>
      </w:r>
    </w:p>
    <w:p>
      <w:pPr>
        <w:tabs>
          <w:tab w:val="right" w:pos="10206"/>
        </w:tabs>
        <w:spacing w:before="0" w:after="80"/>
      </w:pPr>
      <w:r>
        <w:rPr>
          <w:b/>
          <w:sz w:val="20"/>
        </w:rPr>
        <w:t xml:space="preserve">a2A1</w:t>
      </w:r>
      <w:r>
        <w:rPr>
          <w:sz w:val="20"/>
        </w:rPr>
        <w:t xml:space="preserve"> Activities D, F, G, H and K and the 1st dummy dealt with correctly.</w:t>
      </w:r>
    </w:p>
    <w:p>
      <w:pPr>
        <w:tabs>
          <w:tab w:val="right" w:pos="10206"/>
        </w:tabs>
        <w:spacing w:before="0" w:after="80"/>
      </w:pPr>
      <w:r>
        <w:rPr>
          <w:b/>
          <w:sz w:val="20"/>
        </w:rPr>
        <w:t xml:space="preserve">a3A1</w:t>
      </w:r>
      <w:r>
        <w:rPr>
          <w:sz w:val="20"/>
        </w:rPr>
        <w:t xml:space="preserve"> Activities I and J and the 2nd dummy dealt with correctly.</w:t>
      </w:r>
    </w:p>
    <w:p>
      <w:pPr>
        <w:tabs>
          <w:tab w:val="right" w:pos="10206"/>
        </w:tabs>
        <w:spacing w:before="0" w:after="80"/>
      </w:pPr>
      <w:r>
        <w:rPr>
          <w:b/>
          <w:sz w:val="20"/>
        </w:rPr>
        <w:t xml:space="preserve">a4A1</w:t>
      </w:r>
      <w:r>
        <w:rPr>
          <w:sz w:val="20"/>
        </w:rPr>
        <w:t xml:space="preserve"> CSO (all four previous marks must have been awarded) - </w:t>
      </w:r>
      <w:r>
        <w:rPr>
          <w:b/>
          <w:sz w:val="20"/>
        </w:rPr>
        <w:t xml:space="preserve">all</w:t>
      </w:r>
      <w:r>
        <w:rPr>
          <w:sz w:val="20"/>
        </w:rPr>
        <w:t xml:space="preserve"> arrows present and correctly placed with one finish – condone lack of arrows for the first four marks only. No ‘extra’ activities.</w:t>
      </w:r>
    </w:p>
    <w:p>
      <w:pPr>
        <w:tabs>
          <w:tab w:val="right" w:pos="10206"/>
        </w:tabs>
        <w:spacing w:before="0" w:after="80"/>
      </w:pPr>
      <w:r>
        <w:rPr>
          <w:b/>
          <w:sz w:val="20"/>
        </w:rPr>
        <w:t xml:space="preserve">Note</w:t>
      </w:r>
      <w:r>
        <w:rPr>
          <w:sz w:val="20"/>
        </w:rPr>
        <w:t xml:space="preserve"> that another valid solution would be the dummy going from event 3 to event 2 and D, G and F coming out of event 2. Or the candidate could start with a dummy from event 1 to ensure the uniqueness of activities A and B.</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1st dummy – A and B both must be able to be described uniquely in terms of the events at each end.</w:t>
            </w:r>
          </w:p>
        </w:tc>
        <w:tc>
          <w:tcPr>
            <w:tcW w:w="5103" w:type="dxa"/>
          </w:tcPr>
          <w:p>
            <w:pPr>
              <w:tabs>
                <w:tab w:val="right" w:pos="10206"/>
              </w:tabs>
              <w:spacing w:before="0" w:after="80"/>
            </w:pPr>
            <w:r>
              <w:t xml:space="preserve">B1</w:t>
            </w:r>
          </w:p>
        </w:tc>
      </w:tr>
      <w:tr>
        <w:trPr>
          <w:cantSplit/>
        </w:trPr>
        <w:tc>
          <w:tcPr>
            <w:tcW w:w="5103" w:type="dxa"/>
          </w:tcPr>
          <w:p>
            <w:pPr>
              <w:tabs>
                <w:tab w:val="right" w:pos="10206"/>
              </w:tabs>
              <w:spacing w:before="0" w:after="80"/>
            </w:pPr>
            <w:r>
              <w:t xml:space="preserve">2nd dummy – I depends on D only but J depends on D and G.</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b1B1</w:t>
      </w:r>
      <w:r>
        <w:rPr>
          <w:sz w:val="20"/>
        </w:rPr>
        <w:t xml:space="preserve"> CAO – with no incorrect terminology (e.g. event for activity) - please note that e.g. ‘so that activities can be defined uniquely’ is not sufficient to earn this mark. There must be a mention of describing activities uniquely </w:t>
      </w:r>
      <w:r>
        <w:rPr>
          <w:b/>
          <w:sz w:val="20"/>
        </w:rPr>
        <w:t xml:space="preserve">in terms of the events at each end</w:t>
      </w:r>
      <w:r>
        <w:rPr>
          <w:sz w:val="20"/>
        </w:rPr>
        <w:t xml:space="preserve">. However give bod on statements that imply that an activity begins and ends at the same event e.g. ‘so that activites do not have the same start and finish’ is sufficient for B1.</w:t>
      </w:r>
    </w:p>
    <w:p>
      <w:pPr>
        <w:tabs>
          <w:tab w:val="right" w:pos="10206"/>
        </w:tabs>
        <w:spacing w:before="0" w:after="80"/>
      </w:pPr>
      <w:r>
        <w:rPr>
          <w:b/>
          <w:sz w:val="20"/>
        </w:rPr>
        <w:t xml:space="preserve">b2B1</w:t>
      </w:r>
      <w:r>
        <w:rPr>
          <w:sz w:val="20"/>
        </w:rPr>
        <w:t xml:space="preserve"> CAO – all relevant activities must be referred to – so activities D, G, I </w:t>
      </w:r>
      <w:r>
        <w:rPr>
          <w:b/>
          <w:sz w:val="20"/>
        </w:rPr>
        <w:t xml:space="preserve">and</w:t>
      </w:r>
      <w:r>
        <w:rPr>
          <w:sz w:val="20"/>
        </w:rPr>
        <w:t xml:space="preserve"> J must all be mentioned for this mark.</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w:t>
            </w:r>
          </w:p>
          <w:p>
            <w:pPr>
              <w:tabs>
                <w:tab w:val="right" w:pos="3202"/>
              </w:tabs>
              <w:spacing w:before="0" w:after="40"/>
              <w:jc w:val="center"/>
            </w:pPr>
            <w:r>
              <w:drawing>
                <wp:inline distT="0" distB="0" distL="0" distR="0">
                  <wp:extent cx="2058670" cy="1651053"/>
                  <wp:docPr id="6" name="Picture 6"/>
                  <a:graphic xmlns:a="http://schemas.openxmlformats.org/drawingml/2006/main">
                    <a:graphicData uri="http://schemas.openxmlformats.org/drawingml/2006/picture">
                      <pic:pic xmlns:pic="http://schemas.openxmlformats.org/drawingml/2006/picture">
                        <pic:nvPicPr>
                          <pic:cNvPr id="6" name="image6.png"/>
                          <pic:cNvPicPr/>
                        </pic:nvPicPr>
                        <pic:blipFill>
                          <a:blip r:embed="rImg6"/>
                          <a:stretch>
                            <a:fillRect/>
                          </a:stretch>
                        </pic:blipFill>
                        <pic:spPr>
                          <a:xfrm>
                            <a:off x="0" y="0"/>
                            <a:ext cx="2058670" cy="1651053"/>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10206"/>
              </w:tabs>
              <w:spacing w:before="0" w:after="80"/>
            </w:pPr>
            <w:r>
              <w:t xml:space="preserve">(ii) 11 (hours)</w:t>
            </w:r>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(a)(i)</w:t>
      </w:r>
    </w:p>
    <w:p>
      <w:pPr>
        <w:tabs>
          <w:tab w:val="right" w:pos="10206"/>
        </w:tabs>
        <w:spacing w:before="0" w:after="80"/>
      </w:pPr>
      <w:r>
        <w:rPr>
          <w:b/>
          <w:sz w:val="20"/>
        </w:rPr>
        <w:t xml:space="preserve">M1:</w:t>
      </w:r>
      <w:r>
        <w:rPr>
          <w:sz w:val="20"/>
        </w:rPr>
        <w:t xml:space="preserve"> All top boxes and all bottom boxes completed. Values generally increasing left to right (for top boxes) and values generally decreasing from right to left (for bottom boxes). Condone missing 0s at the source node and/or their 11 in the bottom box at the sink node for M only. Condone one rogue value in top boxes and one rogue value in bottom boxes. For a rogue in the top boxes if values do not increase in the direction of the arrows then if one value is ignored and then the values do increase in the direction of the arrows then this is considered to be only one rogue value (with a similar definition for bottom boxes but in reverse)</w:t>
      </w:r>
    </w:p>
    <w:p>
      <w:pPr>
        <w:tabs>
          <w:tab w:val="right" w:pos="10206"/>
        </w:tabs>
        <w:spacing w:before="0" w:after="80"/>
      </w:pPr>
      <w:r>
        <w:rPr>
          <w:b/>
          <w:sz w:val="20"/>
        </w:rPr>
        <w:t xml:space="preserve">A1:</w:t>
      </w:r>
      <w:r>
        <w:rPr>
          <w:sz w:val="20"/>
        </w:rPr>
        <w:t xml:space="preserve"> CAO - Top boxes and Bottom boxes (</w:t>
      </w:r>
      <w:r>
        <w:rPr>
          <w:b/>
          <w:sz w:val="20"/>
        </w:rPr>
        <w:t xml:space="preserve">all</w:t>
      </w:r>
      <w:r>
        <w:rPr>
          <w:sz w:val="20"/>
        </w:rPr>
        <w:t xml:space="preserve"> completed)</w:t>
      </w:r>
    </w:p>
    <w:p>
      <w:pPr>
        <w:tabs>
          <w:tab w:val="right" w:pos="10206"/>
        </w:tabs>
        <w:spacing w:before="0" w:after="80"/>
      </w:pPr>
      <w:r>
        <w:rPr>
          <w:b/>
          <w:sz w:val="20"/>
        </w:rPr>
        <w:t xml:space="preserve">(ii)</w:t>
      </w:r>
    </w:p>
    <w:p>
      <w:pPr>
        <w:tabs>
          <w:tab w:val="right" w:pos="10206"/>
        </w:tabs>
        <w:spacing w:before="0" w:after="80"/>
      </w:pPr>
      <w:r>
        <w:rPr>
          <w:b/>
          <w:sz w:val="20"/>
        </w:rPr>
        <w:t xml:space="preserve">A1ft:</w:t>
      </w:r>
      <w:r>
        <w:rPr>
          <w:sz w:val="20"/>
        </w:rPr>
        <w:t xml:space="preserve"> Follow through their final early event time (the final late event time does not need to be the same as the final early event time to award this mark) – units not required and ignore incorrect units (just mark the value stated)</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w:t>
            </w:r>
          </w:p>
          <w:p>
            <w:pPr>
              <w:tabs>
                <w:tab w:val="right" w:pos="3202"/>
              </w:tabs>
              <w:spacing w:before="0" w:after="40"/>
              <w:jc w:val="center"/>
            </w:pPr>
            <w:r>
              <w:drawing>
                <wp:inline distT="0" distB="0" distL="0" distR="0">
                  <wp:extent cx="2058670" cy="1045804"/>
                  <wp:docPr id="7" name="Picture 7"/>
                  <a:graphic xmlns:a="http://schemas.openxmlformats.org/drawingml/2006/main">
                    <a:graphicData uri="http://schemas.openxmlformats.org/drawingml/2006/picture">
                      <pic:pic xmlns:pic="http://schemas.openxmlformats.org/drawingml/2006/picture">
                        <pic:nvPicPr>
                          <pic:cNvPr id="7" name="image7.png"/>
                          <pic:cNvPicPr/>
                        </pic:nvPicPr>
                        <pic:blipFill>
                          <a:blip r:embed="rImg7"/>
                          <a:stretch>
                            <a:fillRect/>
                          </a:stretch>
                        </pic:blipFill>
                        <pic:spPr>
                          <a:xfrm>
                            <a:off x="0" y="0"/>
                            <a:ext cx="2058670" cy="1045804"/>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A1</w:t>
            </w:r>
            <w:r>
              <w:br/>
            </w:r>
            <w:r>
              <w:t xml:space="preserve">A1</w:t>
            </w:r>
          </w:p>
        </w:tc>
        <w:tc>
          <w:tcPr>
            <w:tcW w:w="3402" w:type="dxa"/>
          </w:tcPr>
          <w:p>
            <w:pPr>
              <w:tabs>
                <w:tab w:val="right" w:pos="10206"/>
              </w:tabs>
              <w:spacing w:before="0" w:after="80"/>
            </w:pPr>
            <w:r>
              <w:t xml:space="preserve">1.1b</w:t>
            </w:r>
            <w:r>
              <w:br/>
            </w:r>
            <w:r>
              <w:t xml:space="preserve">1.1b</w:t>
            </w:r>
            <w:r>
              <w:br/>
            </w:r>
            <w:r>
              <w:t xml:space="preserve">1.1b</w:t>
            </w:r>
          </w:p>
        </w:tc>
      </w:tr>
      <w:tr>
        <w:trPr>
          <w:cantSplit/>
        </w:trPr>
        <w:tc>
          <w:tcPr>
            <w:tcW w:w="3402" w:type="dxa"/>
          </w:tcPr>
          <w:p>
            <w:pPr>
              <w:tabs>
                <w:tab w:val="right" w:pos="10206"/>
              </w:tabs>
              <w:spacing w:before="0" w:after="80"/>
            </w:pPr>
            <w:r>
              <w:t xml:space="preserve">(ii) Six workers are required in the time intervals 0 – 3 and 8 – 10</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(b)(i) Do not consider the placement of the activities (if shown) in the histogram – consider only the placement of each vertical bar</w:t>
      </w:r>
    </w:p>
    <w:p>
      <w:pPr>
        <w:tabs>
          <w:tab w:val="right" w:pos="10206"/>
        </w:tabs>
        <w:spacing w:before="0" w:after="80"/>
      </w:pPr>
      <w:r>
        <w:rPr>
          <w:b/>
          <w:sz w:val="20"/>
        </w:rPr>
        <w:t xml:space="preserve">M1:</w:t>
      </w:r>
      <w:r>
        <w:rPr>
          <w:sz w:val="20"/>
        </w:rPr>
        <w:t xml:space="preserve"> Plausible histogram (correct up to time 4) with no holes or overhangs (must go to at least 10 on the time axis)</w:t>
      </w:r>
    </w:p>
    <w:p>
      <w:pPr>
        <w:tabs>
          <w:tab w:val="right" w:pos="10206"/>
        </w:tabs>
        <w:spacing w:before="0" w:after="80"/>
      </w:pPr>
      <w:r>
        <w:rPr>
          <w:b/>
          <w:sz w:val="20"/>
        </w:rPr>
        <w:t xml:space="preserve">A1:</w:t>
      </w:r>
      <w:r>
        <w:rPr>
          <w:sz w:val="20"/>
        </w:rPr>
        <w:t xml:space="preserve"> Histogram correct to time 8</w:t>
      </w:r>
    </w:p>
    <w:p>
      <w:pPr>
        <w:tabs>
          <w:tab w:val="right" w:pos="10206"/>
        </w:tabs>
        <w:spacing w:before="0" w:after="80"/>
      </w:pPr>
      <w:r>
        <w:rPr>
          <w:b/>
          <w:sz w:val="20"/>
        </w:rPr>
        <w:t xml:space="preserve">A1:</w:t>
      </w:r>
      <w:r>
        <w:rPr>
          <w:sz w:val="20"/>
        </w:rPr>
        <w:t xml:space="preserve"> Histogram correct from time 8 to time 11 with no activities taking place after time 11</w:t>
      </w:r>
    </w:p>
    <w:p>
      <w:pPr>
        <w:tabs>
          <w:tab w:val="right" w:pos="10206"/>
        </w:tabs>
        <w:spacing w:before="0" w:after="80"/>
      </w:pPr>
      <w:r>
        <w:rPr>
          <w:b/>
          <w:sz w:val="20"/>
        </w:rPr>
        <w:t xml:space="preserve">(b)(ii)</w:t>
      </w:r>
    </w:p>
    <w:p>
      <w:pPr>
        <w:tabs>
          <w:tab w:val="right" w:pos="10206"/>
        </w:tabs>
        <w:spacing w:before="0" w:after="80"/>
      </w:pPr>
      <w:r>
        <w:rPr>
          <w:b/>
          <w:sz w:val="20"/>
        </w:rPr>
        <w:t xml:space="preserve">A1:</w:t>
      </w:r>
      <w:r>
        <w:rPr>
          <w:sz w:val="20"/>
        </w:rPr>
        <w:t xml:space="preserve"> CAO (0 to 3 and 8 to 10) – allow any indication of an interval from 0 to 3 </w:t>
      </w:r>
      <w:r>
        <w:rPr>
          <w:b/>
          <w:sz w:val="20"/>
        </w:rPr>
        <w:t xml:space="preserve">and</w:t>
      </w:r>
      <w:r>
        <w:rPr>
          <w:sz w:val="20"/>
        </w:rPr>
        <w:t xml:space="preserve"> 8 to 10 (so accept any use of </w:t>
      </w:r>
      <m:oMath>
        <m:r>
          <m:t xml:space="preserve">&lt;,⩽</m:t>
        </m:r>
      </m:oMath>
      <w:r>
        <w:rPr>
          <w:sz w:val="20"/>
        </w:rPr>
        <w:t xml:space="preserve"> or just a dash but not, for example, 0 to 2.999…)</w:t>
      </w:r>
    </w:p>
    <w:p>
      <w:pPr>
        <w:tabs>
          <w:tab w:val="right" w:pos="10206"/>
        </w:tabs>
        <w:spacing w:before="0" w:after="80"/>
      </w:pPr>
      <w:r>
        <w:rPr>
          <w:b/>
          <w:sz w:val="26"/>
        </w:rPr>
        <w:t xml:space="preserve">3.</w:t>
      </w:r>
    </w:p>
    <w:p>
      <w:pPr>
        <w:tabs>
          <w:tab w:val="right" w:pos="10206"/>
        </w:tabs>
        <w:spacing w:before="0" w:after="80"/>
      </w:pPr>
      <w:r>
        <w:rPr>
          <w:b/>
        </w:rPr>
        <w:t xml:space="preserve">Mark scheme (a)</w:t>
      </w:r>
    </w:p>
    <w:p>
      <w:pPr>
        <w:tabs>
          <w:tab w:val="right" w:pos="10206"/>
        </w:tabs>
        <w:spacing w:before="0" w:after="80"/>
        <w:jc w:val="center"/>
      </w:pPr>
      <w:r>
        <w:drawing>
          <wp:inline distT="0" distB="0" distL="0" distR="0">
            <wp:extent cx="4048125" cy="2428875"/>
            <wp:docPr id="8" name="Picture 8"/>
            <a:graphic xmlns:a="http://schemas.openxmlformats.org/drawingml/2006/main">
              <a:graphicData uri="http://schemas.openxmlformats.org/drawingml/2006/picture">
                <pic:pic xmlns:pic="http://schemas.openxmlformats.org/drawingml/2006/picture">
                  <pic:nvPicPr>
                    <pic:cNvPr id="8" name="image8.png"/>
                    <pic:cNvPicPr/>
                  </pic:nvPicPr>
                  <pic:blipFill>
                    <a:blip r:embed="rImg8"/>
                    <a:stretch>
                      <a:fillRect/>
                    </a:stretch>
                  </pic:blipFill>
                  <pic:spPr>
                    <a:xfrm>
                      <a:off x="0" y="0"/>
                      <a:ext cx="4048125" cy="2428875"/>
                    </a:xfrm>
                    <a:prstGeom prst="rect">
                      <a:avLst/>
                    </a:prstGeom>
                  </pic:spPr>
                </pic:pic>
              </a:graphicData>
            </a:graphic>
          </wp:inline>
        </w:drawing>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a1M1:</w:t>
      </w:r>
      <w:r>
        <w:rPr>
          <w:sz w:val="20"/>
        </w:rPr>
        <w:t xml:space="preserve"> All top boxes complete, values generally increasing left to right, condone one rogue.</w:t>
      </w:r>
    </w:p>
    <w:p>
      <w:pPr>
        <w:tabs>
          <w:tab w:val="right" w:pos="10206"/>
        </w:tabs>
        <w:spacing w:before="0" w:after="80"/>
      </w:pPr>
      <w:r>
        <w:rPr>
          <w:b/>
          <w:sz w:val="20"/>
        </w:rPr>
        <w:t xml:space="preserve">a1A1:</w:t>
      </w:r>
      <w:r>
        <w:rPr>
          <w:sz w:val="20"/>
        </w:rPr>
        <w:t xml:space="preserve"> CAO</w:t>
      </w:r>
    </w:p>
    <w:p>
      <w:pPr>
        <w:tabs>
          <w:tab w:val="right" w:pos="10206"/>
        </w:tabs>
        <w:spacing w:before="0" w:after="80"/>
      </w:pPr>
      <w:r>
        <w:rPr>
          <w:b/>
          <w:sz w:val="20"/>
        </w:rPr>
        <w:t xml:space="preserve">a2M1:</w:t>
      </w:r>
      <w:r>
        <w:rPr>
          <w:sz w:val="20"/>
        </w:rPr>
        <w:t xml:space="preserve"> All bottom boxes complete, values generally decreasing right to left, condone one rogue. Condone missing 0 or 22 for the M only.</w:t>
      </w:r>
    </w:p>
    <w:p>
      <w:pPr>
        <w:tabs>
          <w:tab w:val="right" w:pos="10206"/>
        </w:tabs>
        <w:spacing w:before="0" w:after="80"/>
      </w:pPr>
      <w:r>
        <w:rPr>
          <w:b/>
          <w:sz w:val="20"/>
        </w:rPr>
        <w:t xml:space="preserve">a2A1:</w:t>
      </w:r>
      <w:r>
        <w:rPr>
          <w:sz w:val="20"/>
        </w:rPr>
        <w:t xml:space="preserve"> CAO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Total float for D = 12 – 4 – 4 = 4</w:t>
            </w:r>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b1M1:</w:t>
      </w:r>
      <w:r>
        <w:rPr>
          <w:sz w:val="20"/>
        </w:rPr>
        <w:t xml:space="preserve"> Correct calculation for their activity D seen – their three numbers correct. Final value must be non-negative.</w:t>
      </w:r>
    </w:p>
    <w:p>
      <w:pPr>
        <w:tabs>
          <w:tab w:val="right" w:pos="10206"/>
        </w:tabs>
        <w:spacing w:before="0" w:after="80"/>
      </w:pPr>
      <w:r>
        <w:rPr>
          <w:b/>
          <w:sz w:val="20"/>
        </w:rPr>
        <w:t xml:space="preserve">b1A1:</w:t>
      </w:r>
      <w:r>
        <w:rPr>
          <w:sz w:val="20"/>
        </w:rPr>
        <w:t xml:space="preserve"> CAO – no ft on this mark. The answer of 4 (with no working) scores no marks.</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f>
                <m:fPr>
                  <m:type m:val="bar"/>
                </m:fPr>
                <m:num>
                  <m:r>
                    <m:t xml:space="preserve">52</m:t>
                  </m:r>
                </m:num>
                <m:den>
                  <m:r>
                    <m:t xml:space="preserve">22</m:t>
                  </m:r>
                </m:den>
              </m:f>
              <m:r>
                <m:t xml:space="preserve">≈2.36</m:t>
              </m:r>
            </m:oMath>
            <w:r>
              <w:t xml:space="preserve"> so 3 workers</w:t>
            </w:r>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c1M1:</w:t>
      </w:r>
      <w:r>
        <w:rPr>
          <w:sz w:val="20"/>
        </w:rPr>
        <w:t xml:space="preserve"> Attempt to find lower bound: [42-62 / their finish time].</w:t>
      </w:r>
    </w:p>
    <w:p>
      <w:pPr>
        <w:tabs>
          <w:tab w:val="right" w:pos="10206"/>
        </w:tabs>
        <w:spacing w:before="0" w:after="80"/>
      </w:pPr>
      <w:r>
        <w:rPr>
          <w:b/>
          <w:sz w:val="20"/>
        </w:rPr>
        <w:t xml:space="preserve">c1A1:</w:t>
      </w:r>
      <w:r>
        <w:rPr>
          <w:sz w:val="20"/>
        </w:rPr>
        <w:t xml:space="preserve"> CAO – correct calculation seen then 3. No working scores M0 A0.</w:t>
      </w:r>
    </w:p>
    <w:p>
      <w:pPr>
        <w:tabs>
          <w:tab w:val="right" w:pos="10206"/>
        </w:tabs>
        <w:spacing w:before="0" w:after="80"/>
      </w:pPr>
      <w:r>
        <w:rPr>
          <w:b/>
        </w:rPr>
        <w:t xml:space="preserve">Mark scheme (d)</w:t>
      </w:r>
    </w:p>
    <w:p>
      <w:pPr>
        <w:tabs>
          <w:tab w:val="right" w:pos="10206"/>
        </w:tabs>
        <w:spacing w:before="0" w:after="80"/>
      </w:pPr>
      <w:r>
        <w:t xml:space="preserve">e.g.</w:t>
      </w:r>
    </w:p>
    <w:p>
      <w:pPr>
        <w:tabs>
          <w:tab w:val="right" w:pos="10206"/>
        </w:tabs>
        <w:spacing w:before="0" w:after="80"/>
        <w:jc w:val="center"/>
      </w:pPr>
      <w:r>
        <w:drawing>
          <wp:inline distT="0" distB="0" distL="0" distR="0">
            <wp:extent cx="4286250" cy="857250"/>
            <wp:docPr id="9" name="Picture 9"/>
            <a:graphic xmlns:a="http://schemas.openxmlformats.org/drawingml/2006/main">
              <a:graphicData uri="http://schemas.openxmlformats.org/drawingml/2006/picture">
                <pic:pic xmlns:pic="http://schemas.openxmlformats.org/drawingml/2006/picture">
                  <pic:nvPicPr>
                    <pic:cNvPr id="9" name="image9.png"/>
                    <pic:cNvPicPr/>
                  </pic:nvPicPr>
                  <pic:blipFill>
                    <a:blip r:embed="rImg9"/>
                    <a:stretch>
                      <a:fillRect/>
                    </a:stretch>
                  </pic:blipFill>
                  <pic:spPr>
                    <a:xfrm>
                      <a:off x="0" y="0"/>
                      <a:ext cx="4286250" cy="857250"/>
                    </a:xfrm>
                    <a:prstGeom prst="rect">
                      <a:avLst/>
                    </a:prstGeom>
                  </pic:spPr>
                </pic:pic>
              </a:graphicData>
            </a:graphic>
          </wp:inline>
        </w:drawing>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tc>
        <w:tc>
          <w:tcPr>
            <w:tcW w:w="5103" w:type="dxa"/>
          </w:tcPr>
          <w:p>
            <w:pPr>
              <w:tabs>
                <w:tab w:val="right" w:pos="10206"/>
              </w:tabs>
              <w:spacing w:before="0" w:after="80"/>
            </w:pPr>
            <w:r>
              <w:t xml:space="preserve">M1</w:t>
            </w:r>
          </w:p>
        </w:tc>
      </w:tr>
      <w:tr>
        <w:trPr>
          <w:cantSplit/>
        </w:trPr>
        <w:tc>
          <w:tcPr>
            <w:tcW w:w="5103" w:type="dxa"/>
          </w:tcP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(3)</w:t>
            </w:r>
          </w:p>
        </w:tc>
      </w:tr>
      <w:tr>
        <w:trPr>
          <w:cantSplit/>
        </w:trPr>
        <w:tc>
          <w:tcPr>
            <w:tcW w:w="5103" w:type="dxa"/>
          </w:tcPr>
          <w:p/>
        </w:tc>
        <w:tc>
          <w:tcPr>
            <w:tcW w:w="5103" w:type="dxa"/>
          </w:tcPr>
          <w:p>
            <w:pPr>
              <w:tabs>
                <w:tab w:val="right" w:pos="10206"/>
              </w:tabs>
              <w:spacing w:before="0" w:after="80"/>
            </w:pPr>
            <w:r>
              <w:rPr>
                <w:b/>
              </w:rPr>
              <w:t xml:space="preserve">(11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d1M1:</w:t>
      </w:r>
      <w:r>
        <w:rPr>
          <w:sz w:val="20"/>
        </w:rPr>
        <w:t xml:space="preserve"> Not a cascade chart. 3 ‘workers’ used at most and at least 7 activities placed.</w:t>
      </w:r>
    </w:p>
    <w:p>
      <w:pPr>
        <w:tabs>
          <w:tab w:val="right" w:pos="10206"/>
        </w:tabs>
        <w:spacing w:before="0" w:after="80"/>
      </w:pPr>
      <w:r>
        <w:rPr>
          <w:b/>
          <w:sz w:val="20"/>
        </w:rPr>
        <w:t xml:space="preserve">d2A1:</w:t>
      </w:r>
      <w:r>
        <w:rPr>
          <w:sz w:val="20"/>
        </w:rPr>
        <w:t xml:space="preserve"> 3 workers. All 11 activities present (just once). Condone one error either precedence, time interval or activity length.</w:t>
      </w:r>
    </w:p>
    <w:p>
      <w:pPr>
        <w:tabs>
          <w:tab w:val="right" w:pos="10206"/>
        </w:tabs>
        <w:spacing w:before="0" w:after="80"/>
      </w:pPr>
      <w:r>
        <w:rPr>
          <w:b/>
          <w:sz w:val="20"/>
        </w:rPr>
        <w:t xml:space="preserve">d3A1:</w:t>
      </w:r>
      <w:r>
        <w:rPr>
          <w:sz w:val="20"/>
        </w:rPr>
        <w:t xml:space="preserve"> 3 workers. All 11 activities present (just once). No errors.</w:t>
      </w:r>
    </w:p>
    <w:p>
      <w:pPr>
        <w:tabs>
          <w:tab w:val="right" w:pos="10206"/>
        </w:tabs>
        <w:spacing w:before="0" w:after="80"/>
      </w:pPr>
      <w:r>
        <w:rPr>
          <w:sz w:val="20"/>
        </w:rPr>
        <w:t xml:space="preserve">For reference: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pPr>
              <w:tabs>
                <w:tab w:val="right" w:pos="10206"/>
              </w:tabs>
              <w:spacing w:before="0" w:after="80"/>
            </w:pPr>
            <w:r>
              <w:rPr>
                <w:b/>
              </w:rPr>
              <w:t xml:space="preserve">Activity</w:t>
            </w:r>
          </w:p>
        </w:tc>
        <w:tc>
          <w:tcPr>
            <w:tcW w:w="2551" w:type="dxa"/>
            <w:shd w:val="clear" w:color="auto" w:fill="F1F5F9"/>
          </w:tcPr>
          <w:p>
            <w:pPr>
              <w:tabs>
                <w:tab w:val="right" w:pos="10206"/>
              </w:tabs>
              <w:spacing w:before="0" w:after="80"/>
            </w:pPr>
            <w:r>
              <w:rPr>
                <w:b/>
              </w:rPr>
              <w:t xml:space="preserve">Duration</w:t>
            </w:r>
          </w:p>
        </w:tc>
        <w:tc>
          <w:tcPr>
            <w:tcW w:w="2551" w:type="dxa"/>
            <w:shd w:val="clear" w:color="auto" w:fill="F1F5F9"/>
          </w:tcPr>
          <w:p>
            <w:pPr>
              <w:tabs>
                <w:tab w:val="right" w:pos="10206"/>
              </w:tabs>
              <w:spacing w:before="0" w:after="80"/>
            </w:pPr>
            <w:r>
              <w:rPr>
                <w:b/>
              </w:rPr>
              <w:t xml:space="preserve">Time interval</w:t>
            </w:r>
          </w:p>
        </w:tc>
        <w:tc>
          <w:tcPr>
            <w:tcW w:w="2551" w:type="dxa"/>
            <w:shd w:val="clear" w:color="auto" w:fill="F1F5F9"/>
          </w:tcPr>
          <w:p>
            <w:pPr>
              <w:tabs>
                <w:tab w:val="right" w:pos="10206"/>
              </w:tabs>
              <w:spacing w:before="0" w:after="80"/>
            </w:pPr>
            <w:r>
              <w:rPr>
                <w:b/>
              </w:rPr>
              <w:t xml:space="preserve">IPA</w:t>
            </w:r>
          </w:p>
        </w:tc>
      </w:tr>
      <w:tr>
        <w:trPr>
          <w:cantSplit/>
        </w:trPr>
        <w:tc>
          <w:tcPr>
            <w:tcW w:w="2551" w:type="dxa"/>
          </w:tcPr>
          <w:p>
            <w:pPr>
              <w:tabs>
                <w:tab w:val="right" w:pos="10206"/>
              </w:tabs>
              <w:spacing w:before="0" w:after="80"/>
            </w:pPr>
            <w:r>
              <w:t xml:space="preserve">A</w:t>
            </w:r>
          </w:p>
        </w:tc>
        <w:tc>
          <w:tcPr>
            <w:tcW w:w="2551" w:type="dxa"/>
          </w:tcPr>
          <w:p>
            <w:pPr>
              <w:tabs>
                <w:tab w:val="right" w:pos="10206"/>
              </w:tabs>
              <w:spacing w:before="0" w:after="80"/>
            </w:pPr>
            <w:r>
              <w:t xml:space="preserve">4</w:t>
            </w:r>
          </w:p>
        </w:tc>
        <w:tc>
          <w:tcPr>
            <w:tcW w:w="2551" w:type="dxa"/>
          </w:tcPr>
          <w:p>
            <w:pPr>
              <w:tabs>
                <w:tab w:val="right" w:pos="10206"/>
              </w:tabs>
              <w:spacing w:before="0" w:after="80"/>
            </w:pPr>
            <w:r>
              <w:t xml:space="preserve">0 – 7</w:t>
            </w:r>
          </w:p>
        </w:tc>
        <w:tc>
          <w:tcPr>
            <w:tcW w:w="2551" w:type="dxa"/>
          </w:tcPr>
          <w:p>
            <w:pPr>
              <w:tabs>
                <w:tab w:val="right" w:pos="10206"/>
              </w:tabs>
              <w:spacing w:before="0" w:after="80"/>
            </w:pPr>
            <w:r>
              <w:t xml:space="preserve">-</w:t>
            </w:r>
          </w:p>
        </w:tc>
      </w:tr>
      <w:tr>
        <w:trPr>
          <w:cantSplit/>
        </w:trPr>
        <w:tc>
          <w:tcPr>
            <w:tcW w:w="2551" w:type="dxa"/>
          </w:tcPr>
          <w:p>
            <w:pPr>
              <w:tabs>
                <w:tab w:val="right" w:pos="10206"/>
              </w:tabs>
              <w:spacing w:before="0" w:after="80"/>
            </w:pPr>
            <w:r>
              <w:t xml:space="preserve">B</w:t>
            </w:r>
          </w:p>
        </w:tc>
        <w:tc>
          <w:tcPr>
            <w:tcW w:w="2551" w:type="dxa"/>
          </w:tcPr>
          <w:p>
            <w:pPr>
              <w:tabs>
                <w:tab w:val="right" w:pos="10206"/>
              </w:tabs>
              <w:spacing w:before="0" w:after="80"/>
            </w:pPr>
            <w:r>
              <w:t xml:space="preserve">5</w:t>
            </w:r>
          </w:p>
        </w:tc>
        <w:tc>
          <w:tcPr>
            <w:tcW w:w="2551" w:type="dxa"/>
          </w:tcPr>
          <w:p>
            <w:pPr>
              <w:tabs>
                <w:tab w:val="right" w:pos="10206"/>
              </w:tabs>
              <w:spacing w:before="0" w:after="80"/>
            </w:pPr>
            <w:r>
              <w:t xml:space="preserve">0 – 5</w:t>
            </w:r>
          </w:p>
        </w:tc>
        <w:tc>
          <w:tcPr>
            <w:tcW w:w="2551" w:type="dxa"/>
          </w:tcPr>
          <w:p>
            <w:pPr>
              <w:tabs>
                <w:tab w:val="right" w:pos="10206"/>
              </w:tabs>
              <w:spacing w:before="0" w:after="80"/>
            </w:pPr>
            <w:r>
              <w:t xml:space="preserve">-</w:t>
            </w:r>
          </w:p>
        </w:tc>
      </w:tr>
      <w:tr>
        <w:trPr>
          <w:cantSplit/>
        </w:trPr>
        <w:tc>
          <w:tcPr>
            <w:tcW w:w="2551" w:type="dxa"/>
          </w:tcPr>
          <w:p>
            <w:pPr>
              <w:tabs>
                <w:tab w:val="right" w:pos="10206"/>
              </w:tabs>
              <w:spacing w:before="0" w:after="80"/>
            </w:pPr>
            <w:r>
              <w:t xml:space="preserve">C</w:t>
            </w:r>
          </w:p>
        </w:tc>
        <w:tc>
          <w:tcPr>
            <w:tcW w:w="2551" w:type="dxa"/>
          </w:tcPr>
          <w:p>
            <w:pPr>
              <w:tabs>
                <w:tab w:val="right" w:pos="10206"/>
              </w:tabs>
              <w:spacing w:before="0" w:after="80"/>
            </w:pPr>
            <w:r>
              <w:t xml:space="preserve">3</w:t>
            </w:r>
          </w:p>
        </w:tc>
        <w:tc>
          <w:tcPr>
            <w:tcW w:w="2551" w:type="dxa"/>
          </w:tcPr>
          <w:p>
            <w:pPr>
              <w:tabs>
                <w:tab w:val="right" w:pos="10206"/>
              </w:tabs>
              <w:spacing w:before="0" w:after="80"/>
            </w:pPr>
            <w:r>
              <w:t xml:space="preserve">0 – 5</w:t>
            </w:r>
          </w:p>
        </w:tc>
        <w:tc>
          <w:tcPr>
            <w:tcW w:w="2551" w:type="dxa"/>
          </w:tcPr>
          <w:p>
            <w:pPr>
              <w:tabs>
                <w:tab w:val="right" w:pos="10206"/>
              </w:tabs>
              <w:spacing w:before="0" w:after="80"/>
            </w:pPr>
            <w:r>
              <w:t xml:space="preserve">-</w:t>
            </w:r>
          </w:p>
        </w:tc>
      </w:tr>
      <w:tr>
        <w:trPr>
          <w:cantSplit/>
        </w:trPr>
        <w:tc>
          <w:tcPr>
            <w:tcW w:w="2551" w:type="dxa"/>
          </w:tcPr>
          <w:p>
            <w:pPr>
              <w:tabs>
                <w:tab w:val="right" w:pos="10206"/>
              </w:tabs>
              <w:spacing w:before="0" w:after="80"/>
            </w:pPr>
            <w:r>
              <w:t xml:space="preserve">D</w:t>
            </w:r>
          </w:p>
        </w:tc>
        <w:tc>
          <w:tcPr>
            <w:tcW w:w="2551" w:type="dxa"/>
          </w:tcPr>
          <w:p>
            <w:pPr>
              <w:tabs>
                <w:tab w:val="right" w:pos="10206"/>
              </w:tabs>
              <w:spacing w:before="0" w:after="80"/>
            </w:pPr>
            <w:r>
              <w:t xml:space="preserve">4</w:t>
            </w:r>
          </w:p>
        </w:tc>
        <w:tc>
          <w:tcPr>
            <w:tcW w:w="2551" w:type="dxa"/>
          </w:tcPr>
          <w:p>
            <w:pPr>
              <w:tabs>
                <w:tab w:val="right" w:pos="10206"/>
              </w:tabs>
              <w:spacing w:before="0" w:after="80"/>
            </w:pPr>
            <w:r>
              <w:t xml:space="preserve">4 – 12</w:t>
            </w:r>
          </w:p>
        </w:tc>
        <w:tc>
          <w:tcPr>
            <w:tcW w:w="2551" w:type="dxa"/>
          </w:tcPr>
          <w:p>
            <w:pPr>
              <w:tabs>
                <w:tab w:val="right" w:pos="10206"/>
              </w:tabs>
              <w:spacing w:before="0" w:after="80"/>
            </w:pPr>
            <w:r>
              <w:t xml:space="preserve">A</w:t>
            </w:r>
          </w:p>
        </w:tc>
      </w:tr>
      <w:tr>
        <w:trPr>
          <w:cantSplit/>
        </w:trPr>
        <w:tc>
          <w:tcPr>
            <w:tcW w:w="2551" w:type="dxa"/>
          </w:tcPr>
          <w:p>
            <w:pPr>
              <w:tabs>
                <w:tab w:val="right" w:pos="10206"/>
              </w:tabs>
              <w:spacing w:before="0" w:after="80"/>
            </w:pPr>
            <w:r>
              <w:t xml:space="preserve">E</w:t>
            </w:r>
          </w:p>
        </w:tc>
        <w:tc>
          <w:tcPr>
            <w:tcW w:w="2551" w:type="dxa"/>
          </w:tcPr>
          <w:p>
            <w:pPr>
              <w:tabs>
                <w:tab w:val="right" w:pos="10206"/>
              </w:tabs>
              <w:spacing w:before="0" w:after="80"/>
            </w:pPr>
            <w:r>
              <w:t xml:space="preserve">2</w:t>
            </w:r>
          </w:p>
        </w:tc>
        <w:tc>
          <w:tcPr>
            <w:tcW w:w="2551" w:type="dxa"/>
          </w:tcPr>
          <w:p>
            <w:pPr>
              <w:tabs>
                <w:tab w:val="right" w:pos="10206"/>
              </w:tabs>
              <w:spacing w:before="0" w:after="80"/>
            </w:pPr>
            <w:r>
              <w:t xml:space="preserve">4 – 9</w:t>
            </w:r>
          </w:p>
        </w:tc>
        <w:tc>
          <w:tcPr>
            <w:tcW w:w="2551" w:type="dxa"/>
          </w:tcPr>
          <w:p>
            <w:pPr>
              <w:tabs>
                <w:tab w:val="right" w:pos="10206"/>
              </w:tabs>
              <w:spacing w:before="0" w:after="80"/>
            </w:pPr>
            <w:r>
              <w:t xml:space="preserve">A</w:t>
            </w:r>
          </w:p>
        </w:tc>
      </w:tr>
      <w:tr>
        <w:trPr>
          <w:cantSplit/>
        </w:trPr>
        <w:tc>
          <w:tcPr>
            <w:tcW w:w="2551" w:type="dxa"/>
          </w:tcPr>
          <w:p>
            <w:pPr>
              <w:tabs>
                <w:tab w:val="right" w:pos="10206"/>
              </w:tabs>
              <w:spacing w:before="0" w:after="80"/>
            </w:pPr>
            <w:r>
              <w:t xml:space="preserve">F</w:t>
            </w:r>
          </w:p>
        </w:tc>
        <w:tc>
          <w:tcPr>
            <w:tcW w:w="2551" w:type="dxa"/>
          </w:tcPr>
          <w:p>
            <w:pPr>
              <w:tabs>
                <w:tab w:val="right" w:pos="10206"/>
              </w:tabs>
              <w:spacing w:before="0" w:after="80"/>
            </w:pPr>
            <w:r>
              <w:t xml:space="preserve">3</w:t>
            </w:r>
          </w:p>
        </w:tc>
        <w:tc>
          <w:tcPr>
            <w:tcW w:w="2551" w:type="dxa"/>
          </w:tcPr>
          <w:p>
            <w:pPr>
              <w:tabs>
                <w:tab w:val="right" w:pos="10206"/>
              </w:tabs>
              <w:spacing w:before="0" w:after="80"/>
            </w:pPr>
            <w:r>
              <w:t xml:space="preserve">5 – 9</w:t>
            </w:r>
          </w:p>
        </w:tc>
        <w:tc>
          <w:tcPr>
            <w:tcW w:w="2551" w:type="dxa"/>
          </w:tcPr>
          <w:p>
            <w:pPr>
              <w:tabs>
                <w:tab w:val="right" w:pos="10206"/>
              </w:tabs>
              <w:spacing w:before="0" w:after="80"/>
            </w:pPr>
            <w:r>
              <w:t xml:space="preserve">B</w:t>
            </w:r>
          </w:p>
        </w:tc>
      </w:tr>
      <w:tr>
        <w:trPr>
          <w:cantSplit/>
        </w:trPr>
        <w:tc>
          <w:tcPr>
            <w:tcW w:w="2551" w:type="dxa"/>
          </w:tcPr>
          <w:p>
            <w:pPr>
              <w:tabs>
                <w:tab w:val="right" w:pos="10206"/>
              </w:tabs>
              <w:spacing w:before="0" w:after="80"/>
            </w:pPr>
            <w:r>
              <w:t xml:space="preserve">G</w:t>
            </w:r>
          </w:p>
        </w:tc>
        <w:tc>
          <w:tcPr>
            <w:tcW w:w="2551" w:type="dxa"/>
          </w:tcPr>
          <w:p>
            <w:pPr>
              <w:tabs>
                <w:tab w:val="right" w:pos="10206"/>
              </w:tabs>
              <w:spacing w:before="0" w:after="80"/>
            </w:pPr>
            <w:r>
              <w:t xml:space="preserve">4</w:t>
            </w:r>
          </w:p>
        </w:tc>
        <w:tc>
          <w:tcPr>
            <w:tcW w:w="2551" w:type="dxa"/>
          </w:tcPr>
          <w:p>
            <w:pPr>
              <w:tabs>
                <w:tab w:val="right" w:pos="10206"/>
              </w:tabs>
              <w:spacing w:before="0" w:after="80"/>
            </w:pPr>
            <w:r>
              <w:t xml:space="preserve">5 – 9</w:t>
            </w:r>
          </w:p>
        </w:tc>
        <w:tc>
          <w:tcPr>
            <w:tcW w:w="2551" w:type="dxa"/>
          </w:tcPr>
          <w:p>
            <w:pPr>
              <w:tabs>
                <w:tab w:val="right" w:pos="10206"/>
              </w:tabs>
              <w:spacing w:before="0" w:after="80"/>
            </w:pPr>
            <w:r>
              <w:t xml:space="preserve">B, C</w:t>
            </w:r>
          </w:p>
        </w:tc>
      </w:tr>
      <w:tr>
        <w:trPr>
          <w:cantSplit/>
        </w:trPr>
        <w:tc>
          <w:tcPr>
            <w:tcW w:w="2551" w:type="dxa"/>
          </w:tcPr>
          <w:p>
            <w:pPr>
              <w:tabs>
                <w:tab w:val="right" w:pos="10206"/>
              </w:tabs>
              <w:spacing w:before="0" w:after="80"/>
            </w:pPr>
            <w:r>
              <w:t xml:space="preserve">H</w:t>
            </w:r>
          </w:p>
        </w:tc>
        <w:tc>
          <w:tcPr>
            <w:tcW w:w="2551" w:type="dxa"/>
          </w:tcPr>
          <w:p>
            <w:pPr>
              <w:tabs>
                <w:tab w:val="right" w:pos="10206"/>
              </w:tabs>
              <w:spacing w:before="0" w:after="80"/>
            </w:pPr>
            <w:r>
              <w:t xml:space="preserve">6</w:t>
            </w:r>
          </w:p>
        </w:tc>
        <w:tc>
          <w:tcPr>
            <w:tcW w:w="2551" w:type="dxa"/>
          </w:tcPr>
          <w:p>
            <w:pPr>
              <w:tabs>
                <w:tab w:val="right" w:pos="10206"/>
              </w:tabs>
              <w:spacing w:before="0" w:after="80"/>
            </w:pPr>
            <w:r>
              <w:t xml:space="preserve">9 – 15</w:t>
            </w:r>
          </w:p>
        </w:tc>
        <w:tc>
          <w:tcPr>
            <w:tcW w:w="2551" w:type="dxa"/>
          </w:tcPr>
          <w:p>
            <w:pPr>
              <w:tabs>
                <w:tab w:val="right" w:pos="10206"/>
              </w:tabs>
              <w:spacing w:before="0" w:after="80"/>
            </w:pPr>
            <w:r>
              <w:t xml:space="preserve">E, F, G</w:t>
            </w:r>
          </w:p>
        </w:tc>
      </w:tr>
      <w:tr>
        <w:trPr>
          <w:cantSplit/>
        </w:trPr>
        <w:tc>
          <w:tcPr>
            <w:tcW w:w="2551" w:type="dxa"/>
          </w:tcPr>
          <w:p>
            <w:pPr>
              <w:tabs>
                <w:tab w:val="right" w:pos="10206"/>
              </w:tabs>
              <w:spacing w:before="0" w:after="80"/>
            </w:pPr>
            <w:r>
              <w:t xml:space="preserve">I</w:t>
            </w:r>
          </w:p>
        </w:tc>
        <w:tc>
          <w:tcPr>
            <w:tcW w:w="2551" w:type="dxa"/>
          </w:tcPr>
          <w:p>
            <w:pPr>
              <w:tabs>
                <w:tab w:val="right" w:pos="10206"/>
              </w:tabs>
              <w:spacing w:before="0" w:after="80"/>
            </w:pPr>
            <w:r>
              <w:t xml:space="preserve">4</w:t>
            </w:r>
          </w:p>
        </w:tc>
        <w:tc>
          <w:tcPr>
            <w:tcW w:w="2551" w:type="dxa"/>
          </w:tcPr>
          <w:p>
            <w:pPr>
              <w:tabs>
                <w:tab w:val="right" w:pos="10206"/>
              </w:tabs>
              <w:spacing w:before="0" w:after="80"/>
            </w:pPr>
            <w:r>
              <w:t xml:space="preserve">9 – 15</w:t>
            </w:r>
          </w:p>
        </w:tc>
        <w:tc>
          <w:tcPr>
            <w:tcW w:w="2551" w:type="dxa"/>
          </w:tcPr>
          <w:p>
            <w:pPr>
              <w:tabs>
                <w:tab w:val="right" w:pos="10206"/>
              </w:tabs>
              <w:spacing w:before="0" w:after="80"/>
            </w:pPr>
            <w:r>
              <w:t xml:space="preserve">G</w:t>
            </w:r>
          </w:p>
        </w:tc>
      </w:tr>
      <w:tr>
        <w:trPr>
          <w:cantSplit/>
        </w:trPr>
        <w:tc>
          <w:tcPr>
            <w:tcW w:w="2551" w:type="dxa"/>
          </w:tcPr>
          <w:p>
            <w:pPr>
              <w:tabs>
                <w:tab w:val="right" w:pos="10206"/>
              </w:tabs>
              <w:spacing w:before="0" w:after="80"/>
            </w:pPr>
            <w:r>
              <w:t xml:space="preserve">J</w:t>
            </w:r>
          </w:p>
        </w:tc>
        <w:tc>
          <w:tcPr>
            <w:tcW w:w="2551" w:type="dxa"/>
          </w:tcPr>
          <w:p>
            <w:pPr>
              <w:tabs>
                <w:tab w:val="right" w:pos="10206"/>
              </w:tabs>
              <w:spacing w:before="0" w:after="80"/>
            </w:pPr>
            <w:r>
              <w:t xml:space="preserve">10</w:t>
            </w:r>
          </w:p>
        </w:tc>
        <w:tc>
          <w:tcPr>
            <w:tcW w:w="2551" w:type="dxa"/>
          </w:tcPr>
          <w:p>
            <w:pPr>
              <w:tabs>
                <w:tab w:val="right" w:pos="10206"/>
              </w:tabs>
              <w:spacing w:before="0" w:after="80"/>
            </w:pPr>
            <w:r>
              <w:t xml:space="preserve">9 – 22</w:t>
            </w:r>
          </w:p>
        </w:tc>
        <w:tc>
          <w:tcPr>
            <w:tcW w:w="2551" w:type="dxa"/>
          </w:tcPr>
          <w:p>
            <w:pPr>
              <w:tabs>
                <w:tab w:val="right" w:pos="10206"/>
              </w:tabs>
              <w:spacing w:before="0" w:after="80"/>
            </w:pPr>
            <w:r>
              <w:t xml:space="preserve">D, E, F</w:t>
            </w:r>
          </w:p>
        </w:tc>
      </w:tr>
      <w:tr>
        <w:trPr>
          <w:cantSplit/>
        </w:trPr>
        <w:tc>
          <w:tcPr>
            <w:tcW w:w="2551" w:type="dxa"/>
          </w:tcPr>
          <w:p>
            <w:pPr>
              <w:tabs>
                <w:tab w:val="right" w:pos="10206"/>
              </w:tabs>
              <w:spacing w:before="0" w:after="80"/>
            </w:pPr>
            <w:r>
              <w:t xml:space="preserve">K</w:t>
            </w:r>
          </w:p>
        </w:tc>
        <w:tc>
          <w:tcPr>
            <w:tcW w:w="2551" w:type="dxa"/>
          </w:tcPr>
          <w:p>
            <w:pPr>
              <w:tabs>
                <w:tab w:val="right" w:pos="10206"/>
              </w:tabs>
              <w:spacing w:before="0" w:after="80"/>
            </w:pPr>
            <w:r>
              <w:t xml:space="preserve">7</w:t>
            </w:r>
          </w:p>
        </w:tc>
        <w:tc>
          <w:tcPr>
            <w:tcW w:w="2551" w:type="dxa"/>
          </w:tcPr>
          <w:p>
            <w:pPr>
              <w:tabs>
                <w:tab w:val="right" w:pos="10206"/>
              </w:tabs>
              <w:spacing w:before="0" w:after="80"/>
            </w:pPr>
            <w:r>
              <w:t xml:space="preserve">15 – 22</w:t>
            </w:r>
          </w:p>
        </w:tc>
        <w:tc>
          <w:tcPr>
            <w:tcW w:w="2551" w:type="dxa"/>
          </w:tcPr>
          <w:p>
            <w:pPr>
              <w:tabs>
                <w:tab w:val="right" w:pos="10206"/>
              </w:tabs>
              <w:spacing w:before="0" w:after="80"/>
            </w:pPr>
            <w:r>
              <w:t xml:space="preserve">H, I</w:t>
            </w:r>
          </w:p>
        </w:tc>
      </w:tr>
    </w:tbl>
    <w:p>
      <w:pPr>
        <w:tabs>
          <w:tab w:val="right" w:pos="10206"/>
        </w:tabs>
        <w:spacing w:before="0" w:after="60"/>
      </w:pP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 Id="rImg6" Type="http://schemas.openxmlformats.org/officeDocument/2006/relationships/image" Target="media/image6.png"/><Relationship Id="rImg7" Type="http://schemas.openxmlformats.org/officeDocument/2006/relationships/image" Target="media/image7.png"/><Relationship Id="rImg8" Type="http://schemas.openxmlformats.org/officeDocument/2006/relationships/image" Target="media/image8.png"/><Relationship Id="rImg9" Type="http://schemas.openxmlformats.org/officeDocument/2006/relationships/image" Target="media/image9.png"/></Relationships>
</file>