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4 – Volumes of Revolution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Fig. 4 shows the region bounded by the curve </w:t>
      </w:r>
      <m:oMath>
        <m:r>
          <m:t xml:space="preserve">y=sec⁡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x</m:t>
        </m:r>
      </m:oMath>
      <w:r>
        <w:t xml:space="preserve">, the </w:t>
      </w:r>
      <m:oMath>
        <m:r>
          <m:t xml:space="preserve">x</m:t>
        </m:r>
      </m:oMath>
      <w:r>
        <w:t xml:space="preserve">-axis, the </w:t>
      </w:r>
      <m:oMath>
        <m:r>
          <m:t xml:space="preserve">y</m:t>
        </m:r>
      </m:oMath>
      <w:r>
        <w:t xml:space="preserve">-axis and the line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π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695700" cy="28003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Fig. 4</w:t>
      </w:r>
    </w:p>
    <w:p>
      <w:pPr>
        <w:tabs>
          <w:tab w:val="right" w:pos="10206"/>
        </w:tabs>
        <w:spacing w:before="0" w:after="80"/>
      </w:pPr>
      <w:r>
        <w:t xml:space="preserve">This region is rotated through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x</m:t>
        </m:r>
      </m:oMath>
      <w:r>
        <w:t xml:space="preserve">-axis.</w:t>
      </w:r>
      <w:r>
        <w:br/>
      </w:r>
      <w:r>
        <w:t xml:space="preserve">Find, in exact form, the volume of the solid of revolution generated.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A2 June 2019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The region </w:t>
      </w:r>
      <m:oMath>
        <m:r>
          <m:t xml:space="preserve">R</m:t>
        </m:r>
      </m:oMath>
      <w:r>
        <w:t xml:space="preserve"> is bounded by the curve with equation </w:t>
      </w:r>
      <m:oMath>
        <m:r>
          <m:t xml:space="preserve">y=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3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  <m:r>
                  <m:t xml:space="preserve">−3x+1</m:t>
                </m:r>
              </m:e>
            </m:rad>
          </m:den>
        </m:f>
      </m:oMath>
      <w:r>
        <w:t xml:space="preserve">, the </w:t>
      </w:r>
      <m:oMath>
        <m:r>
          <m:t xml:space="preserve">x</m:t>
        </m:r>
      </m:oMath>
      <w:r>
        <w:t xml:space="preserve">-axis and the lines with equations </w:t>
      </w:r>
      <m:oMath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t xml:space="preserve"> and </w:t>
      </w:r>
      <m:oMath>
        <m:r>
          <m:t xml:space="preserve">x=1</m:t>
        </m:r>
      </m:oMath>
      <w:r>
        <w:t xml:space="preserve"> (see diagram). The units of the axes are cm.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715000" cy="357187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A pendant is to be made out of a precious metal. The shape of the pendant is modelled as the shape formed when </w:t>
      </w:r>
      <m:oMath>
        <m:r>
          <m:t xml:space="preserve">R</m:t>
        </m:r>
      </m:oMath>
      <w:r>
        <w:t xml:space="preserve"> is rotated by </w:t>
      </w:r>
      <m:oMath>
        <m:r>
          <m:t xml:space="preserve">2π</m:t>
        </m:r>
      </m:oMath>
      <w:r>
        <w:t xml:space="preserve"> radians about the </w:t>
      </w:r>
      <m:oMath>
        <m:r>
          <m:t xml:space="preserve">x</m:t>
        </m:r>
      </m:oMath>
      <w:r>
        <w:t xml:space="preserve">-axis.</w:t>
      </w:r>
    </w:p>
    <w:p>
      <w:pPr>
        <w:tabs>
          <w:tab w:val="right" w:pos="10206"/>
        </w:tabs>
        <w:spacing w:before="0" w:after="80"/>
      </w:pPr>
      <w:r>
        <w:t xml:space="preserve">Find the exact value of the volume of precious metal required to make the pendant, according to the model.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A2 June 2023 Paper 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region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1</m:t>
            </m:r>
          </m:sub>
        </m:sSub>
      </m:oMath>
      <w:r>
        <w:t xml:space="preserve"> is bounded by the curve </w:t>
      </w:r>
      <m:oMath>
        <m:r>
          <m:t xml:space="preserve">y=</m:t>
        </m:r>
        <m:f>
          <m:fPr>
            <m:type m:val="bar"/>
          </m:fPr>
          <m:num>
            <m:r>
              <m:t xml:space="preserve">80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25−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</m:oMath>
      <w:r>
        <w:t xml:space="preserve">, the line </w:t>
      </w:r>
      <m:oMath>
        <m:r>
          <m:t xml:space="preserve">x=k</m:t>
        </m:r>
      </m:oMath>
      <w:r>
        <w:t xml:space="preserve"> and the coordinate axes, as shown in </w:t>
      </w:r>
      <w:r>
        <w:rPr>
          <w:b/>
        </w:rPr>
        <w:t xml:space="preserve">Fig. 1</w:t>
      </w:r>
      <w:r>
        <w:t xml:space="preserve">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762500" cy="408622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Fig. 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  <w:r>
        <w:br/>
      </w:r>
      <w:r>
        <w:t xml:space="preserve">Given that the area of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1</m:t>
            </m:r>
          </m:sub>
        </m:sSub>
      </m:oMath>
      <w:r>
        <w:t xml:space="preserve"> is </w:t>
      </w:r>
      <m:oMath>
        <m:f>
          <m:fPr>
            <m:type m:val="bar"/>
          </m:fPr>
          <m:num>
            <m:r>
              <m:t xml:space="preserve">40</m:t>
            </m:r>
          </m:num>
          <m:den>
            <m:r>
              <m:t xml:space="preserve">3</m:t>
            </m:r>
          </m:den>
        </m:f>
        <m:r>
          <m:t xml:space="preserve">π</m:t>
        </m:r>
      </m:oMath>
      <w:r>
        <w:t xml:space="preserve">, determine the value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t xml:space="preserve">The region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2</m:t>
            </m:r>
          </m:sub>
        </m:sSub>
      </m:oMath>
      <w:r>
        <w:t xml:space="preserve"> is bounded by the curve </w:t>
      </w:r>
      <m:oMath>
        <m:r>
          <m:t xml:space="preserve">y=</m:t>
        </m:r>
        <m:f>
          <m:fPr>
            <m:type m:val="bar"/>
          </m:fPr>
          <m:num>
            <m:r>
              <m:t xml:space="preserve">80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25−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</m:oMath>
      <w:r>
        <w:t xml:space="preserve">, the line </w:t>
      </w:r>
      <m:oMath>
        <m:r>
          <m:t xml:space="preserve">y=20</m:t>
        </m:r>
      </m:oMath>
      <w:r>
        <w:t xml:space="preserve"> and the </w:t>
      </w:r>
      <m:oMath>
        <m:r>
          <m:t xml:space="preserve">y</m:t>
        </m:r>
      </m:oMath>
      <w:r>
        <w:t xml:space="preserve">-axis as shown in </w:t>
      </w:r>
      <w:r>
        <w:rPr>
          <w:b/>
        </w:rPr>
        <w:t xml:space="preserve">Fig. 2</w:t>
      </w:r>
      <w:r>
        <w:t xml:space="preserve">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762500" cy="400050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Fig. 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Find, in an exact form, the volume of the solid formed when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2</m:t>
            </m:r>
          </m:sub>
        </m:sSub>
      </m:oMath>
      <w:r>
        <w:t xml:space="preserve"> is rotated by </w:t>
      </w:r>
      <m:oMath>
        <m:r>
          <m:t xml:space="preserve">2π</m:t>
        </m:r>
      </m:oMath>
      <w:r>
        <w:t xml:space="preserve"> radians about the </w:t>
      </w:r>
      <w:r>
        <w:rPr>
          <w:b/>
          <w:i/>
        </w:rPr>
        <w:t xml:space="preserve">y</w:t>
      </w:r>
      <w:r>
        <w:rPr>
          <w:b/>
        </w:rPr>
        <w:t xml:space="preserve">-axis</w:t>
      </w:r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A A2 June 2025 Paper 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162300" cy="328612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057525" cy="34099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mg6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1 shows the central vertical cross-section </w:t>
      </w:r>
      <m:oMath>
        <m:r>
          <m:t xml:space="preserve">ABCDEFA</m:t>
        </m:r>
      </m:oMath>
      <w:r>
        <w:t xml:space="preserve"> of a vase together with measurements that have been taken from the vase.</w:t>
      </w:r>
    </w:p>
    <w:p>
      <w:pPr>
        <w:tabs>
          <w:tab w:val="right" w:pos="10206"/>
        </w:tabs>
        <w:spacing w:before="0" w:after="80"/>
      </w:pPr>
      <w:r>
        <w:t xml:space="preserve">The horizontal cross-section between </w:t>
      </w:r>
      <m:oMath>
        <m:r>
          <m:t xml:space="preserve">AB</m:t>
        </m:r>
      </m:oMath>
      <w:r>
        <w:t xml:space="preserve"> and </w:t>
      </w:r>
      <m:oMath>
        <m:r>
          <m:t xml:space="preserve">FC</m:t>
        </m:r>
      </m:oMath>
      <w:r>
        <w:t xml:space="preserve"> is a circle with diameter 4 cm.</w:t>
      </w:r>
    </w:p>
    <w:p>
      <w:pPr>
        <w:tabs>
          <w:tab w:val="right" w:pos="10206"/>
        </w:tabs>
        <w:spacing w:before="0" w:after="80"/>
      </w:pPr>
      <w:r>
        <w:t xml:space="preserve">The base of the vase </w:t>
      </w:r>
      <m:oMath>
        <m:r>
          <m:t xml:space="preserve">ED</m:t>
        </m:r>
      </m:oMath>
      <w:r>
        <w:t xml:space="preserve"> is horizontal and the point </w:t>
      </w:r>
      <m:oMath>
        <m:r>
          <m:t xml:space="preserve">E</m:t>
        </m:r>
      </m:oMath>
      <w:r>
        <w:t xml:space="preserve"> is vertically below </w:t>
      </w:r>
      <m:oMath>
        <m:r>
          <m:t xml:space="preserve">F</m:t>
        </m:r>
      </m:oMath>
      <w:r>
        <w:t xml:space="preserve"> and the point </w:t>
      </w:r>
      <m:oMath>
        <m:r>
          <m:t xml:space="preserve">D</m:t>
        </m:r>
      </m:oMath>
      <w:r>
        <w:t xml:space="preserve"> is vertically below </w:t>
      </w:r>
      <m:oMath>
        <m:r>
          <m:t xml:space="preserve">C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Using these measurements, the curve </w:t>
      </w:r>
      <m:oMath>
        <m:r>
          <m:t xml:space="preserve">CD</m:t>
        </m:r>
      </m:oMath>
      <w:r>
        <w:t xml:space="preserve"> is modelled by the parametric equations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x=a+3sin⁡2t</m:t>
          </m:r>
          <m:r>
            <m:t xml:space="preserve"> </m:t>
          </m:r>
          <m:r>
            <m:t xml:space="preserve">y=bcos⁡t</m:t>
          </m:r>
          <m:r>
            <m:t xml:space="preserve"> </m:t>
          </m:r>
          <m:r>
            <m:t xml:space="preserve">0⩽t⩽</m:t>
          </m:r>
          <m:f>
            <m:fPr>
              <m:type m:val="bar"/>
            </m:fPr>
            <m:num>
              <m:r>
                <m:t xml:space="preserve">π</m:t>
              </m:r>
            </m:num>
            <m:den>
              <m:r>
                <m:t xml:space="preserve">2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constants and </w:t>
      </w:r>
      <m:oMath>
        <m:r>
          <m:t xml:space="preserve">O</m:t>
        </m:r>
      </m:oMath>
      <w:r>
        <w:t xml:space="preserve"> is the fixed origin, as shown in Figure 2.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value of </w:t>
      </w:r>
      <m:oMath>
        <m:r>
          <m:t xml:space="preserve">a</m:t>
        </m:r>
      </m:oMath>
      <w:r>
        <w:t xml:space="preserve"> and the value of </w:t>
      </w:r>
      <m:oMath>
        <m:r>
          <m:t xml:space="preserve">b</m:t>
        </m:r>
      </m:oMath>
      <w:r>
        <w:t xml:space="preserve"> according to the model.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algebraic integration and showing all your working, determine, according to the model, the volume of the vase, giving your answer to the nearest cm</w:t>
      </w:r>
      <w:r>
        <w:rPr>
          <w:vertAlign w:val="superscript"/>
        </w:rPr>
        <w:t xml:space="preserve">3</w:t>
      </w:r>
      <w:r>
        <w:t xml:space="preserve">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a limitation of the model.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2024 Paper 2 Q9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V=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  <m:e>
                  <m:r>
                    <m:t xml:space="preserve">π</m:t>
                  </m:r>
                </m:e>
              </m:nary>
              <m:sSup>
                <m:sSupPr>
                  <m:ctrlPr/>
                </m:sSupPr>
                <m:e>
                  <m:r>
                    <m:t xml:space="preserve">sec⁡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=π</m:t>
              </m:r>
              <m:sSubSup>
                <m:sSubSupPr>
                  <m:ctrlPr/>
                </m:sSubSupPr>
                <m:e>
                  <m:r>
                    <m:t xml:space="preserve">[2tan⁡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x]</m:t>
                  </m:r>
                </m:e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=π(2tan⁡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π−0)=2π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integral and limits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2tan⁡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x</m:t>
        </m:r>
      </m:oMath>
      <w:r>
        <w:rPr>
          <w:sz w:val="20"/>
        </w:rPr>
        <w:t xml:space="preserve">; condone </w:t>
      </w:r>
      <m:oMath>
        <m:r>
          <m:t xml:space="preserve">π</m:t>
        </m:r>
      </m:oMath>
      <w:r>
        <w:rPr>
          <w:sz w:val="20"/>
        </w:rPr>
        <w:t xml:space="preserve"> missing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B1cao:</w:t>
      </w:r>
      <w:r>
        <w:rPr>
          <w:sz w:val="20"/>
        </w:rPr>
        <w:t xml:space="preserve"> unsupported B0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V=π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b>
                <m:sup>
                  <m:r>
                    <m:t xml:space="preserve">1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(3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−3x+1)</m:t>
                      </m:r>
                    </m:e>
                    <m:sup>
                      <m:r>
                        <m:t xml:space="preserve">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V=π</m:t>
              </m:r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−3x+1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−x+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(x−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4</m:t>
                      </m:r>
                    </m:den>
                  </m:f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3</m:t>
                      </m:r>
                    </m:den>
                  </m:f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(x−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12</m:t>
                      </m:r>
                    </m:den>
                  </m:f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(x−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12</m:t>
                      </m:r>
                    </m:den>
                  </m:f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12</m:t>
                          </m:r>
                        </m:den>
                      </m:f>
                    </m:e>
                  </m:rad>
                </m:den>
              </m:f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x−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num>
                <m:den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12</m:t>
                          </m:r>
                        </m:den>
                      </m:f>
                    </m:e>
                  </m:rad>
                </m:den>
              </m:f>
              <m:r>
                <m:t xml:space="preserve">)</m:t>
              </m:r>
              <m:r>
                <m:t xml:space="preserve">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π</m:t>
              </m:r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)</m:t>
              </m:r>
              <m:r>
                <m:t xml:space="preserve">−</m:t>
              </m:r>
              <m:sSup>
                <m:sSupPr>
                  <m:ctrlPr/>
                </m:sSupPr>
                <m:e>
                  <m:r>
                    <m:t xml:space="preserve">tan⁡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(0)]</m:t>
              </m:r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π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9</m:t>
                  </m:r>
                </m:den>
              </m:f>
              <m:sSup>
                <m:sSupPr>
                  <m:ctrlPr/>
                </m:sSupPr>
                <m:e>
                  <m:r>
                    <m:t xml:space="preserve">π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so </w:t>
            </w:r>
            <m:oMath>
              <m:f>
                <m:fPr>
                  <m:type m:val="bar"/>
                </m:fPr>
                <m:num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9</m:t>
                  </m:r>
                </m:den>
              </m:f>
              <m:sSup>
                <m:sSupPr>
                  <m:ctrlPr/>
                </m:sSupPr>
                <m:e>
                  <m:r>
                    <m:t xml:space="preserve">π</m:t>
                  </m:r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cm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Using </w:t>
      </w:r>
      <m:oMath>
        <m:r>
          <m:t xml:space="preserve">V=π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a</m:t>
            </m:r>
          </m:sub>
          <m:sup>
            <m:r>
              <m:t xml:space="preserve">b</m:t>
            </m:r>
          </m:sup>
          <m:e/>
        </m:nary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  <w:r>
        <w:rPr>
          <w:sz w:val="20"/>
        </w:rPr>
        <w:t xml:space="preserve"> with limits. Accept squared out expression. Condone omission of </w:t>
      </w:r>
      <m:oMath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Expressing the integral in completed square form, or </w:t>
      </w:r>
      <m:oMath>
        <m:r>
          <m:t xml:space="preserve">π</m:t>
        </m:r>
        <m:r>
          <m:t xml:space="preserve">∫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  <m:sSup>
              <m:sSupPr>
                <m:ctrlPr/>
              </m:sSupPr>
              <m:e>
                <m:r>
                  <m:t xml:space="preserve">(x−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4</m:t>
                </m:r>
              </m:den>
            </m:f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  <w:r>
        <w:rPr>
          <w:sz w:val="20"/>
        </w:rPr>
        <w:t xml:space="preserve"> or </w:t>
      </w:r>
      <m:oMath>
        <m:r>
          <m:t xml:space="preserve">π</m:t>
        </m:r>
        <m:r>
          <m:t xml:space="preserve">∫</m:t>
        </m:r>
        <m:f>
          <m:fPr>
            <m:type m:val="bar"/>
          </m:fPr>
          <m:num>
            <m:r>
              <m:t xml:space="preserve">1</m:t>
            </m:r>
          </m:num>
          <m:den>
            <m:sSup>
              <m:sSupPr>
                <m:ctrlPr/>
              </m:sSupPr>
              <m:e>
                <m:r>
                  <m:t xml:space="preserve">(</m:t>
                </m:r>
                <m:rad>
                  <m:radPr>
                    <m:degHide m:val="on"/>
                  </m:radPr>
                  <m:deg/>
                  <m:e>
                    <m:r>
                      <m:t xml:space="preserve">3</m:t>
                    </m:r>
                  </m:e>
                </m:rad>
                <m:r>
                  <m:t xml:space="preserve">x−</m:t>
                </m:r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  <m:r>
              <m:t xml:space="preserve">+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4</m:t>
                </m:r>
              </m:den>
            </m:f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(1st) </w:t>
      </w:r>
      <m:oMath>
        <m:r>
          <m:t xml:space="preserve">=</m:t>
        </m:r>
        <m:r>
          <m:t xml:space="preserve">[</m:t>
        </m:r>
        <m:f>
          <m:fPr>
            <m:type m:val="bar"/>
          </m:fPr>
          <m:num>
            <m:r>
              <m:t xml:space="preserve">2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den>
        </m:f>
        <m:r>
          <m:t xml:space="preserve">π</m:t>
        </m:r>
        <m:sSup>
          <m:sSupPr>
            <m:ctrlPr/>
          </m:sSupPr>
          <m:e>
            <m:r>
              <m:t xml:space="preserve">tan⁡</m:t>
            </m:r>
          </m:e>
          <m:sup>
            <m:r>
              <m:t xml:space="preserve">−1</m:t>
            </m:r>
          </m:sup>
        </m:sSup>
        <m:r>
          <m:t xml:space="preserve">(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(2x−1))</m:t>
        </m:r>
        <m:r>
          <m:t xml:space="preserve">]</m:t>
        </m:r>
      </m:oMath>
      <w:r>
        <w:rPr>
          <w:sz w:val="20"/>
        </w:rPr>
        <w:t xml:space="preserve">; may be equivalent based on their form and their substitution. Could see a substitution, e.g. </w:t>
      </w:r>
      <m:oMath>
        <m:r>
          <m:t xml:space="preserve">u=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(x−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)</m:t>
        </m:r>
      </m:oMath>
      <w:r>
        <w:rPr>
          <w:sz w:val="20"/>
        </w:rPr>
        <w:t xml:space="preserve"> with </w:t>
      </w:r>
      <m:oMath>
        <m:r>
          <m:rPr>
            <m:nor/>
          </m:rPr>
          <m:t xml:space="preserve">d</m:t>
        </m:r>
        <m:r>
          <m:t xml:space="preserve">u=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(2nd) oe. Do not penalise missing units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80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25−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x=80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x)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k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80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25−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r>
                <m:t xml:space="preserve">)</m:t>
              </m:r>
              <m:r>
                <m:t xml:space="preserve"> </m:t>
              </m:r>
              <m:r>
                <m:t xml:space="preserve">80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k)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40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k)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π⇒)</m:t>
              </m:r>
              <m:r>
                <m:t xml:space="preserve"> </m:t>
              </m:r>
              <m:r>
                <m:t xml:space="preserve">k=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integration – this mark can be implied by seeing </w:t>
      </w:r>
      <m:oMath>
        <m:r>
          <m:t xml:space="preserve">80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5</m:t>
            </m:r>
          </m:den>
        </m:f>
        <m:r>
          <m:t xml:space="preserve">k)</m:t>
        </m:r>
      </m:oMath>
      <w:r>
        <w:rPr>
          <w:sz w:val="20"/>
        </w:rPr>
        <w:t xml:space="preserve"> but www (so if </w:t>
      </w:r>
      <m:oMath>
        <m:r>
          <m:t xml:space="preserve">x</m:t>
        </m:r>
      </m:oMath>
      <w:r>
        <w:rPr>
          <w:sz w:val="20"/>
        </w:rPr>
        <w:t xml:space="preserve"> missing from the integrated expression before the limits were applied then </w:t>
      </w:r>
      <w:r>
        <w:rPr>
          <w:b/>
          <w:sz w:val="20"/>
        </w:rPr>
        <w:t xml:space="preserve">B0</w:t>
      </w:r>
      <w:r>
        <w:rPr>
          <w:sz w:val="20"/>
        </w:rPr>
        <w:t xml:space="preserve">) – this mark can also be awarded for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5</m:t>
            </m:r>
          </m:den>
        </m:f>
        <m:r>
          <m:t xml:space="preserve">x)</m:t>
        </m:r>
      </m:oMath>
      <w:r>
        <w:rPr>
          <w:sz w:val="20"/>
        </w:rPr>
        <w:t xml:space="preserve"> from </w:t>
      </w:r>
      <m:oMath>
        <m:r>
          <m:t xml:space="preserve">∫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25−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setting up an equation of the form </w:t>
      </w:r>
      <m:oMath>
        <m:r>
          <m:t xml:space="preserve">a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r>
          <m:t xml:space="preserve">(bk)−a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r>
          <m:t xml:space="preserve">(0)=</m:t>
        </m:r>
        <m:f>
          <m:fPr>
            <m:type m:val="bar"/>
          </m:fPr>
          <m:num>
            <m:r>
              <m:t xml:space="preserve">40</m:t>
            </m:r>
          </m:num>
          <m:den>
            <m:r>
              <m:t xml:space="preserve">3</m:t>
            </m:r>
          </m:den>
        </m:f>
        <m:r>
          <m:t xml:space="preserve">π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a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r>
          <m:t xml:space="preserve">(bk)=</m:t>
        </m:r>
        <m:f>
          <m:fPr>
            <m:type m:val="bar"/>
          </m:fPr>
          <m:num>
            <m:r>
              <m:t xml:space="preserve">40</m:t>
            </m:r>
          </m:num>
          <m:den>
            <m:r>
              <m:t xml:space="preserve">3</m:t>
            </m:r>
          </m:den>
        </m:f>
        <m:r>
          <m:t xml:space="preserve">π</m:t>
        </m:r>
      </m:oMath>
      <w:r>
        <w:rPr>
          <w:sz w:val="20"/>
        </w:rPr>
        <w:t xml:space="preserve"> where </w:t>
      </w:r>
      <m:oMath>
        <m:r>
          <m:t xml:space="preserve">a</m:t>
        </m:r>
        <m:r>
          <m:rPr>
            <m:nor/>
          </m:rPr>
          <m:t xml:space="preserve">≠</m:t>
        </m:r>
        <m:r>
          <m:t xml:space="preserve">0,b</m:t>
        </m:r>
        <m:r>
          <m:rPr>
            <m:nor/>
          </m:rPr>
          <m:t xml:space="preserve">≠</m:t>
        </m:r>
        <m:r>
          <m:t xml:space="preserve">0</m:t>
        </m:r>
      </m:oMath>
      <w:r>
        <w:rPr>
          <w:sz w:val="20"/>
        </w:rPr>
        <w:t xml:space="preserve"> or 1 oe (e.g. may have divided both sides by 80). Must have come from their </w:t>
      </w:r>
      <m:oMath>
        <m:r>
          <m:t xml:space="preserve">a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r>
          <m:t xml:space="preserve">(bx)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– oe e.g. 2.5 - do not need to explicitly see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r>
          <m:t xml:space="preserve">(0)=0</m:t>
        </m:r>
      </m:oMath>
      <w:r>
        <w:rPr>
          <w:sz w:val="20"/>
        </w:rPr>
        <w:t xml:space="preserve"> for full marks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  <m:sSup>
                    <m:sSupPr>
                      <m:ctrlPr/>
                    </m:sSupPr>
                    <m:e>
                      <m:r>
                        <m:t xml:space="preserve">0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+25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π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16</m:t>
                  </m:r>
                </m:sub>
                <m:sup>
                  <m:r>
                    <m:t xml:space="preserve">20</m:t>
                  </m:r>
                </m:sup>
                <m:e>
                  <m:r>
                    <m:t xml:space="preserve">(−</m:t>
                  </m:r>
                  <m:f>
                    <m:fPr>
                      <m:type m:val="bar"/>
                    </m:fPr>
                    <m:num>
                      <m:r>
                        <m:t xml:space="preserve">6400</m:t>
                      </m:r>
                    </m:num>
                    <m:den>
                      <m:sSup>
                        <m:sSupPr>
                          <m:ctrlPr/>
                        </m:sSupPr>
                        <m:e>
                          <m:r>
                            <m:t xml:space="preserve">y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den>
                  </m:f>
                  <m:r>
                    <m:t xml:space="preserve">+25)</m:t>
                  </m:r>
                </m:e>
              </m:nary>
              <m:r>
                <m:rPr>
                  <m:nor/>
                </m:rPr>
                <m:t xml:space="preserve">d</m:t>
              </m:r>
              <m:r>
                <m:t xml:space="preserve">y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=20π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Rearranging to make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the subject – allow sign errors only when re-arranging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Integral of the form </w:t>
      </w:r>
      <m:oMath>
        <m:r>
          <m:t xml:space="preserve">π</m:t>
        </m:r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16</m:t>
            </m:r>
          </m:sub>
          <m:sup>
            <m:r>
              <m:t xml:space="preserve">20</m:t>
            </m:r>
          </m:sup>
          <m:e>
            <m:r>
              <m:t xml:space="preserve">(</m:t>
            </m:r>
            <m:f>
              <m:fPr>
                <m:type m:val="bar"/>
              </m:fPr>
              <m:num>
                <m:sSub>
                  <m:sSubPr>
                    <m:ctrlPr/>
                  </m:sSubPr>
                  <m:e>
                    <m:r>
                      <m:t xml:space="preserve">k</m:t>
                    </m:r>
                  </m:e>
                  <m:sub>
                    <m:r>
                      <m:t xml:space="preserve">1</m:t>
                    </m:r>
                  </m:sub>
                </m:sSub>
              </m:num>
              <m:den>
                <m:sSup>
                  <m:sSupPr>
                    <m:ctrlPr/>
                  </m:sSupPr>
                  <m:e>
                    <m:r>
                      <m:t xml:space="preserve">y</m:t>
                    </m:r>
                  </m:e>
                  <m:sup>
                    <m:r>
                      <m:t xml:space="preserve">2</m:t>
                    </m:r>
                  </m:sup>
                </m:sSup>
              </m:den>
            </m:f>
            <m:r>
              <m:t xml:space="preserve">+</m:t>
            </m:r>
            <m:sSub>
              <m:sSubPr>
                <m:ctrlPr/>
              </m:sSubPr>
              <m:e>
                <m:r>
                  <m:t xml:space="preserve">k</m:t>
                </m:r>
              </m:e>
              <m:sub>
                <m:r>
                  <m:t xml:space="preserve">2</m:t>
                </m:r>
              </m:sub>
            </m:sSub>
            <m:r>
              <m:t xml:space="preserve">)</m:t>
            </m:r>
          </m:e>
        </m:nary>
        <m:r>
          <m:rPr>
            <m:nor/>
          </m:rPr>
          <m:t xml:space="preserve">d</m:t>
        </m:r>
        <m:r>
          <m:t xml:space="preserve">y</m:t>
        </m:r>
      </m:oMath>
      <w:r>
        <w:rPr>
          <w:sz w:val="20"/>
        </w:rPr>
        <w:t xml:space="preserve"> for any non-zero </w:t>
      </w:r>
      <m:oMath>
        <m:sSub>
          <m:sSubPr>
            <m:ctrlPr/>
          </m:sSubPr>
          <m:e>
            <m:r>
              <m:t xml:space="preserve">k</m:t>
            </m:r>
          </m:e>
          <m:sub>
            <m:r>
              <m:t xml:space="preserve">1</m:t>
            </m:r>
          </m:sub>
        </m:sSub>
        <m:r>
          <m:t xml:space="preserve">,</m:t>
        </m:r>
        <m:sSub>
          <m:sSubPr>
            <m:ctrlPr/>
          </m:sSubPr>
          <m:e>
            <m:r>
              <m:t xml:space="preserve">k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with correct limits, </w:t>
      </w:r>
      <w:r>
        <w:rPr>
          <w:b/>
          <w:sz w:val="20"/>
        </w:rPr>
        <w:t xml:space="preserve">M0</w:t>
      </w:r>
      <w:r>
        <w:rPr>
          <w:sz w:val="20"/>
        </w:rPr>
        <w:t xml:space="preserve"> if </w:t>
      </w:r>
      <m:oMath>
        <m:r>
          <m:t xml:space="preserve">π</m:t>
        </m:r>
      </m:oMath>
      <w:r>
        <w:rPr>
          <w:sz w:val="20"/>
        </w:rPr>
        <w:t xml:space="preserve"> missing but condone missing </w:t>
      </w:r>
      <m:oMath>
        <m:r>
          <m:rPr>
            <m:nor/>
          </m:rPr>
          <m:t xml:space="preserve">d</m:t>
        </m:r>
        <m:r>
          <m:t xml:space="preserve">y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BC – must be exact (ISW if correct exact answer seen and then replaced with non-exact). A correct answer with no working (or no incorrect working) can score full marks (as this part is not </w:t>
      </w:r>
      <w:r>
        <w:rPr>
          <w:b/>
          <w:sz w:val="20"/>
        </w:rPr>
        <w:t xml:space="preserve">DR</w:t>
      </w:r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a=2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b=7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a=2</m:t>
              </m:r>
            </m:oMath>
            <w:r>
              <w:t xml:space="preserve"> </w:t>
            </w:r>
            <w:r>
              <w:rPr>
                <w:b/>
              </w:rPr>
              <w:t xml:space="preserve">and</w:t>
            </w:r>
            <w:r>
              <w:t xml:space="preserve"> </w:t>
            </w:r>
            <m:oMath>
              <m:r>
                <m:t xml:space="preserve">b=7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Uses the model to obtain a correct value for </w:t>
      </w:r>
      <m:oMath>
        <m:r>
          <m:t xml:space="preserve">a</m:t>
        </m:r>
      </m:oMath>
      <w:r>
        <w:rPr>
          <w:sz w:val="20"/>
        </w:rPr>
        <w:t xml:space="preserve"> or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Uses the model to obtain correct values for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V=(π)</m:t>
              </m:r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t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t=∫(2+3sin⁡2t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(−7sin⁡t)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=−7(π)</m:t>
              </m:r>
              <m:r>
                <m:t xml:space="preserve">∫</m:t>
              </m:r>
              <m:r>
                <m:t xml:space="preserve">(4sin⁡t+12sin⁡2tsin⁡t+9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2tsin⁡t)</m:t>
              </m:r>
              <m:r>
                <m:rPr>
                  <m:nor/>
                </m:rPr>
                <m:t xml:space="preserve">d</m:t>
              </m:r>
              <m:r>
                <m:t xml:space="preserve">t</m:t>
              </m:r>
            </m:oMath>
            <w:r>
              <w:br/>
            </w:r>
            <m:oMath>
              <m:r>
                <m:t xml:space="preserve">=−7(π)</m:t>
              </m:r>
              <m:r>
                <m:t xml:space="preserve">∫</m:t>
              </m:r>
              <m:r>
                <m:t xml:space="preserve">(4sin⁡t+24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tcos⁡t+36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t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t)</m:t>
              </m:r>
              <m:r>
                <m:rPr>
                  <m:nor/>
                </m:rPr>
                <m:t xml:space="preserve">d</m:t>
              </m:r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=−7(π)</m:t>
              </m:r>
              <m:r>
                <m:t xml:space="preserve">[−4cos⁡t+8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t−12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t+</m:t>
              </m:r>
              <m:f>
                <m:fPr>
                  <m:type m:val="bar"/>
                </m:fPr>
                <m:num>
                  <m:r>
                    <m:t xml:space="preserve">36</m:t>
                  </m:r>
                </m:num>
                <m:den>
                  <m:r>
                    <m:t xml:space="preserve">5</m:t>
                  </m:r>
                </m:den>
              </m:f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t]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Cylinder volume is </w:t>
            </w:r>
            <m:oMath>
              <m:r>
                <m:t xml:space="preserve">π×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×4.5=(18π)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Total Volume </w:t>
            </w:r>
            <m:oMath>
              <m:r>
                <m:t xml:space="preserve">=V+</m:t>
              </m:r>
            </m:oMath>
            <w:r>
              <w:t xml:space="preserve"> cylinder volume</w:t>
            </w:r>
            <w:r>
              <w:br/>
            </w:r>
            <m:oMath>
              <m:r>
                <m:t xml:space="preserve">=−7π</m:t>
              </m:r>
              <m:sSubSup>
                <m:sSubSupPr>
                  <m:ctrlPr/>
                </m:sSubSupPr>
                <m:e>
                  <m:r>
                    <m:t xml:space="preserve">[−4cos⁡t+8</m:t>
                  </m:r>
                  <m:sSup>
                    <m:sSupPr>
                      <m:ctrlPr/>
                    </m:sSupPr>
                    <m:e>
                      <m:r>
                        <m:t xml:space="preserve">sin⁡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t−12</m:t>
                  </m:r>
                  <m:sSup>
                    <m:sSupPr>
                      <m:ctrlPr/>
                    </m:sSupPr>
                    <m:e>
                      <m:r>
                        <m:t xml:space="preserve">cos⁡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36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cos⁡</m:t>
                      </m:r>
                    </m:e>
                    <m:sup>
                      <m:r>
                        <m:t xml:space="preserve">5</m:t>
                      </m:r>
                    </m:sup>
                  </m:sSup>
                  <m:r>
                    <m:t xml:space="preserve">t]</m:t>
                  </m:r>
                </m:e>
                <m:sub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b>
                <m:sup>
                  <m:r>
                    <m:t xml:space="preserve">0</m:t>
                  </m:r>
                </m:sup>
              </m:sSubSup>
              <m:r>
                <m:t xml:space="preserve">+π×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×4.5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=7π</m:t>
              </m:r>
              <m:sSubSup>
                <m:sSubSupPr>
                  <m:ctrlPr/>
                </m:sSubSupPr>
                <m:e>
                  <m:r>
                    <m:t xml:space="preserve">[−4cos⁡t+8</m:t>
                  </m:r>
                  <m:sSup>
                    <m:sSupPr>
                      <m:ctrlPr/>
                    </m:sSupPr>
                    <m:e>
                      <m:r>
                        <m:t xml:space="preserve">sin⁡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t−12</m:t>
                  </m:r>
                  <m:sSup>
                    <m:sSupPr>
                      <m:ctrlPr/>
                    </m:sSupPr>
                    <m:e>
                      <m:r>
                        <m:t xml:space="preserve">cos⁡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t+</m:t>
                  </m:r>
                  <m:f>
                    <m:fPr>
                      <m:type m:val="bar"/>
                    </m:fPr>
                    <m:num>
                      <m:r>
                        <m:t xml:space="preserve">36</m:t>
                      </m:r>
                    </m:num>
                    <m:den>
                      <m:r>
                        <m:t xml:space="preserve">5</m:t>
                      </m:r>
                    </m:den>
                  </m:f>
                  <m:sSup>
                    <m:sSupPr>
                      <m:ctrlPr/>
                    </m:sSupPr>
                    <m:e>
                      <m:r>
                        <m:t xml:space="preserve">cos⁡</m:t>
                      </m:r>
                    </m:e>
                    <m:sup>
                      <m:r>
                        <m:t xml:space="preserve">5</m:t>
                      </m:r>
                    </m:sup>
                  </m:sSup>
                  <m:r>
                    <m:t xml:space="preserve">t]</m:t>
                  </m:r>
                </m:e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π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bSup>
              <m:r>
                <m:t xml:space="preserve">+π×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×4.5</m:t>
              </m:r>
            </m:oMath>
            <w:r>
              <w:br/>
            </w:r>
            <w:r>
              <w:t xml:space="preserve">(NB this is </w:t>
            </w:r>
            <m:oMath>
              <m:f>
                <m:fPr>
                  <m:type m:val="bar"/>
                </m:fPr>
                <m:num>
                  <m:r>
                    <m:t xml:space="preserve">588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π+18π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426 (cm</w:t>
            </w:r>
            <w:r>
              <w:rPr>
                <w:vertAlign w:val="superscript"/>
              </w:rPr>
              <w:t xml:space="preserve">3</w:t>
            </w:r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parametric curve for the model and applies </w:t>
      </w:r>
      <m:oMath>
        <m:r>
          <m:t xml:space="preserve">(π)</m:t>
        </m:r>
        <m:r>
          <m:t xml:space="preserve">∫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t</m:t>
        </m:r>
      </m:oMath>
      <w:r>
        <w:br/>
      </w:r>
      <w:r>
        <w:rPr>
          <w:sz w:val="20"/>
        </w:rPr>
        <w:t xml:space="preserve">The </w:t>
      </w:r>
      <m:oMath>
        <m:r>
          <m:t xml:space="preserve">π</m:t>
        </m:r>
      </m:oMath>
      <w:r>
        <w:rPr>
          <w:sz w:val="20"/>
        </w:rPr>
        <w:t xml:space="preserve"> symbol may be missing here. Also do not be concerned about a missing </w:t>
      </w:r>
      <m:oMath>
        <m:r>
          <m:rPr>
            <m:nor/>
          </m:rPr>
          <m:t xml:space="preserve">d</m:t>
        </m:r>
        <m:r>
          <m:t xml:space="preserve">t</m:t>
        </m:r>
      </m:oMath>
      <w:r>
        <w:rPr>
          <w:sz w:val="20"/>
        </w:rPr>
        <w:t xml:space="preserve"> at the end of their integral.</w:t>
      </w:r>
      <w:r>
        <w:br/>
      </w:r>
      <w:r>
        <w:rPr>
          <w:sz w:val="20"/>
        </w:rPr>
        <w:t xml:space="preserve">Must see an attempt at squaring </w:t>
      </w:r>
      <m:oMath>
        <m:r>
          <m:t xml:space="preserve">x</m:t>
        </m:r>
      </m:oMath>
      <w:r>
        <w:rPr>
          <w:sz w:val="20"/>
        </w:rPr>
        <w:t xml:space="preserve"> and finding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</m:oMath>
      <w:r>
        <w:rPr>
          <w:sz w:val="20"/>
        </w:rPr>
        <w:t xml:space="preserve"> where </w:t>
      </w:r>
      <m:oMath>
        <m:r>
          <m:t xml:space="preserve">x=(a+3sin⁡2t)</m:t>
        </m:r>
      </m:oMath>
      <w:r>
        <w:rPr>
          <w:sz w:val="20"/>
        </w:rPr>
        <w:t xml:space="preserve"> and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t</m:t>
            </m:r>
          </m:den>
        </m:f>
        <m:r>
          <m:t xml:space="preserve">=ksin⁡t</m:t>
        </m:r>
      </m:oMath>
      <w:r>
        <w:rPr>
          <w:sz w:val="20"/>
        </w:rPr>
        <w:t xml:space="preserve"> with their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or the letters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in their integral.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Expands and makes progress to an integrable form by applying </w:t>
      </w:r>
      <m:oMath>
        <m:r>
          <m:t xml:space="preserve">sin⁡2t=2sin⁡tcos⁡t</m:t>
        </m:r>
      </m:oMath>
      <w:r>
        <w:rPr>
          <w:sz w:val="20"/>
        </w:rPr>
        <w:t xml:space="preserve"> at least once</w:t>
      </w:r>
      <w:r>
        <w:br/>
      </w:r>
      <w:r>
        <w:rPr>
          <w:sz w:val="20"/>
        </w:rPr>
        <w:t xml:space="preserve">Integrals in terms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will be equivalent to: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±(π)∫</m:t>
          </m:r>
          <m:r>
            <m:t xml:space="preserve">(</m:t>
          </m:r>
          <m:sSup>
            <m:sSupPr>
              <m:ctrlPr/>
            </m:sSupPr>
            <m:e>
              <m:r>
                <m:t xml:space="preserve">a</m:t>
              </m:r>
            </m:e>
            <m:sup>
              <m:r>
                <m:t xml:space="preserve">2</m:t>
              </m:r>
            </m:sup>
          </m:sSup>
          <m:r>
            <m:t xml:space="preserve">bsin⁡t+6absin⁡2tsin⁡t+9b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2tsin⁡t)</m:t>
          </m:r>
          <m:r>
            <m:rPr>
              <m:nor/>
            </m:rPr>
            <m:t xml:space="preserve">d</m:t>
          </m:r>
          <m:r>
            <m:t xml:space="preserve">t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=±(π)∫</m:t>
          </m:r>
          <m:sSup>
            <m:sSupPr>
              <m:ctrlPr/>
            </m:sSupPr>
            <m:e>
              <m:r>
                <m:t xml:space="preserve">a</m:t>
              </m:r>
            </m:e>
            <m:sup>
              <m:r>
                <m:t xml:space="preserve">2</m:t>
              </m:r>
            </m:sup>
          </m:sSup>
          <m:r>
            <m:t xml:space="preserve">bsin⁡t+12ab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tcos⁡t+36b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3</m:t>
              </m:r>
            </m:sup>
          </m:sSup>
          <m:r>
            <m:t xml:space="preserve">t</m:t>
          </m:r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2</m:t>
              </m:r>
            </m:sup>
          </m:sSup>
          <m:r>
            <m:t xml:space="preserve">t</m:t>
          </m:r>
          <m:r>
            <m:rPr>
              <m:nor/>
            </m:rPr>
            <m:t xml:space="preserve"/>
          </m:r>
          <m:r>
            <m:rPr>
              <m:nor/>
            </m:rPr>
            <m:t xml:space="preserve">d</m:t>
          </m:r>
          <m:r>
            <m:t xml:space="preserve">t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Integrals with correct values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will be equivalent to: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±(π)∫</m:t>
          </m:r>
          <m:r>
            <m:t xml:space="preserve">(28sin⁡t+84sin⁡2tsin⁡t+63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2tsin⁡t)</m:t>
          </m:r>
          <m:r>
            <m:rPr>
              <m:nor/>
            </m:rPr>
            <m:t xml:space="preserve">d</m:t>
          </m:r>
          <m:r>
            <m:t xml:space="preserve">t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=±(π)∫</m:t>
          </m:r>
          <m:r>
            <m:t xml:space="preserve">(28sin⁡t+168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2</m:t>
              </m:r>
            </m:sup>
          </m:sSup>
          <m:r>
            <m:t xml:space="preserve">tcos⁡t+252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3</m:t>
              </m:r>
            </m:sup>
          </m:sSup>
          <m:r>
            <m:t xml:space="preserve">t</m:t>
          </m:r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2</m:t>
              </m:r>
            </m:sup>
          </m:sSup>
          <m:r>
            <m:t xml:space="preserve">t)</m:t>
          </m:r>
          <m:r>
            <m:rPr>
              <m:nor/>
            </m:rPr>
            <m:t xml:space="preserve">d</m:t>
          </m:r>
          <m:r>
            <m:t xml:space="preserve">t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(dependent on </w:t>
      </w:r>
      <w:r>
        <w:rPr>
          <w:b/>
          <w:sz w:val="20"/>
        </w:rPr>
        <w:t xml:space="preserve">both</w:t>
      </w:r>
      <w:r>
        <w:rPr>
          <w:sz w:val="20"/>
        </w:rPr>
        <w:t xml:space="preserve"> M marks) At least 2 terms integrated correctly; follow through their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, however their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must now be numerical.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±(π)</m:t>
          </m:r>
          <m:r>
            <m:t xml:space="preserve">[−</m:t>
          </m:r>
          <m:sSup>
            <m:sSupPr>
              <m:ctrlPr/>
            </m:sSupPr>
            <m:e>
              <m:r>
                <m:t xml:space="preserve">a</m:t>
              </m:r>
            </m:e>
            <m:sup>
              <m:r>
                <m:t xml:space="preserve">2</m:t>
              </m:r>
            </m:sup>
          </m:sSup>
          <m:r>
            <m:t xml:space="preserve">bcos⁡t+4ab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3</m:t>
              </m:r>
            </m:sup>
          </m:sSup>
          <m:r>
            <m:t xml:space="preserve">t−</m:t>
          </m:r>
          <m:f>
            <m:fPr>
              <m:type m:val="bar"/>
            </m:fPr>
            <m:num>
              <m:r>
                <m:t xml:space="preserve">36</m:t>
              </m:r>
            </m:num>
            <m:den>
              <m:r>
                <m:t xml:space="preserve">3</m:t>
              </m:r>
            </m:den>
          </m:f>
          <m:r>
            <m:t xml:space="preserve">b</m:t>
          </m:r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3</m:t>
              </m:r>
            </m:sup>
          </m:sSup>
          <m:r>
            <m:t xml:space="preserve">t+</m:t>
          </m:r>
          <m:f>
            <m:fPr>
              <m:type m:val="bar"/>
            </m:fPr>
            <m:num>
              <m:r>
                <m:t xml:space="preserve">36b</m:t>
              </m:r>
            </m:num>
            <m:den>
              <m:r>
                <m:t xml:space="preserve">5</m:t>
              </m:r>
            </m:den>
          </m:f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5</m:t>
              </m:r>
            </m:sup>
          </m:sSup>
          <m:r>
            <m:t xml:space="preserve">t]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=±(π)</m:t>
          </m:r>
          <m:r>
            <m:t xml:space="preserve">[28cos⁡t−56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3</m:t>
              </m:r>
            </m:sup>
          </m:sSup>
          <m:r>
            <m:t xml:space="preserve">t+84</m:t>
          </m:r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3</m:t>
              </m:r>
            </m:sup>
          </m:sSup>
          <m:r>
            <m:t xml:space="preserve">t−</m:t>
          </m:r>
          <m:f>
            <m:fPr>
              <m:type m:val="bar"/>
            </m:fPr>
            <m:num>
              <m:r>
                <m:t xml:space="preserve">252</m:t>
              </m:r>
            </m:num>
            <m:den>
              <m:r>
                <m:t xml:space="preserve">5</m:t>
              </m:r>
            </m:den>
          </m:f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5</m:t>
              </m:r>
            </m:sup>
          </m:sSup>
          <m:r>
            <m:t xml:space="preserve">t]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 correct from correct values for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br/>
      </w:r>
      <w:r>
        <w:rPr>
          <w:sz w:val="20"/>
        </w:rPr>
        <w:t xml:space="preserve">Their integral will be equivalent to: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=±(π)</m:t>
          </m:r>
          <m:r>
            <m:t xml:space="preserve">[28cos⁡t−56</m:t>
          </m:r>
          <m:sSup>
            <m:sSupPr>
              <m:ctrlPr/>
            </m:sSupPr>
            <m:e>
              <m:r>
                <m:t xml:space="preserve">sin⁡</m:t>
              </m:r>
            </m:e>
            <m:sup>
              <m:r>
                <m:t xml:space="preserve">3</m:t>
              </m:r>
            </m:sup>
          </m:sSup>
          <m:r>
            <m:t xml:space="preserve">t+84</m:t>
          </m:r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3</m:t>
              </m:r>
            </m:sup>
          </m:sSup>
          <m:r>
            <m:t xml:space="preserve">t−</m:t>
          </m:r>
          <m:f>
            <m:fPr>
              <m:type m:val="bar"/>
            </m:fPr>
            <m:num>
              <m:r>
                <m:t xml:space="preserve">252</m:t>
              </m:r>
            </m:num>
            <m:den>
              <m:r>
                <m:t xml:space="preserve">5</m:t>
              </m:r>
            </m:den>
          </m:f>
          <m:sSup>
            <m:sSupPr>
              <m:ctrlPr/>
            </m:sSupPr>
            <m:e>
              <m:r>
                <m:t xml:space="preserve">cos⁡</m:t>
              </m:r>
            </m:e>
            <m:sup>
              <m:r>
                <m:t xml:space="preserve">5</m:t>
              </m:r>
            </m:sup>
          </m:sSup>
          <m:r>
            <m:t xml:space="preserve">t]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Uses the model to deduce the correct volume of the cylinder; need not be simplified.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ddM1:</w:t>
      </w:r>
      <w:r>
        <w:rPr>
          <w:sz w:val="20"/>
        </w:rPr>
        <w:t xml:space="preserve"> Dependent on </w:t>
      </w:r>
      <w:r>
        <w:rPr>
          <w:b/>
          <w:sz w:val="20"/>
        </w:rPr>
        <w:t xml:space="preserve">both</w:t>
      </w:r>
      <w:r>
        <w:rPr>
          <w:sz w:val="20"/>
        </w:rPr>
        <w:t xml:space="preserve"> previous M marks. Fully correct strategy for the volume.</w:t>
      </w:r>
      <w:r>
        <w:br/>
      </w:r>
      <w:r>
        <w:rPr>
          <w:sz w:val="20"/>
        </w:rPr>
        <w:t xml:space="preserve">Applies the correct limits (either way round) and adds this to the volume of the cylinder which must have been obtained from </w:t>
      </w:r>
      <m:oMath>
        <m:r>
          <m:t xml:space="preserve">π×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2</m:t>
            </m:r>
          </m:sup>
        </m:sSup>
        <m:r>
          <m:t xml:space="preserve">×4.5</m:t>
        </m:r>
      </m:oMath>
      <w:r>
        <w:rPr>
          <w:sz w:val="20"/>
        </w:rPr>
        <w:t xml:space="preserve"> but condone </w:t>
      </w:r>
      <m:oMath>
        <m:r>
          <m:t xml:space="preserve">π×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2</m:t>
            </m:r>
          </m:sup>
        </m:sSup>
        <m:r>
          <m:t xml:space="preserve">×4.5</m:t>
        </m:r>
      </m:oMath>
      <w:r>
        <w:br/>
      </w:r>
      <w:r>
        <w:rPr>
          <w:sz w:val="20"/>
        </w:rPr>
        <w:t xml:space="preserve">Both volumes must be positive when combined.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volume, allow awrt 426 (cm</w:t>
      </w:r>
      <w:r>
        <w:rPr>
          <w:sz w:val="20"/>
          <w:vertAlign w:val="superscript"/>
        </w:rPr>
        <w:t xml:space="preserve">3</w:t>
      </w:r>
      <w:r>
        <w:rPr>
          <w:sz w:val="20"/>
        </w:rPr>
        <w:t xml:space="preserve">), units are not required but if any are given, they should be correct.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Any one of e.g.</w:t>
            </w:r>
            <w:r>
              <w:br/>
            </w:r>
            <w:r>
              <w:t xml:space="preserve">The vase may not be completely smooth</w:t>
            </w:r>
            <w:r>
              <w:br/>
            </w:r>
            <w:r>
              <w:t xml:space="preserve">The vase may not be symmetrical</w:t>
            </w:r>
            <w:r>
              <w:br/>
            </w:r>
            <w:r>
              <w:t xml:space="preserve">The measurements may not be accurate</w:t>
            </w:r>
            <w:r>
              <w:br/>
            </w:r>
            <w:r>
              <w:t xml:space="preserve">The equation of the curve may not be a suitable model</w:t>
            </w:r>
            <w:r>
              <w:br/>
            </w:r>
            <w:r>
              <w:t xml:space="preserve">The thickness of the sides has not been considered</w:t>
            </w:r>
            <w:r>
              <w:br/>
            </w:r>
            <w:r>
              <w:t xml:space="preserve">Accept the base may have a dimple in it (the base may not be completely flat)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scheme. Award for a correct statement. If there is more than one statement ignore any incorrect statements as long as there are no statements that contradict their correct statement.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Comments relating to facts about the shape that are </w:t>
      </w:r>
      <w:r>
        <w:rPr>
          <w:b/>
          <w:sz w:val="20"/>
        </w:rPr>
        <w:t xml:space="preserve">not</w:t>
      </w:r>
      <w:r>
        <w:rPr>
          <w:sz w:val="20"/>
        </w:rPr>
        <w:t xml:space="preserve"> worthy of marks include: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the cross section is not a circle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The vase is not solid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the cylinder might not be vertical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it depends on the material used to make the vase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the vase may not have the same density throughout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/Relationships>
</file>