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1A/B Least Squares Linear Regression</w:t>
      </w:r>
    </w:p>
    <w:p>
      <w:pPr>
        <w:keepNext w:val="0"/>
        <w:jc w:val="left"/>
      </w:pPr>
      <w:r>
        <w:t>A least squares regression line is used to:</w:t>
      </w:r>
    </w:p>
    <w:p>
      <w:pPr>
        <w:jc w:val="left"/>
      </w:pPr>
    </w:p>
    <w:p>
      <w:pPr>
        <w:jc w:val="left"/>
      </w:pPr>
    </w:p>
    <w:p>
      <w:pPr>
        <w:keepNext w:val="0"/>
        <w:jc w:val="left"/>
      </w:pPr>
      <w:r>
        <w:t>The explanatory (independent) variable is:</w:t>
      </w:r>
    </w:p>
    <w:p>
      <w:pPr>
        <w:jc w:val="left"/>
      </w:pPr>
    </w:p>
    <w:p>
      <w:pPr>
        <w:keepNext w:val="0"/>
        <w:jc w:val="left"/>
      </w:pPr>
      <w:r>
        <w:t>The response (dependent) variable is:</w:t>
      </w:r>
    </w:p>
    <w:p>
      <w:pPr>
        <w:jc w:val="left"/>
      </w:pPr>
    </w:p>
    <w:p>
      <w:pPr>
        <w:keepNext w:val="0"/>
        <w:jc w:val="left"/>
      </w:pPr>
      <w:r>
        <w:t>Interpolation:</w:t>
      </w:r>
    </w:p>
    <w:p>
      <w:pPr>
        <w:jc w:val="left"/>
      </w:pPr>
    </w:p>
    <w:p>
      <w:pPr>
        <w:keepNext w:val="0"/>
        <w:jc w:val="left"/>
      </w:pPr>
      <w:r>
        <w:t>Extrapolation:</w:t>
      </w:r>
    </w:p>
    <w:p>
      <w:pPr>
        <w:jc w:val="left"/>
      </w:pPr>
    </w:p>
    <w:p>
      <w:pPr>
        <w:jc w:val="left"/>
      </w:pPr>
    </w:p>
    <w:p>
      <w:pPr>
        <w:keepNext w:val="0"/>
        <w:jc w:val="left"/>
      </w:pPr>
      <w:r>
        <w:t>The residual of a data point is:</w:t>
      </w:r>
    </w:p>
    <w:p>
      <w:pPr>
        <w:jc w:val="left"/>
      </w:pPr>
    </w:p>
    <w:p>
      <w:pPr>
        <w:jc w:val="left"/>
      </w:pPr>
    </w:p>
    <w:p>
      <w:pPr>
        <w:keepNext/>
        <w:jc w:val="center"/>
      </w:pPr>
      <w:r>
        <w:drawing>
          <wp:inline xmlns:a="http://schemas.openxmlformats.org/drawingml/2006/main" xmlns:pic="http://schemas.openxmlformats.org/drawingml/2006/picture">
            <wp:extent cx="3240000" cy="2005714"/>
            <wp:docPr id="1" name="Picture 1"/>
            <wp:cNvGraphicFramePr>
              <a:graphicFrameLocks noChangeAspect="1"/>
            </wp:cNvGraphicFramePr>
            <a:graphic>
              <a:graphicData uri="http://schemas.openxmlformats.org/drawingml/2006/picture">
                <pic:pic>
                  <pic:nvPicPr>
                    <pic:cNvPr id="0" name="residuals_diagram.png"/>
                    <pic:cNvPicPr/>
                  </pic:nvPicPr>
                  <pic:blipFill>
                    <a:blip r:embed="rId9"/>
                    <a:stretch>
                      <a:fillRect/>
                    </a:stretch>
                  </pic:blipFill>
                  <pic:spPr>
                    <a:xfrm>
                      <a:off x="0" y="0"/>
                      <a:ext cx="3240000" cy="2005714"/>
                    </a:xfrm>
                    <a:prstGeom prst="rect"/>
                  </pic:spPr>
                </pic:pic>
              </a:graphicData>
            </a:graphic>
          </wp:inline>
        </w:drawing>
      </w:r>
    </w:p>
    <w:p>
      <w:pPr>
        <w:keepNext w:val="0"/>
        <w:jc w:val="left"/>
      </w:pPr>
      <w:r>
        <w:t>The least squares regression line of y on x is the line that minimises:</w:t>
      </w:r>
    </w:p>
    <w:p>
      <w:pPr>
        <w:jc w:val="left"/>
      </w:pPr>
    </w:p>
    <w:p>
      <w:pPr>
        <w:jc w:val="left"/>
      </w:pPr>
    </w:p>
    <w:p>
      <w:pPr>
        <w:keepNext/>
        <w:jc w:val="left"/>
      </w:pPr>
      <w:r>
        <w:t>The equation of the regression line of y on x is  y = a + bx,  where</w:t>
      </w:r>
    </w:p>
    <w:p>
      <w:pPr>
        <w:keepNext w:val="0"/>
        <w:ind w:left="357"/>
        <w:jc w:val="left"/>
      </w:pPr>
      <w:r>
        <w:t>b =                                                    a =</w:t>
      </w:r>
    </w:p>
    <w:p>
      <w:pPr>
        <w:jc w:val="left"/>
      </w:pPr>
    </w:p>
    <w:p>
      <w:pPr>
        <w:jc w:val="left"/>
      </w:pPr>
    </w:p>
    <w:p>
      <w:pPr>
        <w:keepNext/>
        <w:jc w:val="left"/>
      </w:pPr>
      <w:r>
        <w:t>Summary statistics:</w:t>
      </w:r>
    </w:p>
    <w:p>
      <w:pPr>
        <w:keepNext w:val="0"/>
        <w:ind w:left="357"/>
        <w:jc w:val="left"/>
      </w:pPr>
      <w:r>
        <w:t>S</w:t>
      </w:r>
      <w:r>
        <w:rPr>
          <w:vertAlign w:val="subscript"/>
        </w:rPr>
        <w:t>xy</w:t>
      </w:r>
      <w:r>
        <w:t xml:space="preserve"> =</w:t>
      </w:r>
    </w:p>
    <w:p>
      <w:pPr>
        <w:jc w:val="left"/>
      </w:pPr>
    </w:p>
    <w:p>
      <w:pPr>
        <w:jc w:val="left"/>
      </w:pPr>
    </w:p>
    <w:p>
      <w:pPr>
        <w:keepNext w:val="0"/>
        <w:ind w:left="357"/>
        <w:jc w:val="left"/>
      </w:pPr>
      <w:r>
        <w:t>S</w:t>
      </w:r>
      <w:r>
        <w:rPr>
          <w:vertAlign w:val="subscript"/>
        </w:rPr>
        <w:t>xx</w:t>
      </w:r>
      <w:r>
        <w:t xml:space="preserve"> =</w:t>
      </w:r>
    </w:p>
    <w:p>
      <w:pPr>
        <w:jc w:val="left"/>
      </w:pPr>
    </w:p>
    <w:p>
      <w:pPr>
        <w:jc w:val="left"/>
      </w:pPr>
    </w:p>
    <w:p>
      <w:pPr>
        <w:keepNext w:val="0"/>
        <w:ind w:left="357"/>
        <w:jc w:val="left"/>
      </w:pPr>
      <w:r>
        <w:t>S</w:t>
      </w:r>
      <w:r>
        <w:rPr>
          <w:vertAlign w:val="subscript"/>
        </w:rPr>
        <w:t>yy</w:t>
      </w:r>
      <w:r>
        <w:t xml:space="preserve"> =</w:t>
      </w:r>
    </w:p>
    <w:p>
      <w:pPr>
        <w:jc w:val="left"/>
      </w:pPr>
    </w:p>
    <w:p>
      <w:pPr>
        <w:jc w:val="left"/>
      </w:pPr>
    </w:p>
    <w:p>
      <w:r>
        <w:br w:type="page"/>
      </w:r>
    </w:p>
    <w:p>
      <w:pPr>
        <w:keepNext/>
        <w:ind w:left="357" w:hanging="357"/>
        <w:jc w:val="left"/>
      </w:pPr>
      <w:r>
        <w:t>1.</w:t>
        <w:tab/>
        <w:t>The results from an experiment in which different masses were placed on a spring and the resulting length of the spring measured, are shown below.</w:t>
      </w:r>
    </w:p>
    <w:tbl>
      <w:tblPr>
        <w:tblStyle w:val="TableGrid"/>
        <w:tblW w:type="auto" w:w="0"/>
        <w:jc w:val="center"/>
        <w:tblLayout w:type="fixed"/>
        <w:tblLook w:firstColumn="1" w:firstRow="1" w:lastColumn="0" w:lastRow="0" w:noHBand="0" w:noVBand="1" w:val="04A0"/>
      </w:tblPr>
      <w:tblGrid>
        <w:gridCol w:w="1814"/>
        <w:gridCol w:w="793"/>
        <w:gridCol w:w="793"/>
        <w:gridCol w:w="793"/>
        <w:gridCol w:w="793"/>
        <w:gridCol w:w="793"/>
      </w:tblGrid>
      <w:tr>
        <w:trPr>
          <w:trHeight w:val="369"/>
          <w:cantSplit/>
        </w:trPr>
        <w:tc>
          <w:tcPr>
            <w:tcW w:type="dxa" w:w="1814"/>
          </w:tcPr>
          <w:p>
            <w:pPr>
              <w:keepNext/>
              <w:jc w:val="center"/>
            </w:pPr>
            <w:r>
              <w:rPr>
                <w:b/>
                <w:sz w:val="22"/>
              </w:rPr>
              <w:t>Mass, x (kg)</w:t>
            </w:r>
          </w:p>
        </w:tc>
        <w:tc>
          <w:tcPr>
            <w:tcW w:type="dxa" w:w="794"/>
          </w:tcPr>
          <w:p>
            <w:pPr>
              <w:keepNext/>
              <w:jc w:val="center"/>
            </w:pPr>
            <w:r>
              <w:rPr>
                <w:sz w:val="22"/>
              </w:rPr>
              <w:t>20</w:t>
            </w:r>
          </w:p>
        </w:tc>
        <w:tc>
          <w:tcPr>
            <w:tcW w:type="dxa" w:w="794"/>
          </w:tcPr>
          <w:p>
            <w:pPr>
              <w:keepNext/>
              <w:jc w:val="center"/>
            </w:pPr>
            <w:r>
              <w:rPr>
                <w:sz w:val="22"/>
              </w:rPr>
              <w:t>40</w:t>
            </w:r>
          </w:p>
        </w:tc>
        <w:tc>
          <w:tcPr>
            <w:tcW w:type="dxa" w:w="794"/>
          </w:tcPr>
          <w:p>
            <w:pPr>
              <w:keepNext/>
              <w:jc w:val="center"/>
            </w:pPr>
            <w:r>
              <w:rPr>
                <w:sz w:val="22"/>
              </w:rPr>
              <w:t>60</w:t>
            </w:r>
          </w:p>
        </w:tc>
        <w:tc>
          <w:tcPr>
            <w:tcW w:type="dxa" w:w="794"/>
          </w:tcPr>
          <w:p>
            <w:pPr>
              <w:keepNext/>
              <w:jc w:val="center"/>
            </w:pPr>
            <w:r>
              <w:rPr>
                <w:sz w:val="22"/>
              </w:rPr>
              <w:t>80</w:t>
            </w:r>
          </w:p>
        </w:tc>
        <w:tc>
          <w:tcPr>
            <w:tcW w:type="dxa" w:w="794"/>
          </w:tcPr>
          <w:p>
            <w:pPr>
              <w:keepNext/>
              <w:jc w:val="center"/>
            </w:pPr>
            <w:r>
              <w:rPr>
                <w:sz w:val="22"/>
              </w:rPr>
              <w:t>100</w:t>
            </w:r>
          </w:p>
        </w:tc>
      </w:tr>
      <w:tr>
        <w:trPr>
          <w:trHeight w:val="369"/>
          <w:cantSplit/>
        </w:trPr>
        <w:tc>
          <w:tcPr>
            <w:tcW w:type="dxa" w:w="1814"/>
          </w:tcPr>
          <w:p>
            <w:pPr>
              <w:jc w:val="center"/>
            </w:pPr>
            <w:r>
              <w:rPr>
                <w:b/>
                <w:sz w:val="22"/>
              </w:rPr>
              <w:t>Length, y (cm)</w:t>
            </w:r>
          </w:p>
        </w:tc>
        <w:tc>
          <w:tcPr>
            <w:tcW w:type="dxa" w:w="794"/>
          </w:tcPr>
          <w:p>
            <w:pPr>
              <w:jc w:val="center"/>
            </w:pPr>
            <w:r>
              <w:rPr>
                <w:sz w:val="22"/>
              </w:rPr>
              <w:t>48</w:t>
            </w:r>
          </w:p>
        </w:tc>
        <w:tc>
          <w:tcPr>
            <w:tcW w:type="dxa" w:w="794"/>
          </w:tcPr>
          <w:p>
            <w:pPr>
              <w:jc w:val="center"/>
            </w:pPr>
            <w:r>
              <w:rPr>
                <w:sz w:val="22"/>
              </w:rPr>
              <w:t>55.1</w:t>
            </w:r>
          </w:p>
        </w:tc>
        <w:tc>
          <w:tcPr>
            <w:tcW w:type="dxa" w:w="794"/>
          </w:tcPr>
          <w:p>
            <w:pPr>
              <w:jc w:val="center"/>
            </w:pPr>
            <w:r>
              <w:rPr>
                <w:sz w:val="22"/>
              </w:rPr>
              <w:t>56.3</w:t>
            </w:r>
          </w:p>
        </w:tc>
        <w:tc>
          <w:tcPr>
            <w:tcW w:type="dxa" w:w="794"/>
          </w:tcPr>
          <w:p>
            <w:pPr>
              <w:jc w:val="center"/>
            </w:pPr>
            <w:r>
              <w:rPr>
                <w:sz w:val="22"/>
              </w:rPr>
              <w:t>61.2</w:t>
            </w:r>
          </w:p>
        </w:tc>
        <w:tc>
          <w:tcPr>
            <w:tcW w:type="dxa" w:w="794"/>
          </w:tcPr>
          <w:p>
            <w:pPr>
              <w:jc w:val="center"/>
            </w:pPr>
            <w:r>
              <w:rPr>
                <w:sz w:val="22"/>
              </w:rPr>
              <w:t>68</w:t>
            </w:r>
          </w:p>
        </w:tc>
      </w:tr>
    </w:tbl>
    <w:p>
      <w:pPr>
        <w:jc w:val="left"/>
      </w:pPr>
    </w:p>
    <w:p>
      <w:pPr>
        <w:keepNext/>
        <w:ind w:left="720" w:hanging="357"/>
        <w:jc w:val="left"/>
      </w:pPr>
      <w:r>
        <w:t>a)</w:t>
        <w:tab/>
        <w:t>Calculate S</w:t>
      </w:r>
      <w:r>
        <w:rPr>
          <w:vertAlign w:val="subscript"/>
        </w:rPr>
        <w:t>xx</w:t>
      </w:r>
      <w:r>
        <w:t xml:space="preserve"> and S</w:t>
      </w:r>
      <w:r>
        <w:rPr>
          <w:vertAlign w:val="subscript"/>
        </w:rPr>
        <w:t>xy</w:t>
      </w:r>
      <w:r>
        <w:t>.</w:t>
      </w:r>
    </w:p>
    <w:p>
      <w:pPr>
        <w:keepNext/>
        <w:ind w:left="357"/>
        <w:jc w:val="left"/>
      </w:pPr>
      <w:r>
        <w:t>(You may use  Σx = 300,  Σx² = 22 000,  x̄ = 60,  Σxy = 18 238,  Σy² = 16 879.14,  Σy = 288.6,  ȳ = 57.72)</w:t>
      </w:r>
    </w:p>
    <w:p>
      <w:pPr>
        <w:jc w:val="left"/>
      </w:pPr>
    </w:p>
    <w:p>
      <w:pPr>
        <w:jc w:val="left"/>
      </w:pPr>
    </w:p>
    <w:p>
      <w:pPr>
        <w:jc w:val="left"/>
      </w:pPr>
    </w:p>
    <w:p>
      <w:pPr>
        <w:jc w:val="left"/>
      </w:pPr>
    </w:p>
    <w:p>
      <w:pPr>
        <w:jc w:val="left"/>
      </w:pPr>
    </w:p>
    <w:p>
      <w:pPr>
        <w:jc w:val="left"/>
      </w:pPr>
    </w:p>
    <w:p>
      <w:pPr>
        <w:jc w:val="left"/>
      </w:pPr>
    </w:p>
    <w:p>
      <w:pPr>
        <w:keepNext w:val="0"/>
        <w:ind w:left="720" w:hanging="357"/>
        <w:jc w:val="left"/>
      </w:pPr>
      <w:r>
        <w:t>b)</w:t>
        <w:tab/>
        <w:t>Calculate the regression line of y on x.</w:t>
      </w:r>
    </w:p>
    <w:p>
      <w:pPr>
        <w:jc w:val="left"/>
      </w:pPr>
    </w:p>
    <w:p>
      <w:pPr>
        <w:jc w:val="left"/>
      </w:pPr>
    </w:p>
    <w:p>
      <w:pPr>
        <w:jc w:val="left"/>
      </w:pPr>
    </w:p>
    <w:p>
      <w:pPr>
        <w:jc w:val="left"/>
      </w:pPr>
    </w:p>
    <w:p>
      <w:pPr>
        <w:jc w:val="left"/>
      </w:pPr>
    </w:p>
    <w:p>
      <w:pPr>
        <w:jc w:val="left"/>
      </w:pPr>
    </w:p>
    <w:p>
      <w:pPr>
        <w:keepNext/>
        <w:ind w:left="720" w:hanging="357"/>
        <w:jc w:val="left"/>
      </w:pPr>
      <w:r>
        <w:t>c)</w:t>
        <w:tab/>
        <w:t>Use your equation to predict the length of the spring when the applied mass is:</w:t>
      </w:r>
    </w:p>
    <w:p>
      <w:pPr>
        <w:keepNext w:val="0"/>
        <w:ind w:left="1077" w:hanging="357"/>
        <w:jc w:val="left"/>
      </w:pPr>
      <w:r>
        <w:t>i)</w:t>
        <w:tab/>
        <w:t>58 kg</w:t>
      </w:r>
    </w:p>
    <w:p>
      <w:pPr>
        <w:jc w:val="left"/>
      </w:pPr>
    </w:p>
    <w:p>
      <w:pPr>
        <w:jc w:val="left"/>
      </w:pPr>
    </w:p>
    <w:p>
      <w:pPr>
        <w:jc w:val="left"/>
      </w:pPr>
    </w:p>
    <w:p>
      <w:pPr>
        <w:keepNext w:val="0"/>
        <w:ind w:left="1077" w:hanging="357"/>
        <w:jc w:val="left"/>
      </w:pPr>
      <w:r>
        <w:t>ii)</w:t>
        <w:tab/>
        <w:t>130 kg</w:t>
      </w:r>
    </w:p>
    <w:p>
      <w:pPr>
        <w:jc w:val="left"/>
      </w:pPr>
    </w:p>
    <w:p>
      <w:pPr>
        <w:jc w:val="left"/>
      </w:pPr>
    </w:p>
    <w:p>
      <w:pPr>
        <w:jc w:val="left"/>
      </w:pPr>
    </w:p>
    <w:p>
      <w:pPr>
        <w:keepNext w:val="0"/>
        <w:ind w:left="720" w:hanging="357"/>
        <w:jc w:val="left"/>
      </w:pPr>
      <w:r>
        <w:t>d)</w:t>
        <w:tab/>
        <w:t>Comment on the reliability of your predictions.</w:t>
      </w:r>
    </w:p>
    <w:p>
      <w:pPr>
        <w:jc w:val="left"/>
      </w:pPr>
    </w:p>
    <w:p>
      <w:pPr>
        <w:jc w:val="left"/>
      </w:pPr>
    </w:p>
    <w:p>
      <w:pPr>
        <w:jc w:val="left"/>
      </w:pPr>
    </w:p>
    <w:p>
      <w:pPr>
        <w:jc w:val="left"/>
      </w:pPr>
    </w:p>
    <w:p>
      <w:r>
        <w:br w:type="page"/>
      </w:r>
    </w:p>
    <w:p>
      <w:pPr>
        <w:keepNext/>
        <w:ind w:left="357" w:hanging="357"/>
        <w:jc w:val="left"/>
      </w:pPr>
      <w:r>
        <w:t>2.</w:t>
        <w:tab/>
        <w:t>A scientist working in agricultural research believes that there is a linear relationship between the amount of a certain food supplement given to hens and the hardness of the shells of the eggs they lay. As an experiment, controlled quantities of the supplement were added to the hens’ normal diet for a period of two weeks and the hardness of the shells of the eggs laid at the end of this period was then measured on a scale from 1 to 10, with the following results:</w:t>
      </w:r>
    </w:p>
    <w:tbl>
      <w:tblPr>
        <w:tblStyle w:val="TableGrid"/>
        <w:tblW w:type="auto" w:w="0"/>
        <w:jc w:val="center"/>
        <w:tblLayout w:type="fixed"/>
        <w:tblLook w:firstColumn="1" w:firstRow="1" w:lastColumn="0" w:lastRow="0" w:noHBand="0" w:noVBand="1" w:val="04A0"/>
      </w:tblPr>
      <w:tblGrid>
        <w:gridCol w:w="3061"/>
        <w:gridCol w:w="680"/>
        <w:gridCol w:w="680"/>
        <w:gridCol w:w="680"/>
        <w:gridCol w:w="680"/>
        <w:gridCol w:w="680"/>
        <w:gridCol w:w="680"/>
        <w:gridCol w:w="680"/>
      </w:tblGrid>
      <w:tr>
        <w:trPr>
          <w:trHeight w:val="369"/>
          <w:cantSplit/>
        </w:trPr>
        <w:tc>
          <w:tcPr>
            <w:tcW w:type="dxa" w:w="3061"/>
          </w:tcPr>
          <w:p>
            <w:pPr>
              <w:keepNext/>
              <w:jc w:val="center"/>
            </w:pPr>
            <w:r>
              <w:rPr>
                <w:b/>
                <w:sz w:val="22"/>
              </w:rPr>
              <w:t>Food supplement, f (g/day)</w:t>
            </w:r>
          </w:p>
        </w:tc>
        <w:tc>
          <w:tcPr>
            <w:tcW w:type="dxa" w:w="680"/>
          </w:tcPr>
          <w:p>
            <w:pPr>
              <w:keepNext/>
              <w:jc w:val="center"/>
            </w:pPr>
            <w:r>
              <w:rPr>
                <w:sz w:val="22"/>
              </w:rPr>
              <w:t>2</w:t>
            </w:r>
          </w:p>
        </w:tc>
        <w:tc>
          <w:tcPr>
            <w:tcW w:type="dxa" w:w="680"/>
          </w:tcPr>
          <w:p>
            <w:pPr>
              <w:keepNext/>
              <w:jc w:val="center"/>
            </w:pPr>
            <w:r>
              <w:rPr>
                <w:sz w:val="22"/>
              </w:rPr>
              <w:t>4</w:t>
            </w:r>
          </w:p>
        </w:tc>
        <w:tc>
          <w:tcPr>
            <w:tcW w:type="dxa" w:w="680"/>
          </w:tcPr>
          <w:p>
            <w:pPr>
              <w:keepNext/>
              <w:jc w:val="center"/>
            </w:pPr>
            <w:r>
              <w:rPr>
                <w:sz w:val="22"/>
              </w:rPr>
              <w:t>6</w:t>
            </w:r>
          </w:p>
        </w:tc>
        <w:tc>
          <w:tcPr>
            <w:tcW w:type="dxa" w:w="680"/>
          </w:tcPr>
          <w:p>
            <w:pPr>
              <w:keepNext/>
              <w:jc w:val="center"/>
            </w:pPr>
            <w:r>
              <w:rPr>
                <w:sz w:val="22"/>
              </w:rPr>
              <w:t>8</w:t>
            </w:r>
          </w:p>
        </w:tc>
        <w:tc>
          <w:tcPr>
            <w:tcW w:type="dxa" w:w="680"/>
          </w:tcPr>
          <w:p>
            <w:pPr>
              <w:keepNext/>
              <w:jc w:val="center"/>
            </w:pPr>
            <w:r>
              <w:rPr>
                <w:sz w:val="22"/>
              </w:rPr>
              <w:t>10</w:t>
            </w:r>
          </w:p>
        </w:tc>
        <w:tc>
          <w:tcPr>
            <w:tcW w:type="dxa" w:w="680"/>
          </w:tcPr>
          <w:p>
            <w:pPr>
              <w:keepNext/>
              <w:jc w:val="center"/>
            </w:pPr>
            <w:r>
              <w:rPr>
                <w:sz w:val="22"/>
              </w:rPr>
              <w:t>12</w:t>
            </w:r>
          </w:p>
        </w:tc>
        <w:tc>
          <w:tcPr>
            <w:tcW w:type="dxa" w:w="680"/>
          </w:tcPr>
          <w:p>
            <w:pPr>
              <w:keepNext/>
              <w:jc w:val="center"/>
            </w:pPr>
            <w:r>
              <w:rPr>
                <w:sz w:val="22"/>
              </w:rPr>
              <w:t>14</w:t>
            </w:r>
          </w:p>
        </w:tc>
      </w:tr>
      <w:tr>
        <w:trPr>
          <w:trHeight w:val="369"/>
          <w:cantSplit/>
        </w:trPr>
        <w:tc>
          <w:tcPr>
            <w:tcW w:type="dxa" w:w="3061"/>
          </w:tcPr>
          <w:p>
            <w:pPr>
              <w:jc w:val="center"/>
            </w:pPr>
            <w:r>
              <w:rPr>
                <w:b/>
                <w:sz w:val="22"/>
              </w:rPr>
              <w:t>Hardness of shells, h</w:t>
            </w:r>
          </w:p>
        </w:tc>
        <w:tc>
          <w:tcPr>
            <w:tcW w:type="dxa" w:w="680"/>
          </w:tcPr>
          <w:p>
            <w:pPr>
              <w:jc w:val="center"/>
            </w:pPr>
            <w:r>
              <w:rPr>
                <w:sz w:val="22"/>
              </w:rPr>
              <w:t>3.2</w:t>
            </w:r>
          </w:p>
        </w:tc>
        <w:tc>
          <w:tcPr>
            <w:tcW w:type="dxa" w:w="680"/>
          </w:tcPr>
          <w:p>
            <w:pPr>
              <w:jc w:val="center"/>
            </w:pPr>
            <w:r>
              <w:rPr>
                <w:sz w:val="22"/>
              </w:rPr>
              <w:t>5.2</w:t>
            </w:r>
          </w:p>
        </w:tc>
        <w:tc>
          <w:tcPr>
            <w:tcW w:type="dxa" w:w="680"/>
          </w:tcPr>
          <w:p>
            <w:pPr>
              <w:jc w:val="center"/>
            </w:pPr>
            <w:r>
              <w:rPr>
                <w:sz w:val="22"/>
              </w:rPr>
              <w:t>5.5</w:t>
            </w:r>
          </w:p>
        </w:tc>
        <w:tc>
          <w:tcPr>
            <w:tcW w:type="dxa" w:w="680"/>
          </w:tcPr>
          <w:p>
            <w:pPr>
              <w:jc w:val="center"/>
            </w:pPr>
            <w:r>
              <w:rPr>
                <w:sz w:val="22"/>
              </w:rPr>
              <w:t>6.4</w:t>
            </w:r>
          </w:p>
        </w:tc>
        <w:tc>
          <w:tcPr>
            <w:tcW w:type="dxa" w:w="680"/>
          </w:tcPr>
          <w:p>
            <w:pPr>
              <w:jc w:val="center"/>
            </w:pPr>
            <w:r>
              <w:rPr>
                <w:sz w:val="22"/>
              </w:rPr>
              <w:t>7.2</w:t>
            </w:r>
          </w:p>
        </w:tc>
        <w:tc>
          <w:tcPr>
            <w:tcW w:type="dxa" w:w="680"/>
          </w:tcPr>
          <w:p>
            <w:pPr>
              <w:jc w:val="center"/>
            </w:pPr>
            <w:r>
              <w:rPr>
                <w:sz w:val="22"/>
              </w:rPr>
              <w:t>8.5</w:t>
            </w:r>
          </w:p>
        </w:tc>
        <w:tc>
          <w:tcPr>
            <w:tcW w:type="dxa" w:w="680"/>
          </w:tcPr>
          <w:p>
            <w:pPr>
              <w:jc w:val="center"/>
            </w:pPr>
            <w:r>
              <w:rPr>
                <w:sz w:val="22"/>
              </w:rPr>
              <w:t>9.8</w:t>
            </w:r>
          </w:p>
        </w:tc>
      </w:tr>
    </w:tbl>
    <w:p>
      <w:pPr>
        <w:jc w:val="left"/>
      </w:pPr>
    </w:p>
    <w:p>
      <w:pPr>
        <w:keepNext/>
        <w:ind w:left="720" w:hanging="357"/>
        <w:jc w:val="left"/>
      </w:pPr>
      <w:r>
        <w:t>a)</w:t>
        <w:tab/>
        <w:t>Find the equation of the regression line of h on f.</w:t>
      </w:r>
    </w:p>
    <w:p>
      <w:pPr>
        <w:keepNext/>
        <w:ind w:left="357"/>
        <w:jc w:val="left"/>
      </w:pPr>
      <w:r>
        <w:t>(You may use  Σf = 56,  Σh = 45.8,  f̄ = 8,  h̄ = 6.543,  Σf² = 560,  Σfh = 422.6)</w:t>
      </w:r>
    </w:p>
    <w:p>
      <w:pPr>
        <w:jc w:val="left"/>
      </w:pPr>
    </w:p>
    <w:p>
      <w:pPr>
        <w:jc w:val="left"/>
      </w:pPr>
    </w:p>
    <w:p>
      <w:pPr>
        <w:jc w:val="left"/>
      </w:pPr>
    </w:p>
    <w:p>
      <w:pPr>
        <w:jc w:val="left"/>
      </w:pPr>
    </w:p>
    <w:p>
      <w:pPr>
        <w:jc w:val="left"/>
      </w:pPr>
    </w:p>
    <w:p>
      <w:pPr>
        <w:jc w:val="left"/>
      </w:pPr>
    </w:p>
    <w:p>
      <w:pPr>
        <w:jc w:val="left"/>
      </w:pPr>
    </w:p>
    <w:p>
      <w:pPr>
        <w:jc w:val="left"/>
      </w:pPr>
    </w:p>
    <w:p>
      <w:pPr>
        <w:jc w:val="left"/>
      </w:pPr>
    </w:p>
    <w:p>
      <w:pPr>
        <w:keepNext w:val="0"/>
        <w:ind w:left="720" w:hanging="357"/>
        <w:jc w:val="left"/>
      </w:pPr>
      <w:r>
        <w:t>b)</w:t>
        <w:tab/>
        <w:t>Interpret what the values of a and b tell you.</w:t>
      </w:r>
    </w:p>
    <w:p>
      <w:pPr>
        <w:jc w:val="left"/>
      </w:pPr>
    </w:p>
    <w:p>
      <w:pPr>
        <w:jc w:val="left"/>
      </w:pPr>
    </w:p>
    <w:p>
      <w:pPr>
        <w:jc w:val="left"/>
      </w:pPr>
    </w:p>
    <w:p>
      <w:pPr>
        <w:jc w:val="left"/>
      </w:pPr>
    </w:p>
    <w:p>
      <w:pPr>
        <w:jc w:val="left"/>
      </w:pPr>
    </w:p>
    <w:p>
      <w:pPr>
        <w:jc w:val="left"/>
      </w:pPr>
    </w:p>
    <w:p>
      <w:r>
        <w:br w:type="page"/>
      </w:r>
    </w:p>
    <w:p>
      <w:pPr>
        <w:keepNext/>
        <w:ind w:left="357" w:hanging="357"/>
        <w:jc w:val="left"/>
      </w:pPr>
      <w:r>
        <w:t>3.</w:t>
        <w:tab/>
        <w:t>A repair workshop finds it is having a problem with a pressure gauge it uses. It decides to have it checked by a specialist firm. The following data was obtained.</w:t>
      </w:r>
    </w:p>
    <w:tbl>
      <w:tblPr>
        <w:tblStyle w:val="TableGrid"/>
        <w:tblW w:type="auto" w:w="0"/>
        <w:jc w:val="center"/>
        <w:tblLayout w:type="fixed"/>
        <w:tblLook w:firstColumn="1" w:firstRow="1" w:lastColumn="0" w:lastRow="0" w:noHBand="0" w:noVBand="1" w:val="04A0"/>
      </w:tblPr>
      <w:tblGrid>
        <w:gridCol w:w="2494"/>
        <w:gridCol w:w="652"/>
        <w:gridCol w:w="652"/>
        <w:gridCol w:w="652"/>
        <w:gridCol w:w="652"/>
        <w:gridCol w:w="652"/>
        <w:gridCol w:w="652"/>
        <w:gridCol w:w="652"/>
        <w:gridCol w:w="652"/>
      </w:tblGrid>
      <w:tr>
        <w:trPr>
          <w:trHeight w:val="369"/>
          <w:cantSplit/>
        </w:trPr>
        <w:tc>
          <w:tcPr>
            <w:tcW w:type="dxa" w:w="2494"/>
          </w:tcPr>
          <w:p>
            <w:pPr>
              <w:keepNext/>
              <w:jc w:val="center"/>
            </w:pPr>
            <w:r>
              <w:rPr>
                <w:b/>
                <w:sz w:val="22"/>
              </w:rPr>
              <w:t>Gauge reading, x (bars)</w:t>
            </w:r>
          </w:p>
        </w:tc>
        <w:tc>
          <w:tcPr>
            <w:tcW w:type="dxa" w:w="652"/>
          </w:tcPr>
          <w:p>
            <w:pPr>
              <w:keepNext/>
              <w:jc w:val="center"/>
            </w:pPr>
            <w:r>
              <w:rPr>
                <w:sz w:val="22"/>
              </w:rPr>
              <w:t>1.0</w:t>
            </w:r>
          </w:p>
        </w:tc>
        <w:tc>
          <w:tcPr>
            <w:tcW w:type="dxa" w:w="652"/>
          </w:tcPr>
          <w:p>
            <w:pPr>
              <w:keepNext/>
              <w:jc w:val="center"/>
            </w:pPr>
            <w:r>
              <w:rPr>
                <w:sz w:val="22"/>
              </w:rPr>
              <w:t>1.4</w:t>
            </w:r>
          </w:p>
        </w:tc>
        <w:tc>
          <w:tcPr>
            <w:tcW w:type="dxa" w:w="652"/>
          </w:tcPr>
          <w:p>
            <w:pPr>
              <w:keepNext/>
              <w:jc w:val="center"/>
            </w:pPr>
            <w:r>
              <w:rPr>
                <w:sz w:val="22"/>
              </w:rPr>
              <w:t>1.8</w:t>
            </w:r>
          </w:p>
        </w:tc>
        <w:tc>
          <w:tcPr>
            <w:tcW w:type="dxa" w:w="652"/>
          </w:tcPr>
          <w:p>
            <w:pPr>
              <w:keepNext/>
              <w:jc w:val="center"/>
            </w:pPr>
            <w:r>
              <w:rPr>
                <w:sz w:val="22"/>
              </w:rPr>
              <w:t>2.2</w:t>
            </w:r>
          </w:p>
        </w:tc>
        <w:tc>
          <w:tcPr>
            <w:tcW w:type="dxa" w:w="652"/>
          </w:tcPr>
          <w:p>
            <w:pPr>
              <w:keepNext/>
              <w:jc w:val="center"/>
            </w:pPr>
            <w:r>
              <w:rPr>
                <w:sz w:val="22"/>
              </w:rPr>
              <w:t>2.6</w:t>
            </w:r>
          </w:p>
        </w:tc>
        <w:tc>
          <w:tcPr>
            <w:tcW w:type="dxa" w:w="652"/>
          </w:tcPr>
          <w:p>
            <w:pPr>
              <w:keepNext/>
              <w:jc w:val="center"/>
            </w:pPr>
            <w:r>
              <w:rPr>
                <w:sz w:val="22"/>
              </w:rPr>
              <w:t>3.0</w:t>
            </w:r>
          </w:p>
        </w:tc>
        <w:tc>
          <w:tcPr>
            <w:tcW w:type="dxa" w:w="652"/>
          </w:tcPr>
          <w:p>
            <w:pPr>
              <w:keepNext/>
              <w:jc w:val="center"/>
            </w:pPr>
            <w:r>
              <w:rPr>
                <w:sz w:val="22"/>
              </w:rPr>
              <w:t>3.4</w:t>
            </w:r>
          </w:p>
        </w:tc>
        <w:tc>
          <w:tcPr>
            <w:tcW w:type="dxa" w:w="652"/>
          </w:tcPr>
          <w:p>
            <w:pPr>
              <w:keepNext/>
              <w:jc w:val="center"/>
            </w:pPr>
            <w:r>
              <w:rPr>
                <w:sz w:val="22"/>
              </w:rPr>
              <w:t>3.8</w:t>
            </w:r>
          </w:p>
        </w:tc>
      </w:tr>
      <w:tr>
        <w:trPr>
          <w:trHeight w:val="369"/>
          <w:cantSplit/>
        </w:trPr>
        <w:tc>
          <w:tcPr>
            <w:tcW w:type="dxa" w:w="2494"/>
          </w:tcPr>
          <w:p>
            <w:pPr>
              <w:jc w:val="center"/>
            </w:pPr>
            <w:r>
              <w:rPr>
                <w:b/>
                <w:sz w:val="22"/>
              </w:rPr>
              <w:t>Correct reading, y (bars)</w:t>
            </w:r>
          </w:p>
        </w:tc>
        <w:tc>
          <w:tcPr>
            <w:tcW w:type="dxa" w:w="652"/>
          </w:tcPr>
          <w:p>
            <w:pPr>
              <w:jc w:val="center"/>
            </w:pPr>
            <w:r>
              <w:rPr>
                <w:sz w:val="22"/>
              </w:rPr>
              <w:t>0.96</w:t>
            </w:r>
          </w:p>
        </w:tc>
        <w:tc>
          <w:tcPr>
            <w:tcW w:type="dxa" w:w="652"/>
          </w:tcPr>
          <w:p>
            <w:pPr>
              <w:jc w:val="center"/>
            </w:pPr>
            <w:r>
              <w:rPr>
                <w:sz w:val="22"/>
              </w:rPr>
              <w:t>1.33</w:t>
            </w:r>
          </w:p>
        </w:tc>
        <w:tc>
          <w:tcPr>
            <w:tcW w:type="dxa" w:w="652"/>
          </w:tcPr>
          <w:p>
            <w:pPr>
              <w:jc w:val="center"/>
            </w:pPr>
            <w:r>
              <w:rPr>
                <w:sz w:val="22"/>
              </w:rPr>
              <w:t>1.75</w:t>
            </w:r>
          </w:p>
        </w:tc>
        <w:tc>
          <w:tcPr>
            <w:tcW w:type="dxa" w:w="652"/>
          </w:tcPr>
          <w:p>
            <w:pPr>
              <w:jc w:val="center"/>
            </w:pPr>
            <w:r>
              <w:rPr>
                <w:sz w:val="22"/>
              </w:rPr>
              <w:t>2.14</w:t>
            </w:r>
          </w:p>
        </w:tc>
        <w:tc>
          <w:tcPr>
            <w:tcW w:type="dxa" w:w="652"/>
          </w:tcPr>
          <w:p>
            <w:pPr>
              <w:jc w:val="center"/>
            </w:pPr>
            <w:r>
              <w:rPr>
                <w:sz w:val="22"/>
              </w:rPr>
              <w:t>2.58</w:t>
            </w:r>
          </w:p>
        </w:tc>
        <w:tc>
          <w:tcPr>
            <w:tcW w:type="dxa" w:w="652"/>
          </w:tcPr>
          <w:p>
            <w:pPr>
              <w:jc w:val="center"/>
            </w:pPr>
            <w:r>
              <w:rPr>
                <w:sz w:val="22"/>
              </w:rPr>
              <w:t>2.97</w:t>
            </w:r>
          </w:p>
        </w:tc>
        <w:tc>
          <w:tcPr>
            <w:tcW w:type="dxa" w:w="652"/>
          </w:tcPr>
          <w:p>
            <w:pPr>
              <w:jc w:val="center"/>
            </w:pPr>
            <w:r>
              <w:rPr>
                <w:sz w:val="22"/>
              </w:rPr>
              <w:t>3.38</w:t>
            </w:r>
          </w:p>
        </w:tc>
        <w:tc>
          <w:tcPr>
            <w:tcW w:type="dxa" w:w="652"/>
          </w:tcPr>
          <w:p>
            <w:pPr>
              <w:jc w:val="center"/>
            </w:pPr>
            <w:r>
              <w:rPr>
                <w:sz w:val="22"/>
              </w:rPr>
              <w:t>3.75</w:t>
            </w:r>
          </w:p>
        </w:tc>
      </w:tr>
    </w:tbl>
    <w:p>
      <w:pPr>
        <w:jc w:val="left"/>
      </w:pPr>
    </w:p>
    <w:p>
      <w:pPr>
        <w:keepNext/>
        <w:ind w:left="357"/>
        <w:jc w:val="left"/>
      </w:pPr>
      <w:r>
        <w:t>(You may use  Σx = 19.2,  Σx² = 52.8,  Σy = 18.86,  Σy² = 51.30,  Σxy = 52.04)</w:t>
      </w:r>
    </w:p>
    <w:p>
      <w:pPr>
        <w:keepNext w:val="0"/>
        <w:ind w:left="720" w:hanging="357"/>
        <w:jc w:val="left"/>
      </w:pPr>
      <w:r>
        <w:t>a)</w:t>
        <w:tab/>
        <w:t>Show that S</w:t>
      </w:r>
      <w:r>
        <w:rPr>
          <w:vertAlign w:val="subscript"/>
        </w:rPr>
        <w:t>xy</w:t>
      </w:r>
      <w:r>
        <w:t xml:space="preserve"> = 6.776 and find S</w:t>
      </w:r>
      <w:r>
        <w:rPr>
          <w:vertAlign w:val="subscript"/>
        </w:rPr>
        <w:t>xx</w:t>
      </w:r>
      <w:r>
        <w:t>.</w:t>
      </w:r>
    </w:p>
    <w:p>
      <w:pPr>
        <w:jc w:val="left"/>
      </w:pPr>
    </w:p>
    <w:p>
      <w:pPr>
        <w:jc w:val="left"/>
      </w:pPr>
    </w:p>
    <w:p>
      <w:pPr>
        <w:jc w:val="left"/>
      </w:pPr>
    </w:p>
    <w:p>
      <w:pPr>
        <w:jc w:val="left"/>
      </w:pPr>
    </w:p>
    <w:p>
      <w:pPr>
        <w:jc w:val="left"/>
      </w:pPr>
    </w:p>
    <w:p>
      <w:pPr>
        <w:keepNext/>
        <w:ind w:left="357"/>
        <w:jc w:val="left"/>
      </w:pPr>
      <w:r>
        <w:t>It is thought that a linear relationship of the form y = a + bx could be used to describe these data.</w:t>
      </w:r>
    </w:p>
    <w:p>
      <w:pPr>
        <w:keepNext w:val="0"/>
        <w:ind w:left="720" w:hanging="357"/>
        <w:jc w:val="left"/>
      </w:pPr>
      <w:r>
        <w:t>b)</w:t>
        <w:tab/>
        <w:t>Use linear regression to find the values of a and b, giving your answers to 4 decimal places.</w:t>
      </w:r>
    </w:p>
    <w:p>
      <w:pPr>
        <w:jc w:val="left"/>
      </w:pPr>
    </w:p>
    <w:p>
      <w:pPr>
        <w:jc w:val="left"/>
      </w:pPr>
    </w:p>
    <w:p>
      <w:pPr>
        <w:jc w:val="left"/>
      </w:pPr>
    </w:p>
    <w:p>
      <w:pPr>
        <w:jc w:val="left"/>
      </w:pPr>
    </w:p>
    <w:p>
      <w:pPr>
        <w:jc w:val="left"/>
      </w:pPr>
    </w:p>
    <w:p>
      <w:pPr>
        <w:jc w:val="left"/>
      </w:pPr>
    </w:p>
    <w:p>
      <w:pPr>
        <w:keepNext/>
        <w:ind w:left="720" w:hanging="357"/>
        <w:jc w:val="left"/>
      </w:pPr>
      <w:r>
        <w:t>c)</w:t>
        <w:tab/>
        <w:t>Draw a scatter diagram to represent these data and draw the regression line on your diagram.</w:t>
      </w:r>
    </w:p>
    <w:p>
      <w:pPr>
        <w:keepNext/>
        <w:jc w:val="center"/>
      </w:pPr>
      <w:r>
        <w:drawing>
          <wp:inline xmlns:a="http://schemas.openxmlformats.org/drawingml/2006/main" xmlns:pic="http://schemas.openxmlformats.org/drawingml/2006/picture">
            <wp:extent cx="2880000" cy="2880000"/>
            <wp:docPr id="2" name="Picture 2"/>
            <wp:cNvGraphicFramePr>
              <a:graphicFrameLocks noChangeAspect="1"/>
            </wp:cNvGraphicFramePr>
            <a:graphic>
              <a:graphicData uri="http://schemas.openxmlformats.org/drawingml/2006/picture">
                <pic:pic>
                  <pic:nvPicPr>
                    <pic:cNvPr id="0" name="ex3_grid.png"/>
                    <pic:cNvPicPr/>
                  </pic:nvPicPr>
                  <pic:blipFill>
                    <a:blip r:embed="rId10"/>
                    <a:stretch>
                      <a:fillRect/>
                    </a:stretch>
                  </pic:blipFill>
                  <pic:spPr>
                    <a:xfrm>
                      <a:off x="0" y="0"/>
                      <a:ext cx="2880000" cy="2880000"/>
                    </a:xfrm>
                    <a:prstGeom prst="rect"/>
                  </pic:spPr>
                </pic:pic>
              </a:graphicData>
            </a:graphic>
          </wp:inline>
        </w:drawing>
      </w:r>
    </w:p>
    <w:p>
      <w:pPr>
        <w:jc w:val="left"/>
      </w:pPr>
    </w:p>
    <w:p>
      <w:pPr>
        <w:keepNext w:val="0"/>
        <w:ind w:left="720" w:hanging="357"/>
        <w:jc w:val="left"/>
      </w:pPr>
      <w:r>
        <w:t>d)</w:t>
        <w:tab/>
        <w:t>The gauge shows a reading of 2 bar. Using the regression equation, work out what the correct reading should be.</w:t>
      </w:r>
    </w:p>
    <w:p>
      <w:pPr>
        <w:jc w:val="left"/>
      </w:pPr>
    </w:p>
    <w:p>
      <w:pPr>
        <w:jc w:val="left"/>
      </w:pPr>
    </w:p>
    <w:p>
      <w:pPr>
        <w:jc w:val="left"/>
      </w:pPr>
    </w:p>
    <w:p>
      <w:pPr>
        <w:jc w:val="left"/>
      </w:pPr>
    </w:p>
    <w:p>
      <w:r>
        <w:br w:type="page"/>
      </w:r>
    </w:p>
    <w:p>
      <w:pPr>
        <w:keepNext w:val="0"/>
        <w:jc w:val="left"/>
      </w:pPr>
      <w:r>
        <w:t>Coding: to find the original regression line from a coded one:</w:t>
      </w:r>
    </w:p>
    <w:p>
      <w:pPr>
        <w:jc w:val="left"/>
      </w:pPr>
    </w:p>
    <w:p>
      <w:pPr>
        <w:jc w:val="left"/>
      </w:pPr>
    </w:p>
    <w:p>
      <w:pPr>
        <w:jc w:val="left"/>
      </w:pPr>
    </w:p>
    <w:p>
      <w:pPr>
        <w:keepNext/>
        <w:ind w:left="357" w:hanging="357"/>
        <w:jc w:val="left"/>
      </w:pPr>
      <w:r>
        <w:t>4.</w:t>
        <w:tab/>
        <w:t>Eight samples of carbon steel were produced with different percentages, c%, of carbon in them. Each sample was heated in a furnace until it melted and the temperature, m in °C, at which it melted was recorded.</w:t>
      </w:r>
    </w:p>
    <w:p>
      <w:pPr>
        <w:keepNext/>
        <w:ind w:left="357"/>
        <w:jc w:val="left"/>
      </w:pPr>
      <w:r>
        <w:t xml:space="preserve">The results were coded such that  x = 10c  and  </w:t>
      </w:r>
      <w:r>
        <w:rPr>
          <w:position w:val="-19"/>
        </w:rPr>
        <w:drawing>
          <wp:inline xmlns:a="http://schemas.openxmlformats.org/drawingml/2006/main" xmlns:pic="http://schemas.openxmlformats.org/drawingml/2006/picture">
            <wp:extent cx="835152" cy="335280"/>
            <wp:docPr id="3" name="Picture 3"/>
            <wp:cNvGraphicFramePr>
              <a:graphicFrameLocks noChangeAspect="1"/>
            </wp:cNvGraphicFramePr>
            <a:graphic>
              <a:graphicData uri="http://schemas.openxmlformats.org/drawingml/2006/picture">
                <pic:pic>
                  <pic:nvPicPr>
                    <pic:cNvPr id="0" name="cd1b586aa7b8.png"/>
                    <pic:cNvPicPr/>
                  </pic:nvPicPr>
                  <pic:blipFill>
                    <a:blip r:embed="rId11"/>
                    <a:stretch>
                      <a:fillRect/>
                    </a:stretch>
                  </pic:blipFill>
                  <pic:spPr>
                    <a:xfrm>
                      <a:off x="0" y="0"/>
                      <a:ext cx="835152" cy="335280"/>
                    </a:xfrm>
                    <a:prstGeom prst="rect"/>
                  </pic:spPr>
                </pic:pic>
              </a:graphicData>
            </a:graphic>
          </wp:inline>
        </w:drawing>
      </w:r>
      <w:r>
        <w:t>.   The coded results are shown in the table.</w:t>
      </w:r>
    </w:p>
    <w:tbl>
      <w:tblPr>
        <w:tblStyle w:val="TableGrid"/>
        <w:tblW w:type="auto" w:w="0"/>
        <w:jc w:val="center"/>
        <w:tblLayout w:type="fixed"/>
        <w:tblLook w:firstColumn="1" w:firstRow="1" w:lastColumn="0" w:lastRow="0" w:noHBand="0" w:noVBand="1" w:val="04A0"/>
      </w:tblPr>
      <w:tblGrid>
        <w:gridCol w:w="2381"/>
        <w:gridCol w:w="623"/>
        <w:gridCol w:w="623"/>
        <w:gridCol w:w="623"/>
        <w:gridCol w:w="623"/>
        <w:gridCol w:w="623"/>
        <w:gridCol w:w="623"/>
        <w:gridCol w:w="623"/>
        <w:gridCol w:w="623"/>
      </w:tblGrid>
      <w:tr>
        <w:trPr>
          <w:trHeight w:val="369"/>
          <w:cantSplit/>
        </w:trPr>
        <w:tc>
          <w:tcPr>
            <w:tcW w:type="dxa" w:w="2381"/>
          </w:tcPr>
          <w:p>
            <w:pPr>
              <w:keepNext/>
              <w:jc w:val="center"/>
            </w:pPr>
            <w:r>
              <w:rPr>
                <w:b/>
                <w:sz w:val="22"/>
              </w:rPr>
              <w:t>Percentage of carbon, x</w:t>
            </w:r>
          </w:p>
        </w:tc>
        <w:tc>
          <w:tcPr>
            <w:tcW w:type="dxa" w:w="624"/>
          </w:tcPr>
          <w:p>
            <w:pPr>
              <w:keepNext/>
              <w:jc w:val="center"/>
            </w:pPr>
            <w:r>
              <w:rPr>
                <w:sz w:val="22"/>
              </w:rPr>
              <w:t>1</w:t>
            </w:r>
          </w:p>
        </w:tc>
        <w:tc>
          <w:tcPr>
            <w:tcW w:type="dxa" w:w="624"/>
          </w:tcPr>
          <w:p>
            <w:pPr>
              <w:keepNext/>
              <w:jc w:val="center"/>
            </w:pPr>
            <w:r>
              <w:rPr>
                <w:sz w:val="22"/>
              </w:rPr>
              <w:t>2</w:t>
            </w:r>
          </w:p>
        </w:tc>
        <w:tc>
          <w:tcPr>
            <w:tcW w:type="dxa" w:w="624"/>
          </w:tcPr>
          <w:p>
            <w:pPr>
              <w:keepNext/>
              <w:jc w:val="center"/>
            </w:pPr>
            <w:r>
              <w:rPr>
                <w:sz w:val="22"/>
              </w:rPr>
              <w:t>3</w:t>
            </w:r>
          </w:p>
        </w:tc>
        <w:tc>
          <w:tcPr>
            <w:tcW w:type="dxa" w:w="624"/>
          </w:tcPr>
          <w:p>
            <w:pPr>
              <w:keepNext/>
              <w:jc w:val="center"/>
            </w:pPr>
            <w:r>
              <w:rPr>
                <w:sz w:val="22"/>
              </w:rPr>
              <w:t>4</w:t>
            </w:r>
          </w:p>
        </w:tc>
        <w:tc>
          <w:tcPr>
            <w:tcW w:type="dxa" w:w="624"/>
          </w:tcPr>
          <w:p>
            <w:pPr>
              <w:keepNext/>
              <w:jc w:val="center"/>
            </w:pPr>
            <w:r>
              <w:rPr>
                <w:sz w:val="22"/>
              </w:rPr>
              <w:t>5</w:t>
            </w:r>
          </w:p>
        </w:tc>
        <w:tc>
          <w:tcPr>
            <w:tcW w:type="dxa" w:w="624"/>
          </w:tcPr>
          <w:p>
            <w:pPr>
              <w:keepNext/>
              <w:jc w:val="center"/>
            </w:pPr>
            <w:r>
              <w:rPr>
                <w:sz w:val="22"/>
              </w:rPr>
              <w:t>6</w:t>
            </w:r>
          </w:p>
        </w:tc>
        <w:tc>
          <w:tcPr>
            <w:tcW w:type="dxa" w:w="624"/>
          </w:tcPr>
          <w:p>
            <w:pPr>
              <w:keepNext/>
              <w:jc w:val="center"/>
            </w:pPr>
            <w:r>
              <w:rPr>
                <w:sz w:val="22"/>
              </w:rPr>
              <w:t>7</w:t>
            </w:r>
          </w:p>
        </w:tc>
        <w:tc>
          <w:tcPr>
            <w:tcW w:type="dxa" w:w="624"/>
          </w:tcPr>
          <w:p>
            <w:pPr>
              <w:keepNext/>
              <w:jc w:val="center"/>
            </w:pPr>
            <w:r>
              <w:rPr>
                <w:sz w:val="22"/>
              </w:rPr>
              <w:t>8</w:t>
            </w:r>
          </w:p>
        </w:tc>
      </w:tr>
      <w:tr>
        <w:trPr>
          <w:trHeight w:val="369"/>
          <w:cantSplit/>
        </w:trPr>
        <w:tc>
          <w:tcPr>
            <w:tcW w:type="dxa" w:w="2381"/>
          </w:tcPr>
          <w:p>
            <w:pPr>
              <w:jc w:val="center"/>
            </w:pPr>
            <w:r>
              <w:rPr>
                <w:b/>
                <w:sz w:val="22"/>
              </w:rPr>
              <w:t>Melting point, y</w:t>
            </w:r>
          </w:p>
        </w:tc>
        <w:tc>
          <w:tcPr>
            <w:tcW w:type="dxa" w:w="624"/>
          </w:tcPr>
          <w:p>
            <w:pPr>
              <w:jc w:val="center"/>
            </w:pPr>
            <w:r>
              <w:rPr>
                <w:sz w:val="22"/>
              </w:rPr>
              <w:t>35</w:t>
            </w:r>
          </w:p>
        </w:tc>
        <w:tc>
          <w:tcPr>
            <w:tcW w:type="dxa" w:w="624"/>
          </w:tcPr>
          <w:p>
            <w:pPr>
              <w:jc w:val="center"/>
            </w:pPr>
            <w:r>
              <w:rPr>
                <w:sz w:val="22"/>
              </w:rPr>
              <w:t>28</w:t>
            </w:r>
          </w:p>
        </w:tc>
        <w:tc>
          <w:tcPr>
            <w:tcW w:type="dxa" w:w="624"/>
          </w:tcPr>
          <w:p>
            <w:pPr>
              <w:jc w:val="center"/>
            </w:pPr>
            <w:r>
              <w:rPr>
                <w:sz w:val="22"/>
              </w:rPr>
              <w:t>24</w:t>
            </w:r>
          </w:p>
        </w:tc>
        <w:tc>
          <w:tcPr>
            <w:tcW w:type="dxa" w:w="624"/>
          </w:tcPr>
          <w:p>
            <w:pPr>
              <w:jc w:val="center"/>
            </w:pPr>
            <w:r>
              <w:rPr>
                <w:sz w:val="22"/>
              </w:rPr>
              <w:t>16</w:t>
            </w:r>
          </w:p>
        </w:tc>
        <w:tc>
          <w:tcPr>
            <w:tcW w:type="dxa" w:w="624"/>
          </w:tcPr>
          <w:p>
            <w:pPr>
              <w:jc w:val="center"/>
            </w:pPr>
            <w:r>
              <w:rPr>
                <w:sz w:val="22"/>
              </w:rPr>
              <w:t>15</w:t>
            </w:r>
          </w:p>
        </w:tc>
        <w:tc>
          <w:tcPr>
            <w:tcW w:type="dxa" w:w="624"/>
          </w:tcPr>
          <w:p>
            <w:pPr>
              <w:jc w:val="center"/>
            </w:pPr>
            <w:r>
              <w:rPr>
                <w:sz w:val="22"/>
              </w:rPr>
              <w:t>12</w:t>
            </w:r>
          </w:p>
        </w:tc>
        <w:tc>
          <w:tcPr>
            <w:tcW w:type="dxa" w:w="624"/>
          </w:tcPr>
          <w:p>
            <w:pPr>
              <w:jc w:val="center"/>
            </w:pPr>
            <w:r>
              <w:rPr>
                <w:sz w:val="22"/>
              </w:rPr>
              <w:t>8</w:t>
            </w:r>
          </w:p>
        </w:tc>
        <w:tc>
          <w:tcPr>
            <w:tcW w:type="dxa" w:w="624"/>
          </w:tcPr>
          <w:p>
            <w:pPr>
              <w:jc w:val="center"/>
            </w:pPr>
            <w:r>
              <w:rPr>
                <w:sz w:val="22"/>
              </w:rPr>
              <w:t>6</w:t>
            </w:r>
          </w:p>
        </w:tc>
      </w:tr>
    </w:tbl>
    <w:p>
      <w:pPr>
        <w:jc w:val="left"/>
      </w:pPr>
    </w:p>
    <w:p>
      <w:pPr>
        <w:keepNext w:val="0"/>
        <w:ind w:left="720" w:hanging="357"/>
        <w:jc w:val="left"/>
      </w:pPr>
      <w:r>
        <w:t>a)</w:t>
        <w:tab/>
        <w:t>Calculate S</w:t>
      </w:r>
      <w:r>
        <w:rPr>
          <w:vertAlign w:val="subscript"/>
        </w:rPr>
        <w:t>xy</w:t>
      </w:r>
      <w:r>
        <w:t xml:space="preserve"> and S</w:t>
      </w:r>
      <w:r>
        <w:rPr>
          <w:vertAlign w:val="subscript"/>
        </w:rPr>
        <w:t>xx</w:t>
      </w:r>
      <w:r>
        <w:t>.   (You may use Σx² = 204 and Σxy = 478.)</w:t>
      </w:r>
    </w:p>
    <w:p>
      <w:pPr>
        <w:jc w:val="left"/>
      </w:pPr>
    </w:p>
    <w:p>
      <w:pPr>
        <w:jc w:val="left"/>
      </w:pPr>
    </w:p>
    <w:p>
      <w:pPr>
        <w:jc w:val="left"/>
      </w:pPr>
    </w:p>
    <w:p>
      <w:pPr>
        <w:jc w:val="left"/>
      </w:pPr>
    </w:p>
    <w:p>
      <w:pPr>
        <w:jc w:val="left"/>
      </w:pPr>
    </w:p>
    <w:p>
      <w:pPr>
        <w:jc w:val="left"/>
      </w:pPr>
    </w:p>
    <w:p>
      <w:pPr>
        <w:jc w:val="left"/>
      </w:pPr>
    </w:p>
    <w:p>
      <w:pPr>
        <w:keepNext w:val="0"/>
        <w:ind w:left="720" w:hanging="357"/>
        <w:jc w:val="left"/>
      </w:pPr>
      <w:r>
        <w:t>b)</w:t>
        <w:tab/>
        <w:t>Find the regression line of y on x.</w:t>
      </w:r>
    </w:p>
    <w:p>
      <w:pPr>
        <w:jc w:val="left"/>
      </w:pPr>
    </w:p>
    <w:p>
      <w:pPr>
        <w:jc w:val="left"/>
      </w:pPr>
    </w:p>
    <w:p>
      <w:pPr>
        <w:jc w:val="left"/>
      </w:pPr>
    </w:p>
    <w:p>
      <w:pPr>
        <w:jc w:val="left"/>
      </w:pPr>
    </w:p>
    <w:p>
      <w:pPr>
        <w:jc w:val="left"/>
      </w:pPr>
    </w:p>
    <w:p>
      <w:pPr>
        <w:jc w:val="left"/>
      </w:pPr>
    </w:p>
    <w:p>
      <w:pPr>
        <w:jc w:val="left"/>
      </w:pPr>
    </w:p>
    <w:p>
      <w:pPr>
        <w:keepNext w:val="0"/>
        <w:ind w:left="720" w:hanging="357"/>
        <w:jc w:val="left"/>
      </w:pPr>
      <w:r>
        <w:t>c)</w:t>
        <w:tab/>
        <w:t>Estimate the melting point of carbon steel which contains 0.25% carbon.</w:t>
      </w: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