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8C Calculate the Size and Power of a Test</w:t>
      </w:r>
    </w:p>
    <w:p>
      <w:pPr>
        <w:keepNext w:val="0"/>
        <w:jc w:val="both"/>
      </w:pPr>
      <w:r>
        <w:t>Size of a test: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Power of a test: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Complete the table using size, power and P(Type II error).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2268"/>
        <w:gridCol w:w="2268"/>
      </w:tblGrid>
      <w:tr>
        <w:trPr>
          <w:trHeight w:val="369"/>
          <w:cantSplit/>
        </w:trPr>
        <w:tc>
          <w:tcPr>
            <w:tcW w:type="dxa" w:w="181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Test result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H₀ is true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H₀ is false</w:t>
            </w:r>
          </w:p>
        </w:tc>
      </w:tr>
      <w:tr>
        <w:trPr>
          <w:trHeight w:val="369"/>
          <w:cantSplit/>
        </w:trPr>
        <w:tc>
          <w:tcPr>
            <w:tcW w:type="dxa" w:w="181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Accept H₀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814"/>
          </w:tcPr>
          <w:p>
            <w:pPr>
              <w:jc w:val="center"/>
            </w:pPr>
            <w:r>
              <w:rPr>
                <w:b/>
                <w:sz w:val="22"/>
              </w:rPr>
              <w:t>Reject H₀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jc w:val="both"/>
      </w:pPr>
      <w:r>
        <w:t>Ways to increase the power of a test: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 X has a binomial distribution. A random sample of size 25 was taken to test H₀: p = 0.30 against H₁: p &lt; 0.30 using a 10% level of significance.</w:t>
      </w:r>
    </w:p>
    <w:p>
      <w:pPr>
        <w:keepNext w:val="0"/>
        <w:ind w:left="720" w:hanging="357"/>
        <w:jc w:val="both"/>
      </w:pPr>
      <w:r>
        <w:t>a)</w:t>
        <w:tab/>
        <w:t>Find the critical region for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size of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Given that p = 0.20,</w:t>
      </w:r>
    </w:p>
    <w:p>
      <w:pPr>
        <w:keepNext w:val="0"/>
        <w:ind w:left="720" w:hanging="357"/>
        <w:jc w:val="both"/>
      </w:pPr>
      <w:r>
        <w:t>c)</w:t>
        <w:tab/>
        <w:t>calculate the power of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2.</w:t>
        <w:tab/>
        <w:t>Jam is sold in jars. The amount of jam, in grams, in a jar is normally distributed with mean μ and standard deviation 5. The manufacturer claims that μ is 106 and quality control officers will take action against the manufacturer if μ &lt; 106. A random sample of 30 jars is examined and a 5% level of significance is used.</w:t>
      </w:r>
    </w:p>
    <w:p>
      <w:pPr>
        <w:keepNext w:val="0"/>
        <w:ind w:left="720" w:hanging="357"/>
        <w:jc w:val="both"/>
      </w:pPr>
      <w:r>
        <w:t>a)</w:t>
        <w:tab/>
        <w:t>Find the critical region for the sample mean using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Given that in fact μ = 102,</w:t>
      </w:r>
    </w:p>
    <w:p>
      <w:pPr>
        <w:keepNext w:val="0"/>
        <w:ind w:left="720" w:hanging="357"/>
        <w:jc w:val="both"/>
      </w:pPr>
      <w:r>
        <w:t>b)</w:t>
        <w:tab/>
        <w:t>find the power of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particular mobile-phone provider fails to deliver text messages with probability p. Brooke wants to investigate whether p &gt; 0.02.</w:t>
      </w:r>
    </w:p>
    <w:p>
      <w:pPr>
        <w:keepNext/>
        <w:ind w:left="357"/>
        <w:jc w:val="both"/>
      </w:pPr>
      <w:r>
        <w:t>Using H₀: p = 0.02 and H₁: p &gt; 0.02, Brooke notes the number of text messages she is able to send successfully up until the first failure. If this value is less than or equal to 5 she rejects H₀. If it is more than 100 she accepts H₀. If it is more than 5 but less than or equal to 100 she notes the number of additional text messages she is able to send successfully up until the next failure. She rejects H₀ if this is less than or equal to 5 and accepts it otherwise.</w:t>
      </w:r>
    </w:p>
    <w:p>
      <w:pPr>
        <w:keepNext w:val="0"/>
        <w:ind w:left="720" w:hanging="357"/>
        <w:jc w:val="both"/>
      </w:pPr>
      <w:r>
        <w:t>a)</w:t>
        <w:tab/>
        <w:t>Find the size of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Calculate the power of this test when p = 0.015.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