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8B Finding Type I and Type II Errors Using the Normal Distribution</w:t>
      </w:r>
    </w:p>
    <w:p>
      <w:pPr>
        <w:keepNext w:val="0"/>
        <w:jc w:val="both"/>
      </w:pPr>
      <w:r>
        <w:t>Distribution of the sample mean X̄ for a sample of size n from N(μ, σ²):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P(Type I error) when a continuous distribution is used: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Bags of sugar having a nominal weight of 1 kg are filled by a machine. From past experience it is known that the weight, X kg, of sugar in the bags is normally distributed with a standard deviation of 0.04 kg. At the beginning of each week a random sample of 10 bags is taken in order to see if the machine needs to be reset. A test is then done at the 5% significance level with H₀: μ = 1.00 kg and H₁: μ ≠ 1.00 kg. Find:</w:t>
      </w:r>
    </w:p>
    <w:p>
      <w:pPr>
        <w:keepNext/>
        <w:ind w:left="720" w:hanging="357"/>
        <w:jc w:val="both"/>
      </w:pPr>
      <w:r>
        <w:t>a)</w:t>
        <w:tab/>
        <w:t>the critical region for this test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4232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ve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4232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P(Type I error) for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Assuming that the mean weight has in fact changed to 1.02 kg,</w:t>
      </w:r>
    </w:p>
    <w:p>
      <w:pPr>
        <w:keepNext/>
        <w:ind w:left="720" w:hanging="357"/>
        <w:jc w:val="both"/>
      </w:pPr>
      <w:r>
        <w:t>c)</w:t>
        <w:tab/>
        <w:t>find P(Type II error) for this test.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420000" cy="137260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ve2_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13726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2.</w:t>
        <w:tab/>
        <w:t>The weight of jam in a jar, measured in grams, is distributed normally with a mean of 150 g and a standard deviation of 6 g. The production process occasionally leads to a change in the mean weight of jam per jar but the standard deviation remains unaltered.</w:t>
      </w:r>
    </w:p>
    <w:p>
      <w:pPr>
        <w:keepNext/>
        <w:ind w:left="357"/>
        <w:jc w:val="both"/>
      </w:pPr>
      <w:r>
        <w:t>The manager monitors the production process and for every new batch takes a random sample of 25 jars and weighs their contents to see if there has been any reduction in the mean weight of jam per jar.</w:t>
      </w:r>
    </w:p>
    <w:p>
      <w:pPr>
        <w:keepNext/>
        <w:ind w:left="357"/>
        <w:jc w:val="both"/>
      </w:pPr>
      <w:r>
        <w:t>Find the critical values for the test statistic X̄, the mean weight of jam in a sample of 25 jars, using:</w:t>
      </w:r>
    </w:p>
    <w:p>
      <w:pPr>
        <w:keepNext w:val="0"/>
        <w:ind w:left="720" w:hanging="357"/>
        <w:jc w:val="both"/>
      </w:pPr>
      <w:r>
        <w:t>a)</w:t>
        <w:tab/>
        <w:t>a 5% level of significance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a 1% level of significance.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Given that the true value of μ for the new batch is in fact 147,</w:t>
      </w:r>
    </w:p>
    <w:p>
      <w:pPr>
        <w:keepNext w:val="0"/>
        <w:ind w:left="720" w:hanging="357"/>
        <w:jc w:val="both"/>
      </w:pPr>
      <w:r>
        <w:t>c)</w:t>
        <w:tab/>
        <w:t>find the probability of a Type II error for each of the above critical regions.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Relationship between P(Type I error) and P(Type II error):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How to reduce both P(Type I error) and P(Type II error):</w:t>
      </w: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