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5D The Cayley–Hamilton Theorem</w:t>
      </w:r>
    </w:p>
    <w:p>
      <w:pPr>
        <w:keepNext w:val="0"/>
        <w:jc w:val="both"/>
      </w:pPr>
      <w:r>
        <w:t>The Cayley–Hamilton theorem: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characteristic equation of M is λ² + aλ + b = 0, then: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Demonstrate that the matrix A satisfies its own characteristic equation.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789432" cy="484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167d76bb0be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94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Using the Cayley–Hamilton theorem to find higher powers of a matrix: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Given that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908304" cy="484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41edb361425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304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characteristic equation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show that A³ = 13A − 18I.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Using the Cayley–Hamilton theorem to find the inverse of a matrix: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Given that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27760" cy="7040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fbf804d0b38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characteristic equation of 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Hence, by using the Cayley–Hamilton theorem, find M⁻¹.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