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4A Forming Recurrence Relations</w:t>
      </w:r>
    </w:p>
    <w:p>
      <w:pPr>
        <w:keepNext w:val="0"/>
        <w:jc w:val="left"/>
      </w:pPr>
      <w:r>
        <w:t>A recurrence relation:</w:t>
      </w: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An initial condition:</w:t>
      </w: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First-order and second-order recurrence relations: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1.</w:t>
        <w:tab/>
        <w:t>You owe £500 on a credit card that charges 1.5% interest each month. You decide to make no new charges and you pay off £50 each month. Formulate a recurrence relation that describes the balance remaining on the credit card after n months.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2.</w:t>
        <w:tab/>
        <w:t>The deer population of a county was observed to be 1200 in a given year. The population is modelled to increase at a rate of 15% each year. Let d</w:t>
      </w:r>
      <w:r>
        <w:rPr>
          <w:vertAlign w:val="subscript"/>
        </w:rPr>
        <w:t>n</w:t>
      </w:r>
      <w:r>
        <w:t xml:space="preserve"> be the population of deer n years later. Explain why the deer population is modelled by the recurrence relation d</w:t>
      </w:r>
      <w:r>
        <w:rPr>
          <w:vertAlign w:val="subscript"/>
        </w:rPr>
        <w:t>n</w:t>
      </w:r>
      <w:r>
        <w:t xml:space="preserve"> = 1.15d</w:t>
      </w:r>
      <w:r>
        <w:rPr>
          <w:vertAlign w:val="subscript"/>
        </w:rPr>
        <w:t>n−1</w:t>
      </w:r>
      <w:r>
        <w:t>, with d</w:t>
      </w:r>
      <w:r>
        <w:rPr>
          <w:vertAlign w:val="subscript"/>
        </w:rPr>
        <w:t>0</w:t>
      </w:r>
      <w:r>
        <w:t xml:space="preserve"> = 1200.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3.</w:t>
        <w:tab/>
        <w:t>A population of bacteria has initial size 200. After one hour, the population has reached 220. The population grows in such a way that the rate of growth doubles each hour. Write a recurrence relation to describe the number of bacteria, b</w:t>
      </w:r>
      <w:r>
        <w:rPr>
          <w:vertAlign w:val="subscript"/>
        </w:rPr>
        <w:t>n</w:t>
      </w:r>
      <w:r>
        <w:t>, after n hours.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How to verify that a general term u</w:t>
      </w:r>
      <w:r>
        <w:rPr>
          <w:vertAlign w:val="subscript"/>
        </w:rPr>
        <w:t>n</w:t>
      </w:r>
      <w:r>
        <w:t xml:space="preserve"> = f(n) satisfies a recurrence relation:</w:t>
      </w: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4.</w:t>
        <w:tab/>
        <w:t>A sequence has the general term u</w:t>
      </w:r>
      <w:r>
        <w:rPr>
          <w:vertAlign w:val="subscript"/>
        </w:rPr>
        <w:t>n</w:t>
      </w:r>
      <w:r>
        <w:t xml:space="preserve"> = 3n − 1. Verify that the sequence satisfies the recurrence relation u</w:t>
      </w:r>
      <w:r>
        <w:rPr>
          <w:vertAlign w:val="subscript"/>
        </w:rPr>
        <w:t>n</w:t>
      </w:r>
      <w:r>
        <w:t xml:space="preserve"> = 3 + u</w:t>
      </w:r>
      <w:r>
        <w:rPr>
          <w:vertAlign w:val="subscript"/>
        </w:rPr>
        <w:t>n−1</w:t>
      </w:r>
      <w:r>
        <w:t>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357" w:hanging="357"/>
        <w:jc w:val="left"/>
      </w:pPr>
      <w:r>
        <w:t>5.</w:t>
        <w:tab/>
        <w:t>A sequence has the general term u</w:t>
      </w:r>
      <w:r>
        <w:rPr>
          <w:vertAlign w:val="subscript"/>
        </w:rPr>
        <w:t>n</w:t>
      </w:r>
      <w:r>
        <w:t xml:space="preserve"> = 2 × 3</w:t>
      </w:r>
      <w:r>
        <w:rPr>
          <w:vertAlign w:val="superscript"/>
        </w:rPr>
        <w:t>n−1</w:t>
      </w:r>
      <w:r>
        <w:t>. Verify that the sequence satisfies the recurrence relation u</w:t>
      </w:r>
      <w:r>
        <w:rPr>
          <w:vertAlign w:val="subscript"/>
        </w:rPr>
        <w:t>n</w:t>
      </w:r>
      <w:r>
        <w:t xml:space="preserve"> = 3u</w:t>
      </w:r>
      <w:r>
        <w:rPr>
          <w:vertAlign w:val="subscript"/>
        </w:rPr>
        <w:t>n−1</w:t>
      </w:r>
      <w:r>
        <w:t>.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Recursive form and closed form of a sequence:</w:t>
      </w:r>
    </w:p>
    <w:p>
      <w:pPr>
        <w:jc w:val="left"/>
      </w:pPr>
    </w:p>
    <w:p>
      <w:pPr>
        <w:jc w:val="left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