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2H Non-uniform Composite Laminas and Frameworks</w:t>
      </w:r>
    </w:p>
    <w:p>
      <w:pPr>
        <w:keepNext w:val="0"/>
        <w:jc w:val="both"/>
      </w:pPr>
      <w:r>
        <w:t>Modelling folded card:</w:t>
      </w:r>
    </w:p>
    <w:p>
      <w:pPr>
        <w:jc w:val="both"/>
      </w:pPr>
    </w:p>
    <w:p>
      <w:pPr>
        <w:jc w:val="both"/>
      </w:pPr>
    </w:p>
    <w:p>
      <w:pPr>
        <w:jc w:val="both"/>
      </w:pPr>
    </w:p>
    <w:p>
      <w:pPr>
        <w:keepNext w:val="0"/>
        <w:jc w:val="both"/>
      </w:pPr>
      <w:r>
        <w:t>Framework made from wires of different masses:</w:t>
      </w:r>
    </w:p>
    <w:p>
      <w:pPr>
        <w:jc w:val="both"/>
      </w:pPr>
    </w:p>
    <w:p>
      <w:pPr>
        <w:jc w:val="both"/>
      </w:pPr>
    </w:p>
    <w:p>
      <w:pPr>
        <w:keepNext/>
        <w:ind w:left="357" w:hanging="357"/>
        <w:jc w:val="both"/>
      </w:pPr>
      <w:r>
        <w:t>1.</w:t>
        <w:tab/>
        <w:t>The lamina shown is made from a square piece of cardboard ABCD that has had the corner C folded to the centre of the square. Find the position of the centre of mass of the lamina.</w:t>
      </w:r>
    </w:p>
    <w:p>
      <w:pPr>
        <w:keepNext/>
        <w:jc w:val="center"/>
      </w:pPr>
      <w:r>
        <w:drawing>
          <wp:inline xmlns:a="http://schemas.openxmlformats.org/drawingml/2006/main" xmlns:pic="http://schemas.openxmlformats.org/drawingml/2006/picture">
            <wp:extent cx="1440000" cy="1414513"/>
            <wp:docPr id="1" name="Picture 1"/>
            <wp:cNvGraphicFramePr>
              <a:graphicFrameLocks noChangeAspect="1"/>
            </wp:cNvGraphicFramePr>
            <a:graphic>
              <a:graphicData uri="http://schemas.openxmlformats.org/drawingml/2006/picture">
                <pic:pic>
                  <pic:nvPicPr>
                    <pic:cNvPr id="0" name="ex21.png"/>
                    <pic:cNvPicPr/>
                  </pic:nvPicPr>
                  <pic:blipFill>
                    <a:blip r:embed="rId9"/>
                    <a:stretch>
                      <a:fillRect/>
                    </a:stretch>
                  </pic:blipFill>
                  <pic:spPr>
                    <a:xfrm>
                      <a:off x="0" y="0"/>
                      <a:ext cx="1440000" cy="1414513"/>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1474"/>
        <w:gridCol w:w="1474"/>
        <w:gridCol w:w="1474"/>
        <w:gridCol w:w="1474"/>
        <w:gridCol w:w="1474"/>
      </w:tblGrid>
      <w:tr>
        <w:trPr>
          <w:trHeight w:val="369"/>
          <w:cantSplit/>
        </w:trPr>
        <w:tc>
          <w:tcPr>
            <w:tcW w:type="dxa" w:w="1474"/>
          </w:tcPr>
          <w:p>
            <w:pPr>
              <w:keepNext/>
              <w:jc w:val="center"/>
            </w:pPr>
            <w:r>
              <w:rPr>
                <w:b/>
                <w:sz w:val="22"/>
              </w:rPr>
            </w:r>
          </w:p>
        </w:tc>
        <w:tc>
          <w:tcPr>
            <w:tcW w:type="dxa" w:w="1474"/>
          </w:tcPr>
          <w:p>
            <w:pPr>
              <w:keepNext/>
              <w:jc w:val="center"/>
            </w:pPr>
            <w:r>
              <w:rPr>
                <w:b/>
                <w:sz w:val="22"/>
              </w:rPr>
              <w:t>Rectangle</w:t>
            </w:r>
          </w:p>
        </w:tc>
        <w:tc>
          <w:tcPr>
            <w:tcW w:type="dxa" w:w="1474"/>
          </w:tcPr>
          <w:p>
            <w:pPr>
              <w:keepNext/>
              <w:jc w:val="center"/>
            </w:pPr>
            <w:r>
              <w:rPr>
                <w:b/>
                <w:sz w:val="22"/>
              </w:rPr>
              <w:t>Square</w:t>
            </w:r>
          </w:p>
        </w:tc>
        <w:tc>
          <w:tcPr>
            <w:tcW w:type="dxa" w:w="1474"/>
          </w:tcPr>
          <w:p>
            <w:pPr>
              <w:keepNext/>
              <w:jc w:val="center"/>
            </w:pPr>
            <w:r>
              <w:rPr>
                <w:b/>
                <w:sz w:val="22"/>
              </w:rPr>
              <w:t>Triangle</w:t>
            </w:r>
          </w:p>
        </w:tc>
        <w:tc>
          <w:tcPr>
            <w:tcW w:type="dxa" w:w="1474"/>
          </w:tcPr>
          <w:p>
            <w:pPr>
              <w:keepNext/>
              <w:jc w:val="center"/>
            </w:pPr>
            <w:r>
              <w:rPr>
                <w:b/>
                <w:sz w:val="22"/>
              </w:rPr>
              <w:t>Lamina</w:t>
            </w:r>
          </w:p>
        </w:tc>
      </w:tr>
      <w:tr>
        <w:trPr>
          <w:trHeight w:val="369"/>
          <w:cantSplit/>
        </w:trPr>
        <w:tc>
          <w:tcPr>
            <w:tcW w:type="dxa" w:w="1474"/>
          </w:tcPr>
          <w:p>
            <w:pPr>
              <w:keepNext/>
              <w:jc w:val="center"/>
            </w:pPr>
            <w:r>
              <w:rPr>
                <w:b/>
                <w:sz w:val="22"/>
              </w:rPr>
              <w:t>Mass</w:t>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369"/>
          <w:cantSplit/>
        </w:trPr>
        <w:tc>
          <w:tcPr>
            <w:tcW w:type="dxa" w:w="1474"/>
          </w:tcPr>
          <w:p>
            <w:pPr>
              <w:keepNext/>
              <w:jc w:val="center"/>
            </w:pPr>
            <w:r>
              <w:rPr>
                <w:b/>
                <w:sz w:val="22"/>
              </w:rPr>
              <w:t>x</w:t>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369"/>
          <w:cantSplit/>
        </w:trPr>
        <w:tc>
          <w:tcPr>
            <w:tcW w:type="dxa" w:w="1474"/>
          </w:tcPr>
          <w:p>
            <w:pPr>
              <w:jc w:val="center"/>
            </w:pPr>
            <w:r>
              <w:rPr>
                <w:b/>
                <w:sz w:val="22"/>
              </w:rPr>
              <w:t>y</w:t>
            </w:r>
          </w:p>
        </w:tc>
        <w:tc>
          <w:tcPr>
            <w:tcW w:type="dxa" w:w="1474"/>
          </w:tcPr>
          <w:p>
            <w:pPr>
              <w:jc w:val="center"/>
            </w:pPr>
            <w:r>
              <w:rPr>
                <w:sz w:val="22"/>
              </w:rPr>
            </w:r>
          </w:p>
        </w:tc>
        <w:tc>
          <w:tcPr>
            <w:tcW w:type="dxa" w:w="1474"/>
          </w:tcPr>
          <w:p>
            <w:pPr>
              <w:jc w:val="center"/>
            </w:pPr>
            <w:r>
              <w:rPr>
                <w:sz w:val="22"/>
              </w:rPr>
            </w:r>
          </w:p>
        </w:tc>
        <w:tc>
          <w:tcPr>
            <w:tcW w:type="dxa" w:w="1474"/>
          </w:tcPr>
          <w:p>
            <w:pPr>
              <w:jc w:val="center"/>
            </w:pPr>
            <w:r>
              <w:rPr>
                <w:sz w:val="22"/>
              </w:rPr>
            </w:r>
          </w:p>
        </w:tc>
        <w:tc>
          <w:tcPr>
            <w:tcW w:type="dxa" w:w="1474"/>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hanging="357"/>
        <w:jc w:val="both"/>
      </w:pPr>
      <w:r>
        <w:t>2.</w:t>
        <w:tab/>
        <w:t>The triangular framework shown is made from three pieces of uniform wire, AB, AC and BC of mass 2M, 3M and 5M respectively. Find the coordinates of the centre of mass of the framework.</w:t>
      </w:r>
    </w:p>
    <w:p>
      <w:pPr>
        <w:keepNext/>
        <w:jc w:val="center"/>
      </w:pPr>
      <w:r>
        <w:drawing>
          <wp:inline xmlns:a="http://schemas.openxmlformats.org/drawingml/2006/main" xmlns:pic="http://schemas.openxmlformats.org/drawingml/2006/picture">
            <wp:extent cx="1440000" cy="1411765"/>
            <wp:docPr id="2" name="Picture 2"/>
            <wp:cNvGraphicFramePr>
              <a:graphicFrameLocks noChangeAspect="1"/>
            </wp:cNvGraphicFramePr>
            <a:graphic>
              <a:graphicData uri="http://schemas.openxmlformats.org/drawingml/2006/picture">
                <pic:pic>
                  <pic:nvPicPr>
                    <pic:cNvPr id="0" name="ex22.png"/>
                    <pic:cNvPicPr/>
                  </pic:nvPicPr>
                  <pic:blipFill>
                    <a:blip r:embed="rId10"/>
                    <a:stretch>
                      <a:fillRect/>
                    </a:stretch>
                  </pic:blipFill>
                  <pic:spPr>
                    <a:xfrm>
                      <a:off x="0" y="0"/>
                      <a:ext cx="1440000" cy="1411765"/>
                    </a:xfrm>
                    <a:prstGeom prst="rect"/>
                  </pic:spPr>
                </pic:pic>
              </a:graphicData>
            </a:graphic>
          </wp:inline>
        </w:drawing>
      </w:r>
    </w:p>
    <w:tbl>
      <w:tblPr>
        <w:tblStyle w:val="TableGrid"/>
        <w:tblW w:type="auto" w:w="0"/>
        <w:jc w:val="center"/>
        <w:tblLayout w:type="fixed"/>
        <w:tblLook w:firstColumn="1" w:firstRow="1" w:lastColumn="0" w:lastRow="0" w:noHBand="0" w:noVBand="1" w:val="04A0"/>
      </w:tblPr>
      <w:tblGrid>
        <w:gridCol w:w="1474"/>
        <w:gridCol w:w="1474"/>
        <w:gridCol w:w="1474"/>
        <w:gridCol w:w="1474"/>
        <w:gridCol w:w="1474"/>
      </w:tblGrid>
      <w:tr>
        <w:trPr>
          <w:trHeight w:val="369"/>
          <w:cantSplit/>
        </w:trPr>
        <w:tc>
          <w:tcPr>
            <w:tcW w:type="dxa" w:w="1474"/>
          </w:tcPr>
          <w:p>
            <w:pPr>
              <w:keepNext/>
              <w:jc w:val="center"/>
            </w:pPr>
            <w:r>
              <w:rPr>
                <w:b/>
                <w:sz w:val="22"/>
              </w:rPr>
            </w:r>
          </w:p>
        </w:tc>
        <w:tc>
          <w:tcPr>
            <w:tcW w:type="dxa" w:w="1474"/>
          </w:tcPr>
          <w:p>
            <w:pPr>
              <w:keepNext/>
              <w:jc w:val="center"/>
            </w:pPr>
            <w:r>
              <w:rPr>
                <w:b/>
                <w:sz w:val="22"/>
              </w:rPr>
              <w:t>AB</w:t>
            </w:r>
          </w:p>
        </w:tc>
        <w:tc>
          <w:tcPr>
            <w:tcW w:type="dxa" w:w="1474"/>
          </w:tcPr>
          <w:p>
            <w:pPr>
              <w:keepNext/>
              <w:jc w:val="center"/>
            </w:pPr>
            <w:r>
              <w:rPr>
                <w:b/>
                <w:sz w:val="22"/>
              </w:rPr>
              <w:t>AC</w:t>
            </w:r>
          </w:p>
        </w:tc>
        <w:tc>
          <w:tcPr>
            <w:tcW w:type="dxa" w:w="1474"/>
          </w:tcPr>
          <w:p>
            <w:pPr>
              <w:keepNext/>
              <w:jc w:val="center"/>
            </w:pPr>
            <w:r>
              <w:rPr>
                <w:b/>
                <w:sz w:val="22"/>
              </w:rPr>
              <w:t>BC</w:t>
            </w:r>
          </w:p>
        </w:tc>
        <w:tc>
          <w:tcPr>
            <w:tcW w:type="dxa" w:w="1474"/>
          </w:tcPr>
          <w:p>
            <w:pPr>
              <w:keepNext/>
              <w:jc w:val="center"/>
            </w:pPr>
            <w:r>
              <w:rPr>
                <w:b/>
                <w:sz w:val="22"/>
              </w:rPr>
              <w:t>Framework</w:t>
            </w:r>
          </w:p>
        </w:tc>
      </w:tr>
      <w:tr>
        <w:trPr>
          <w:trHeight w:val="369"/>
          <w:cantSplit/>
        </w:trPr>
        <w:tc>
          <w:tcPr>
            <w:tcW w:type="dxa" w:w="1474"/>
          </w:tcPr>
          <w:p>
            <w:pPr>
              <w:keepNext/>
              <w:jc w:val="center"/>
            </w:pPr>
            <w:r>
              <w:rPr>
                <w:b/>
                <w:sz w:val="22"/>
              </w:rPr>
              <w:t>Mass</w:t>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369"/>
          <w:cantSplit/>
        </w:trPr>
        <w:tc>
          <w:tcPr>
            <w:tcW w:type="dxa" w:w="1474"/>
          </w:tcPr>
          <w:p>
            <w:pPr>
              <w:keepNext/>
              <w:jc w:val="center"/>
            </w:pPr>
            <w:r>
              <w:rPr>
                <w:b/>
                <w:sz w:val="22"/>
              </w:rPr>
              <w:t>x</w:t>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c>
          <w:tcPr>
            <w:tcW w:type="dxa" w:w="1474"/>
          </w:tcPr>
          <w:p>
            <w:pPr>
              <w:keepNext/>
              <w:jc w:val="center"/>
            </w:pPr>
            <w:r>
              <w:rPr>
                <w:sz w:val="22"/>
              </w:rPr>
            </w:r>
          </w:p>
        </w:tc>
      </w:tr>
      <w:tr>
        <w:trPr>
          <w:trHeight w:val="369"/>
          <w:cantSplit/>
        </w:trPr>
        <w:tc>
          <w:tcPr>
            <w:tcW w:type="dxa" w:w="1474"/>
          </w:tcPr>
          <w:p>
            <w:pPr>
              <w:jc w:val="center"/>
            </w:pPr>
            <w:r>
              <w:rPr>
                <w:b/>
                <w:sz w:val="22"/>
              </w:rPr>
              <w:t>y</w:t>
            </w:r>
          </w:p>
        </w:tc>
        <w:tc>
          <w:tcPr>
            <w:tcW w:type="dxa" w:w="1474"/>
          </w:tcPr>
          <w:p>
            <w:pPr>
              <w:jc w:val="center"/>
            </w:pPr>
            <w:r>
              <w:rPr>
                <w:sz w:val="22"/>
              </w:rPr>
            </w:r>
          </w:p>
        </w:tc>
        <w:tc>
          <w:tcPr>
            <w:tcW w:type="dxa" w:w="1474"/>
          </w:tcPr>
          <w:p>
            <w:pPr>
              <w:jc w:val="center"/>
            </w:pPr>
            <w:r>
              <w:rPr>
                <w:sz w:val="22"/>
              </w:rPr>
            </w:r>
          </w:p>
        </w:tc>
        <w:tc>
          <w:tcPr>
            <w:tcW w:type="dxa" w:w="1474"/>
          </w:tcPr>
          <w:p>
            <w:pPr>
              <w:jc w:val="center"/>
            </w:pPr>
            <w:r>
              <w:rPr>
                <w:sz w:val="22"/>
              </w:rPr>
            </w:r>
          </w:p>
        </w:tc>
        <w:tc>
          <w:tcPr>
            <w:tcW w:type="dxa" w:w="1474"/>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