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2D Managing Incomplete Data</w:t>
      </w:r>
    </w:p>
    <w:p>
      <w:pPr>
        <w:keepNext w:val="0"/>
        <w:jc w:val="both"/>
      </w:pPr>
      <w:r>
        <w:t>If it is not possible to assign a task to a given person:</w:t>
      </w:r>
    </w:p>
    <w:p>
      <w:pPr>
        <w:jc w:val="both"/>
      </w:pPr>
    </w:p>
    <w:p>
      <w:pPr>
        <w:jc w:val="both"/>
      </w:pPr>
    </w:p>
    <w:p>
      <w:pPr>
        <w:jc w:val="both"/>
      </w:pPr>
    </w:p>
    <w:p>
      <w:pPr>
        <w:jc w:val="both"/>
      </w:pPr>
    </w:p>
    <w:p>
      <w:pPr>
        <w:keepNext/>
        <w:ind w:left="357" w:hanging="357"/>
        <w:jc w:val="both"/>
      </w:pPr>
      <w:r>
        <w:t>1.</w:t>
        <w:tab/>
        <w:t>An agency needs to assign four relief chefs Denis, Hilary, Robert and Trudy to four restaurants serving Chinese, French, Indian and Italian food. The travelling expenses, in pounds, that will be paid to each chef are shown in the table. Some of the chefs cannot work in some of the restaurants, since they are not familiar with that style of cookery.</w:t>
      </w: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t>–</w:t>
            </w:r>
          </w:p>
        </w:tc>
        <w:tc>
          <w:tcPr>
            <w:tcW w:type="dxa" w:w="1474"/>
          </w:tcPr>
          <w:p>
            <w:pPr>
              <w:keepNext/>
              <w:jc w:val="center"/>
            </w:pPr>
            <w:r>
              <w:rPr>
                <w:sz w:val="20"/>
              </w:rPr>
              <w:t>27</w:t>
            </w:r>
          </w:p>
        </w:tc>
        <w:tc>
          <w:tcPr>
            <w:tcW w:type="dxa" w:w="1474"/>
          </w:tcPr>
          <w:p>
            <w:pPr>
              <w:keepNext/>
              <w:jc w:val="center"/>
            </w:pPr>
            <w:r>
              <w:rPr>
                <w:sz w:val="20"/>
              </w:rPr>
              <w:t>15</w:t>
            </w:r>
          </w:p>
        </w:tc>
        <w:tc>
          <w:tcPr>
            <w:tcW w:type="dxa" w:w="1474"/>
          </w:tcPr>
          <w:p>
            <w:pPr>
              <w:keepNext/>
              <w:jc w:val="center"/>
            </w:pPr>
            <w:r>
              <w:rPr>
                <w:sz w:val="20"/>
              </w:rPr>
              <w:t>40</w:t>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t>14</w:t>
            </w:r>
          </w:p>
        </w:tc>
        <w:tc>
          <w:tcPr>
            <w:tcW w:type="dxa" w:w="1474"/>
          </w:tcPr>
          <w:p>
            <w:pPr>
              <w:keepNext/>
              <w:jc w:val="center"/>
            </w:pPr>
            <w:r>
              <w:rPr>
                <w:sz w:val="20"/>
              </w:rPr>
              <w:t>21</w:t>
            </w:r>
          </w:p>
        </w:tc>
        <w:tc>
          <w:tcPr>
            <w:tcW w:type="dxa" w:w="1474"/>
          </w:tcPr>
          <w:p>
            <w:pPr>
              <w:keepNext/>
              <w:jc w:val="center"/>
            </w:pPr>
            <w:r>
              <w:rPr>
                <w:sz w:val="20"/>
              </w:rPr>
              <w:t>17</w:t>
            </w:r>
          </w:p>
        </w:tc>
        <w:tc>
          <w:tcPr>
            <w:tcW w:type="dxa" w:w="1474"/>
          </w:tcPr>
          <w:p>
            <w:pPr>
              <w:keepNext/>
              <w:jc w:val="center"/>
            </w:pPr>
            <w:r>
              <w:rPr>
                <w:sz w:val="20"/>
              </w:rPr>
              <w:t>13</w:t>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t>20</w:t>
            </w:r>
          </w:p>
        </w:tc>
        <w:tc>
          <w:tcPr>
            <w:tcW w:type="dxa" w:w="1474"/>
          </w:tcPr>
          <w:p>
            <w:pPr>
              <w:keepNext/>
              <w:jc w:val="center"/>
            </w:pPr>
            <w:r>
              <w:rPr>
                <w:sz w:val="20"/>
              </w:rPr>
              <w:t>–</w:t>
            </w:r>
          </w:p>
        </w:tc>
        <w:tc>
          <w:tcPr>
            <w:tcW w:type="dxa" w:w="1474"/>
          </w:tcPr>
          <w:p>
            <w:pPr>
              <w:keepNext/>
              <w:jc w:val="center"/>
            </w:pPr>
            <w:r>
              <w:rPr>
                <w:sz w:val="20"/>
              </w:rPr>
              <w:t>13</w:t>
            </w:r>
          </w:p>
        </w:tc>
        <w:tc>
          <w:tcPr>
            <w:tcW w:type="dxa" w:w="1474"/>
          </w:tcPr>
          <w:p>
            <w:pPr>
              <w:keepNext/>
              <w:jc w:val="center"/>
            </w:pPr>
            <w:r>
              <w:rPr>
                <w:sz w:val="20"/>
              </w:rPr>
              <w:t>–</w:t>
            </w:r>
          </w:p>
        </w:tc>
      </w:tr>
      <w:tr>
        <w:trPr>
          <w:trHeight w:val="369"/>
          <w:cantSplit/>
        </w:trPr>
        <w:tc>
          <w:tcPr>
            <w:tcW w:type="dxa" w:w="1247"/>
          </w:tcPr>
          <w:p>
            <w:pPr>
              <w:jc w:val="center"/>
            </w:pPr>
            <w:r>
              <w:rPr>
                <w:b/>
                <w:sz w:val="20"/>
              </w:rPr>
              <w:t>Trudy</w:t>
            </w:r>
          </w:p>
        </w:tc>
        <w:tc>
          <w:tcPr>
            <w:tcW w:type="dxa" w:w="1474"/>
          </w:tcPr>
          <w:p>
            <w:pPr>
              <w:jc w:val="center"/>
            </w:pPr>
            <w:r>
              <w:rPr>
                <w:sz w:val="20"/>
              </w:rPr>
              <w:t>14</w:t>
            </w:r>
          </w:p>
        </w:tc>
        <w:tc>
          <w:tcPr>
            <w:tcW w:type="dxa" w:w="1474"/>
          </w:tcPr>
          <w:p>
            <w:pPr>
              <w:jc w:val="center"/>
            </w:pPr>
            <w:r>
              <w:rPr>
                <w:sz w:val="20"/>
              </w:rPr>
              <w:t>24</w:t>
            </w:r>
          </w:p>
        </w:tc>
        <w:tc>
          <w:tcPr>
            <w:tcW w:type="dxa" w:w="1474"/>
          </w:tcPr>
          <w:p>
            <w:pPr>
              <w:jc w:val="center"/>
            </w:pPr>
            <w:r>
              <w:rPr>
                <w:sz w:val="20"/>
              </w:rPr>
              <w:t>10</w:t>
            </w:r>
          </w:p>
        </w:tc>
        <w:tc>
          <w:tcPr>
            <w:tcW w:type="dxa" w:w="1474"/>
          </w:tcPr>
          <w:p>
            <w:pPr>
              <w:jc w:val="center"/>
            </w:pPr>
            <w:r>
              <w:rPr>
                <w:sz w:val="20"/>
              </w:rPr>
              <w:t>30</w:t>
            </w:r>
          </w:p>
        </w:tc>
      </w:tr>
    </w:tbl>
    <w:p>
      <w:pPr>
        <w:jc w:val="both"/>
      </w:pPr>
    </w:p>
    <w:p>
      <w:pPr>
        <w:keepNext/>
        <w:ind w:left="357"/>
        <w:jc w:val="both"/>
      </w:pPr>
      <w:r>
        <w:t>Use the Hungarian algorithm, reducing rows first, to obtain an allocation that minimises the total travelling expenses paid.</w:t>
      </w:r>
    </w:p>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247"/>
        <w:gridCol w:w="1474"/>
        <w:gridCol w:w="1474"/>
        <w:gridCol w:w="1474"/>
        <w:gridCol w:w="1474"/>
      </w:tblGrid>
      <w:tr>
        <w:trPr>
          <w:trHeight w:val="369"/>
          <w:cantSplit/>
        </w:trPr>
        <w:tc>
          <w:tcPr>
            <w:tcW w:type="dxa" w:w="1247"/>
          </w:tcPr>
          <w:p>
            <w:pPr>
              <w:keepNext/>
              <w:jc w:val="center"/>
            </w:pPr>
            <w:r>
              <w:rPr>
                <w:b/>
                <w:sz w:val="20"/>
              </w:rPr>
            </w:r>
          </w:p>
        </w:tc>
        <w:tc>
          <w:tcPr>
            <w:tcW w:type="dxa" w:w="1474"/>
          </w:tcPr>
          <w:p>
            <w:pPr>
              <w:keepNext/>
              <w:jc w:val="center"/>
            </w:pPr>
            <w:r>
              <w:rPr>
                <w:b/>
                <w:sz w:val="20"/>
              </w:rPr>
              <w:t>New Dell (Chinese)</w:t>
            </w:r>
          </w:p>
        </w:tc>
        <w:tc>
          <w:tcPr>
            <w:tcW w:type="dxa" w:w="1474"/>
          </w:tcPr>
          <w:p>
            <w:pPr>
              <w:keepNext/>
              <w:jc w:val="center"/>
            </w:pPr>
            <w:r>
              <w:rPr>
                <w:b/>
                <w:sz w:val="20"/>
              </w:rPr>
              <w:t>Aye Full Tower (French)</w:t>
            </w:r>
          </w:p>
        </w:tc>
        <w:tc>
          <w:tcPr>
            <w:tcW w:type="dxa" w:w="1474"/>
          </w:tcPr>
          <w:p>
            <w:pPr>
              <w:keepNext/>
              <w:jc w:val="center"/>
            </w:pPr>
            <w:r>
              <w:rPr>
                <w:b/>
                <w:sz w:val="20"/>
              </w:rPr>
              <w:t>Hows a Curry (Indian)</w:t>
            </w:r>
          </w:p>
        </w:tc>
        <w:tc>
          <w:tcPr>
            <w:tcW w:type="dxa" w:w="1474"/>
          </w:tcPr>
          <w:p>
            <w:pPr>
              <w:keepNext/>
              <w:jc w:val="center"/>
            </w:pPr>
            <w:r>
              <w:rPr>
                <w:b/>
                <w:sz w:val="20"/>
              </w:rPr>
              <w:t>Piece a Pasta (Italian)</w:t>
            </w:r>
          </w:p>
        </w:tc>
      </w:tr>
      <w:tr>
        <w:trPr>
          <w:trHeight w:val="369"/>
          <w:cantSplit/>
        </w:trPr>
        <w:tc>
          <w:tcPr>
            <w:tcW w:type="dxa" w:w="1247"/>
          </w:tcPr>
          <w:p>
            <w:pPr>
              <w:keepNext/>
              <w:jc w:val="center"/>
            </w:pPr>
            <w:r>
              <w:rPr>
                <w:b/>
                <w:sz w:val="20"/>
              </w:rPr>
              <w:t>Denis</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Hilary</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keepNext/>
              <w:jc w:val="center"/>
            </w:pPr>
            <w:r>
              <w:rPr>
                <w:b/>
                <w:sz w:val="20"/>
              </w:rPr>
              <w:t>Robert</w:t>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c>
          <w:tcPr>
            <w:tcW w:type="dxa" w:w="1474"/>
          </w:tcPr>
          <w:p>
            <w:pPr>
              <w:keepNext/>
              <w:jc w:val="center"/>
            </w:pPr>
            <w:r>
              <w:rPr>
                <w:sz w:val="20"/>
              </w:rPr>
            </w:r>
          </w:p>
        </w:tc>
      </w:tr>
      <w:tr>
        <w:trPr>
          <w:trHeight w:val="369"/>
          <w:cantSplit/>
        </w:trPr>
        <w:tc>
          <w:tcPr>
            <w:tcW w:type="dxa" w:w="1247"/>
          </w:tcPr>
          <w:p>
            <w:pPr>
              <w:jc w:val="center"/>
            </w:pPr>
            <w:r>
              <w:rPr>
                <w:b/>
                <w:sz w:val="20"/>
              </w:rPr>
              <w:t>Trudy</w:t>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c>
          <w:tcPr>
            <w:tcW w:type="dxa" w:w="1474"/>
          </w:tcPr>
          <w:p>
            <w:pPr>
              <w:jc w:val="center"/>
            </w:pPr>
            <w:r>
              <w:rPr>
                <w:sz w:val="20"/>
              </w:rPr>
            </w:r>
          </w:p>
        </w:tc>
      </w:tr>
    </w:tbl>
    <w:p>
      <w:pPr>
        <w:jc w:val="both"/>
      </w:pPr>
    </w:p>
    <w:p>
      <w:pPr>
        <w:jc w:val="both"/>
      </w:pPr>
    </w:p>
    <w:p>
      <w:pPr>
        <w:jc w:val="both"/>
      </w:pPr>
    </w:p>
    <w:p>
      <w:pPr>
        <w:jc w:val="both"/>
      </w:pPr>
    </w:p>
    <w:p>
      <w:pPr>
        <w:jc w:val="both"/>
      </w:pPr>
    </w:p>
    <w:p>
      <w:pPr>
        <w:jc w:val="both"/>
      </w:pPr>
    </w:p>
    <w:p>
      <w:pPr>
        <w:jc w:val="both"/>
      </w:pPr>
    </w:p>
    <w:p>
      <w:pPr>
        <w:keepNext w:val="0"/>
        <w:jc w:val="both"/>
      </w:pPr>
      <w:r>
        <w:t>Incomplete data when maximising:</w:t>
      </w:r>
    </w:p>
    <w:p>
      <w:pPr>
        <w:jc w:val="both"/>
      </w:pPr>
    </w:p>
    <w:p>
      <w:pPr>
        <w:jc w:val="both"/>
      </w:pPr>
    </w:p>
    <w:p>
      <w:pPr>
        <w:jc w:val="both"/>
      </w:pPr>
    </w:p>
    <w:p>
      <w:pPr>
        <w:keepNext/>
        <w:ind w:left="357" w:hanging="357"/>
        <w:jc w:val="both"/>
      </w:pPr>
      <w:r>
        <w:t>2.</w:t>
        <w:tab/>
        <w:t>A team of four workers A, B, C and D are to be assigned to four tasks 1, 2, 3 and 4. Each worker can only be assigned to one task and each task is to be completed by one worker. Worker B cannot be assigned to task 3. The table shows the profit, in pounds, to be made by each worker on each task.</w:t>
      </w: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t>47</w:t>
            </w:r>
          </w:p>
        </w:tc>
        <w:tc>
          <w:tcPr>
            <w:tcW w:type="dxa" w:w="1020"/>
          </w:tcPr>
          <w:p>
            <w:pPr>
              <w:keepNext/>
              <w:jc w:val="center"/>
            </w:pPr>
            <w:r>
              <w:rPr>
                <w:sz w:val="22"/>
              </w:rPr>
              <w:t>68</w:t>
            </w:r>
          </w:p>
        </w:tc>
        <w:tc>
          <w:tcPr>
            <w:tcW w:type="dxa" w:w="1020"/>
          </w:tcPr>
          <w:p>
            <w:pPr>
              <w:keepNext/>
              <w:jc w:val="center"/>
            </w:pPr>
            <w:r>
              <w:rPr>
                <w:sz w:val="22"/>
              </w:rPr>
              <w:t>125</w:t>
            </w:r>
          </w:p>
        </w:tc>
        <w:tc>
          <w:tcPr>
            <w:tcW w:type="dxa" w:w="1020"/>
          </w:tcPr>
          <w:p>
            <w:pPr>
              <w:keepNext/>
              <w:jc w:val="center"/>
            </w:pPr>
            <w:r>
              <w:rPr>
                <w:sz w:val="22"/>
              </w:rPr>
              <w:t>52</w:t>
            </w:r>
          </w:p>
        </w:tc>
      </w:tr>
      <w:tr>
        <w:trPr>
          <w:trHeight w:val="369"/>
          <w:cantSplit/>
        </w:trPr>
        <w:tc>
          <w:tcPr>
            <w:tcW w:type="dxa" w:w="850"/>
          </w:tcPr>
          <w:p>
            <w:pPr>
              <w:keepNext/>
              <w:jc w:val="center"/>
            </w:pPr>
            <w:r>
              <w:rPr>
                <w:b/>
                <w:sz w:val="22"/>
              </w:rPr>
              <w:t>B</w:t>
            </w:r>
          </w:p>
        </w:tc>
        <w:tc>
          <w:tcPr>
            <w:tcW w:type="dxa" w:w="1020"/>
          </w:tcPr>
          <w:p>
            <w:pPr>
              <w:keepNext/>
              <w:jc w:val="center"/>
            </w:pPr>
            <w:r>
              <w:rPr>
                <w:sz w:val="22"/>
              </w:rPr>
              <w:t>39</w:t>
            </w:r>
          </w:p>
        </w:tc>
        <w:tc>
          <w:tcPr>
            <w:tcW w:type="dxa" w:w="1020"/>
          </w:tcPr>
          <w:p>
            <w:pPr>
              <w:keepNext/>
              <w:jc w:val="center"/>
            </w:pPr>
            <w:r>
              <w:rPr>
                <w:sz w:val="22"/>
              </w:rPr>
              <w:t>72</w:t>
            </w:r>
          </w:p>
        </w:tc>
        <w:tc>
          <w:tcPr>
            <w:tcW w:type="dxa" w:w="1020"/>
          </w:tcPr>
          <w:p>
            <w:pPr>
              <w:keepNext/>
              <w:jc w:val="center"/>
            </w:pPr>
            <w:r>
              <w:rPr>
                <w:sz w:val="22"/>
              </w:rPr>
              <w:t>–</w:t>
            </w:r>
          </w:p>
        </w:tc>
        <w:tc>
          <w:tcPr>
            <w:tcW w:type="dxa" w:w="1020"/>
          </w:tcPr>
          <w:p>
            <w:pPr>
              <w:keepNext/>
              <w:jc w:val="center"/>
            </w:pPr>
            <w:r>
              <w:rPr>
                <w:sz w:val="22"/>
              </w:rPr>
              <w:t>60</w:t>
            </w:r>
          </w:p>
        </w:tc>
      </w:tr>
      <w:tr>
        <w:trPr>
          <w:trHeight w:val="369"/>
          <w:cantSplit/>
        </w:trPr>
        <w:tc>
          <w:tcPr>
            <w:tcW w:type="dxa" w:w="850"/>
          </w:tcPr>
          <w:p>
            <w:pPr>
              <w:keepNext/>
              <w:jc w:val="center"/>
            </w:pPr>
            <w:r>
              <w:rPr>
                <w:b/>
                <w:sz w:val="22"/>
              </w:rPr>
              <w:t>C</w:t>
            </w:r>
          </w:p>
        </w:tc>
        <w:tc>
          <w:tcPr>
            <w:tcW w:type="dxa" w:w="1020"/>
          </w:tcPr>
          <w:p>
            <w:pPr>
              <w:keepNext/>
              <w:jc w:val="center"/>
            </w:pPr>
            <w:r>
              <w:rPr>
                <w:sz w:val="22"/>
              </w:rPr>
              <w:t>48</w:t>
            </w:r>
          </w:p>
        </w:tc>
        <w:tc>
          <w:tcPr>
            <w:tcW w:type="dxa" w:w="1020"/>
          </w:tcPr>
          <w:p>
            <w:pPr>
              <w:keepNext/>
              <w:jc w:val="center"/>
            </w:pPr>
            <w:r>
              <w:rPr>
                <w:sz w:val="22"/>
              </w:rPr>
              <w:t>63</w:t>
            </w:r>
          </w:p>
        </w:tc>
        <w:tc>
          <w:tcPr>
            <w:tcW w:type="dxa" w:w="1020"/>
          </w:tcPr>
          <w:p>
            <w:pPr>
              <w:keepNext/>
              <w:jc w:val="center"/>
            </w:pPr>
            <w:r>
              <w:rPr>
                <w:sz w:val="22"/>
              </w:rPr>
              <w:t>140</w:t>
            </w:r>
          </w:p>
        </w:tc>
        <w:tc>
          <w:tcPr>
            <w:tcW w:type="dxa" w:w="1020"/>
          </w:tcPr>
          <w:p>
            <w:pPr>
              <w:keepNext/>
              <w:jc w:val="center"/>
            </w:pPr>
            <w:r>
              <w:rPr>
                <w:sz w:val="22"/>
              </w:rPr>
              <w:t>63</w:t>
            </w:r>
          </w:p>
        </w:tc>
      </w:tr>
      <w:tr>
        <w:trPr>
          <w:trHeight w:val="369"/>
          <w:cantSplit/>
        </w:trPr>
        <w:tc>
          <w:tcPr>
            <w:tcW w:type="dxa" w:w="850"/>
          </w:tcPr>
          <w:p>
            <w:pPr>
              <w:jc w:val="center"/>
            </w:pPr>
            <w:r>
              <w:rPr>
                <w:b/>
                <w:sz w:val="22"/>
              </w:rPr>
              <w:t>D</w:t>
            </w:r>
          </w:p>
        </w:tc>
        <w:tc>
          <w:tcPr>
            <w:tcW w:type="dxa" w:w="1020"/>
          </w:tcPr>
          <w:p>
            <w:pPr>
              <w:jc w:val="center"/>
            </w:pPr>
            <w:r>
              <w:rPr>
                <w:sz w:val="22"/>
              </w:rPr>
              <w:t>37</w:t>
            </w:r>
          </w:p>
        </w:tc>
        <w:tc>
          <w:tcPr>
            <w:tcW w:type="dxa" w:w="1020"/>
          </w:tcPr>
          <w:p>
            <w:pPr>
              <w:jc w:val="center"/>
            </w:pPr>
            <w:r>
              <w:rPr>
                <w:sz w:val="22"/>
              </w:rPr>
              <w:t>75</w:t>
            </w:r>
          </w:p>
        </w:tc>
        <w:tc>
          <w:tcPr>
            <w:tcW w:type="dxa" w:w="1020"/>
          </w:tcPr>
          <w:p>
            <w:pPr>
              <w:jc w:val="center"/>
            </w:pPr>
            <w:r>
              <w:rPr>
                <w:sz w:val="22"/>
              </w:rPr>
              <w:t>132</w:t>
            </w:r>
          </w:p>
        </w:tc>
        <w:tc>
          <w:tcPr>
            <w:tcW w:type="dxa" w:w="1020"/>
          </w:tcPr>
          <w:p>
            <w:pPr>
              <w:jc w:val="center"/>
            </w:pPr>
            <w:r>
              <w:rPr>
                <w:sz w:val="22"/>
              </w:rPr>
              <w:t>68</w:t>
            </w:r>
          </w:p>
        </w:tc>
      </w:tr>
    </w:tbl>
    <w:p>
      <w:pPr>
        <w:jc w:val="both"/>
      </w:pPr>
    </w:p>
    <w:p>
      <w:pPr>
        <w:keepNext w:val="0"/>
        <w:ind w:left="720" w:hanging="357"/>
        <w:jc w:val="both"/>
      </w:pPr>
      <w:r>
        <w:t>a)</w:t>
        <w:tab/>
        <w:t>Reducing rows first, use the Hungarian algorithm to allocate workers to tasks so that the profit is maximised. Show the table at each stage.</w:t>
      </w:r>
    </w:p>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t>4</w:t>
            </w:r>
          </w:p>
        </w:tc>
      </w:tr>
      <w:tr>
        <w:trPr>
          <w:trHeight w:val="369"/>
          <w:cantSplit/>
        </w:trPr>
        <w:tc>
          <w:tcPr>
            <w:tcW w:type="dxa" w:w="850"/>
          </w:tcPr>
          <w:p>
            <w:pPr>
              <w:keepNext/>
              <w:jc w:val="center"/>
            </w:pPr>
            <w:r>
              <w:rPr>
                <w:b/>
                <w:sz w:val="22"/>
              </w:rPr>
              <w:t>A</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B</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keepNext/>
              <w:jc w:val="center"/>
            </w:pPr>
            <w:r>
              <w:rPr>
                <w:b/>
                <w:sz w:val="22"/>
              </w:rPr>
              <w:t>C</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369"/>
          <w:cantSplit/>
        </w:trPr>
        <w:tc>
          <w:tcPr>
            <w:tcW w:type="dxa" w:w="850"/>
          </w:tcPr>
          <w:p>
            <w:pPr>
              <w:jc w:val="center"/>
            </w:pPr>
            <w:r>
              <w:rPr>
                <w:b/>
                <w:sz w:val="22"/>
              </w:rPr>
              <w:t>D</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p>
      <w:pPr>
        <w:jc w:val="both"/>
      </w:pPr>
    </w:p>
    <w:p>
      <w:pPr>
        <w:jc w:val="both"/>
      </w:pPr>
    </w:p>
    <w:p>
      <w:pPr>
        <w:keepNext w:val="0"/>
        <w:ind w:left="720" w:hanging="357"/>
        <w:jc w:val="both"/>
      </w:pPr>
      <w:r>
        <w:t>b)</w:t>
        <w:tab/>
        <w:t>Work out the maximum profit.</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