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8A Modelling a Project</w:t>
      </w:r>
    </w:p>
    <w:p>
      <w:pPr>
        <w:jc w:val="both"/>
      </w:pPr>
      <w:r>
        <w:t>Dependency:</w:t>
      </w:r>
    </w:p>
    <w:p>
      <w:pPr>
        <w:jc w:val="both"/>
      </w:pPr>
    </w:p>
    <w:p>
      <w:pPr>
        <w:jc w:val="both"/>
      </w:pPr>
    </w:p>
    <w:p>
      <w:pPr>
        <w:jc w:val="both"/>
      </w:pPr>
    </w:p>
    <w:p>
      <w:pPr>
        <w:jc w:val="both"/>
      </w:pPr>
      <w:r>
        <w:t>Precedence (dependence) table:</w:t>
      </w:r>
    </w:p>
    <w:p>
      <w:pPr>
        <w:jc w:val="both"/>
      </w:pPr>
    </w:p>
    <w:p>
      <w:pPr>
        <w:jc w:val="both"/>
      </w:pPr>
    </w:p>
    <w:p>
      <w:pPr>
        <w:jc w:val="both"/>
      </w:pPr>
    </w:p>
    <w:p>
      <w:pPr>
        <w:ind w:left="357" w:hanging="357"/>
        <w:jc w:val="both"/>
      </w:pPr>
      <w:r>
        <w:t>1.</w:t>
        <w:tab/>
        <w:t>The manufacture of a sofa involves the construction of a wooden frame which is then fitted with springs. The frame is then covered with padding and fabric. Cushions are cut out of the same fabric which must then be stitched and filled. The assembly of the sofa is completed by attaching the cushions. It is then inspected before being wrapped in a protective covering ready for shipping.</w:t>
      </w:r>
    </w:p>
    <w:p>
      <w:pPr>
        <w:ind w:left="357"/>
        <w:jc w:val="both"/>
      </w:pPr>
      <w:r>
        <w:t>Represent the information above in a systematic way that makes any dependencies clear.</w:t>
      </w:r>
    </w:p>
    <w:p>
      <w:pPr>
        <w:jc w:val="both"/>
      </w:pPr>
    </w:p>
    <w:p>
      <w:pPr>
        <w:jc w:val="both"/>
      </w:pPr>
    </w:p>
    <w:p>
      <w:pPr>
        <w:jc w:val="both"/>
      </w:pPr>
    </w:p>
    <w:p>
      <w:pPr>
        <w:jc w:val="both"/>
      </w:pPr>
    </w:p>
    <w:tbl>
      <w:tblPr>
        <w:tblStyle w:val="TableGrid"/>
        <w:tblW w:type="dxa" w:w="3969"/>
        <w:jc w:val="center"/>
        <w:tblLayout w:type="fixed"/>
        <w:tblLook w:firstColumn="1" w:firstRow="1" w:lastColumn="0" w:lastRow="0" w:noHBand="0" w:noVBand="1" w:val="04A0"/>
      </w:tblPr>
      <w:tblGrid>
        <w:gridCol w:w="1701"/>
        <w:gridCol w:w="2268"/>
      </w:tblGrid>
      <w:tr>
        <w:trPr>
          <w:trHeight w:val="425"/>
        </w:trPr>
        <w:tc>
          <w:tcPr>
            <w:tcW w:type="dxa" w:w="1701"/>
            <w:vAlign w:val="center"/>
          </w:tcPr>
          <w:p>
            <w:pPr>
              <w:jc w:val="center"/>
            </w:pPr>
            <w:r>
              <w:rPr>
                <w:b/>
              </w:rPr>
              <w:t>Activity</w:t>
            </w:r>
          </w:p>
        </w:tc>
        <w:tc>
          <w:tcPr>
            <w:tcW w:type="dxa" w:w="2268"/>
            <w:vAlign w:val="center"/>
          </w:tcPr>
          <w:p>
            <w:pPr>
              <w:jc w:val="center"/>
            </w:pPr>
            <w:r>
              <w:rPr>
                <w:b/>
              </w:rPr>
              <w:t>Depends on</w:t>
            </w:r>
          </w:p>
        </w:tc>
      </w:tr>
      <w:tr>
        <w:trPr>
          <w:trHeight w:val="425"/>
        </w:trPr>
        <w:tc>
          <w:tcPr>
            <w:tcW w:type="dxa" w:w="1701"/>
            <w:vAlign w:val="center"/>
          </w:tcPr>
          <w:p>
            <w:pPr>
              <w:jc w:val="center"/>
            </w:pPr>
            <w:r>
              <w:rPr>
                <w:b w:val="0"/>
              </w:rPr>
              <w:t>A</w:t>
            </w:r>
          </w:p>
        </w:tc>
        <w:tc>
          <w:tcPr>
            <w:tcW w:type="dxa" w:w="2268"/>
            <w:vAlign w:val="center"/>
          </w:tcPr>
          <w:p>
            <w:pPr>
              <w:jc w:val="center"/>
            </w:pPr>
            <w:r>
              <w:rPr>
                <w:b w:val="0"/>
              </w:rPr>
            </w:r>
          </w:p>
        </w:tc>
      </w:tr>
      <w:tr>
        <w:trPr>
          <w:trHeight w:val="425"/>
        </w:trPr>
        <w:tc>
          <w:tcPr>
            <w:tcW w:type="dxa" w:w="1701"/>
            <w:vAlign w:val="center"/>
          </w:tcPr>
          <w:p>
            <w:pPr>
              <w:jc w:val="center"/>
            </w:pPr>
            <w:r>
              <w:rPr>
                <w:b w:val="0"/>
              </w:rPr>
              <w:t>B</w:t>
            </w:r>
          </w:p>
        </w:tc>
        <w:tc>
          <w:tcPr>
            <w:tcW w:type="dxa" w:w="2268"/>
            <w:vAlign w:val="center"/>
          </w:tcPr>
          <w:p>
            <w:pPr>
              <w:jc w:val="center"/>
            </w:pPr>
            <w:r>
              <w:rPr>
                <w:b w:val="0"/>
              </w:rPr>
            </w:r>
          </w:p>
        </w:tc>
      </w:tr>
      <w:tr>
        <w:trPr>
          <w:trHeight w:val="425"/>
        </w:trPr>
        <w:tc>
          <w:tcPr>
            <w:tcW w:type="dxa" w:w="1701"/>
            <w:vAlign w:val="center"/>
          </w:tcPr>
          <w:p>
            <w:pPr>
              <w:jc w:val="center"/>
            </w:pPr>
            <w:r>
              <w:rPr>
                <w:b w:val="0"/>
              </w:rPr>
              <w:t>C</w:t>
            </w:r>
          </w:p>
        </w:tc>
        <w:tc>
          <w:tcPr>
            <w:tcW w:type="dxa" w:w="2268"/>
            <w:vAlign w:val="center"/>
          </w:tcPr>
          <w:p>
            <w:pPr>
              <w:jc w:val="center"/>
            </w:pPr>
            <w:r>
              <w:rPr>
                <w:b w:val="0"/>
              </w:rPr>
            </w:r>
          </w:p>
        </w:tc>
      </w:tr>
      <w:tr>
        <w:trPr>
          <w:trHeight w:val="425"/>
        </w:trPr>
        <w:tc>
          <w:tcPr>
            <w:tcW w:type="dxa" w:w="1701"/>
            <w:vAlign w:val="center"/>
          </w:tcPr>
          <w:p>
            <w:pPr>
              <w:jc w:val="center"/>
            </w:pPr>
            <w:r>
              <w:rPr>
                <w:b w:val="0"/>
              </w:rPr>
              <w:t>D</w:t>
            </w:r>
          </w:p>
        </w:tc>
        <w:tc>
          <w:tcPr>
            <w:tcW w:type="dxa" w:w="2268"/>
            <w:vAlign w:val="center"/>
          </w:tcPr>
          <w:p>
            <w:pPr>
              <w:jc w:val="center"/>
            </w:pPr>
            <w:r>
              <w:rPr>
                <w:b w:val="0"/>
              </w:rPr>
            </w:r>
          </w:p>
        </w:tc>
      </w:tr>
      <w:tr>
        <w:trPr>
          <w:trHeight w:val="425"/>
        </w:trPr>
        <w:tc>
          <w:tcPr>
            <w:tcW w:type="dxa" w:w="1701"/>
            <w:vAlign w:val="center"/>
          </w:tcPr>
          <w:p>
            <w:pPr>
              <w:jc w:val="center"/>
            </w:pPr>
            <w:r>
              <w:rPr>
                <w:b w:val="0"/>
              </w:rPr>
              <w:t>E</w:t>
            </w:r>
          </w:p>
        </w:tc>
        <w:tc>
          <w:tcPr>
            <w:tcW w:type="dxa" w:w="2268"/>
            <w:vAlign w:val="center"/>
          </w:tcPr>
          <w:p>
            <w:pPr>
              <w:jc w:val="center"/>
            </w:pPr>
            <w:r>
              <w:rPr>
                <w:b w:val="0"/>
              </w:rPr>
            </w:r>
          </w:p>
        </w:tc>
      </w:tr>
      <w:tr>
        <w:trPr>
          <w:trHeight w:val="425"/>
        </w:trPr>
        <w:tc>
          <w:tcPr>
            <w:tcW w:type="dxa" w:w="1701"/>
            <w:vAlign w:val="center"/>
          </w:tcPr>
          <w:p>
            <w:pPr>
              <w:jc w:val="center"/>
            </w:pPr>
            <w:r>
              <w:rPr>
                <w:b w:val="0"/>
              </w:rPr>
              <w:t>F</w:t>
            </w:r>
          </w:p>
        </w:tc>
        <w:tc>
          <w:tcPr>
            <w:tcW w:type="dxa" w:w="2268"/>
            <w:vAlign w:val="center"/>
          </w:tcPr>
          <w:p>
            <w:pPr>
              <w:jc w:val="center"/>
            </w:pPr>
            <w:r>
              <w:rPr>
                <w:b w:val="0"/>
              </w:rPr>
            </w:r>
          </w:p>
        </w:tc>
      </w:tr>
      <w:tr>
        <w:trPr>
          <w:trHeight w:val="425"/>
        </w:trPr>
        <w:tc>
          <w:tcPr>
            <w:tcW w:type="dxa" w:w="1701"/>
            <w:vAlign w:val="center"/>
          </w:tcPr>
          <w:p>
            <w:pPr>
              <w:jc w:val="center"/>
            </w:pPr>
            <w:r>
              <w:rPr>
                <w:b w:val="0"/>
              </w:rPr>
              <w:t>G</w:t>
            </w:r>
          </w:p>
        </w:tc>
        <w:tc>
          <w:tcPr>
            <w:tcW w:type="dxa" w:w="2268"/>
            <w:vAlign w:val="center"/>
          </w:tcPr>
          <w:p>
            <w:pPr>
              <w:jc w:val="center"/>
            </w:pPr>
            <w:r>
              <w:rPr>
                <w:b w:val="0"/>
              </w:rPr>
            </w:r>
          </w:p>
        </w:tc>
      </w:tr>
      <w:tr>
        <w:trPr>
          <w:trHeight w:val="425"/>
        </w:trPr>
        <w:tc>
          <w:tcPr>
            <w:tcW w:type="dxa" w:w="1701"/>
            <w:vAlign w:val="center"/>
          </w:tcPr>
          <w:p>
            <w:pPr>
              <w:jc w:val="center"/>
            </w:pPr>
            <w:r>
              <w:rPr>
                <w:b w:val="0"/>
              </w:rPr>
              <w:t>H</w:t>
            </w:r>
          </w:p>
        </w:tc>
        <w:tc>
          <w:tcPr>
            <w:tcW w:type="dxa" w:w="2268"/>
            <w:vAlign w:val="center"/>
          </w:tcPr>
          <w:p>
            <w:pPr>
              <w:jc w:val="center"/>
            </w:pPr>
            <w:r>
              <w:rPr>
                <w:b w:val="0"/>
              </w:rPr>
            </w:r>
          </w:p>
        </w:tc>
      </w:tr>
    </w:tbl>
    <w:p>
      <w:pPr>
        <w:jc w:val="both"/>
      </w:pPr>
    </w:p>
    <w:p>
      <w:r>
        <w:br w:type="page"/>
      </w:r>
    </w:p>
    <w:p>
      <w:pPr>
        <w:ind w:left="357" w:hanging="357"/>
        <w:jc w:val="both"/>
      </w:pPr>
      <w:r>
        <w:t>2.</w:t>
        <w:tab/>
        <w:t>The production of a new textbook may be broken down into activities A to G. Activities A and B do not depend on any other activities. Both activities C and D can only be started once A has been completed. Activity E cannot be started until activity B has been completed and activity F cannot be started until activities C and E have been completed. Activity G can only begin once all other activities have been completed.</w:t>
      </w:r>
    </w:p>
    <w:p>
      <w:pPr>
        <w:ind w:left="357"/>
        <w:jc w:val="both"/>
      </w:pPr>
      <w:r>
        <w:t>Draw a precedence table to represent this information.</w:t>
      </w:r>
    </w:p>
    <w:p>
      <w:pPr>
        <w:jc w:val="both"/>
      </w:pPr>
    </w:p>
    <w:tbl>
      <w:tblPr>
        <w:tblStyle w:val="TableGrid"/>
        <w:tblW w:type="dxa" w:w="3969"/>
        <w:jc w:val="center"/>
        <w:tblLayout w:type="fixed"/>
        <w:tblLook w:firstColumn="1" w:firstRow="1" w:lastColumn="0" w:lastRow="0" w:noHBand="0" w:noVBand="1" w:val="04A0"/>
      </w:tblPr>
      <w:tblGrid>
        <w:gridCol w:w="1701"/>
        <w:gridCol w:w="2268"/>
      </w:tblGrid>
      <w:tr>
        <w:trPr>
          <w:trHeight w:val="425"/>
        </w:trPr>
        <w:tc>
          <w:tcPr>
            <w:tcW w:type="dxa" w:w="1701"/>
            <w:vAlign w:val="center"/>
          </w:tcPr>
          <w:p>
            <w:pPr>
              <w:jc w:val="center"/>
            </w:pPr>
            <w:r>
              <w:rPr>
                <w:b/>
              </w:rPr>
              <w:t>Activity</w:t>
            </w:r>
          </w:p>
        </w:tc>
        <w:tc>
          <w:tcPr>
            <w:tcW w:type="dxa" w:w="2268"/>
            <w:vAlign w:val="center"/>
          </w:tcPr>
          <w:p>
            <w:pPr>
              <w:jc w:val="center"/>
            </w:pPr>
            <w:r>
              <w:rPr>
                <w:b/>
              </w:rPr>
              <w:t>Depends on</w:t>
            </w:r>
          </w:p>
        </w:tc>
      </w:tr>
      <w:tr>
        <w:trPr>
          <w:trHeight w:val="425"/>
        </w:trPr>
        <w:tc>
          <w:tcPr>
            <w:tcW w:type="dxa" w:w="1701"/>
            <w:vAlign w:val="center"/>
          </w:tcPr>
          <w:p>
            <w:pPr>
              <w:jc w:val="center"/>
            </w:pPr>
            <w:r>
              <w:rPr>
                <w:b w:val="0"/>
              </w:rPr>
              <w:t>A</w:t>
            </w:r>
          </w:p>
        </w:tc>
        <w:tc>
          <w:tcPr>
            <w:tcW w:type="dxa" w:w="2268"/>
            <w:vAlign w:val="center"/>
          </w:tcPr>
          <w:p>
            <w:pPr>
              <w:jc w:val="center"/>
            </w:pPr>
            <w:r>
              <w:rPr>
                <w:b w:val="0"/>
              </w:rPr>
            </w:r>
          </w:p>
        </w:tc>
      </w:tr>
      <w:tr>
        <w:trPr>
          <w:trHeight w:val="425"/>
        </w:trPr>
        <w:tc>
          <w:tcPr>
            <w:tcW w:type="dxa" w:w="1701"/>
            <w:vAlign w:val="center"/>
          </w:tcPr>
          <w:p>
            <w:pPr>
              <w:jc w:val="center"/>
            </w:pPr>
            <w:r>
              <w:rPr>
                <w:b w:val="0"/>
              </w:rPr>
              <w:t>B</w:t>
            </w:r>
          </w:p>
        </w:tc>
        <w:tc>
          <w:tcPr>
            <w:tcW w:type="dxa" w:w="2268"/>
            <w:vAlign w:val="center"/>
          </w:tcPr>
          <w:p>
            <w:pPr>
              <w:jc w:val="center"/>
            </w:pPr>
            <w:r>
              <w:rPr>
                <w:b w:val="0"/>
              </w:rPr>
            </w:r>
          </w:p>
        </w:tc>
      </w:tr>
      <w:tr>
        <w:trPr>
          <w:trHeight w:val="425"/>
        </w:trPr>
        <w:tc>
          <w:tcPr>
            <w:tcW w:type="dxa" w:w="1701"/>
            <w:vAlign w:val="center"/>
          </w:tcPr>
          <w:p>
            <w:pPr>
              <w:jc w:val="center"/>
            </w:pPr>
            <w:r>
              <w:rPr>
                <w:b w:val="0"/>
              </w:rPr>
              <w:t>C</w:t>
            </w:r>
          </w:p>
        </w:tc>
        <w:tc>
          <w:tcPr>
            <w:tcW w:type="dxa" w:w="2268"/>
            <w:vAlign w:val="center"/>
          </w:tcPr>
          <w:p>
            <w:pPr>
              <w:jc w:val="center"/>
            </w:pPr>
            <w:r>
              <w:rPr>
                <w:b w:val="0"/>
              </w:rPr>
            </w:r>
          </w:p>
        </w:tc>
      </w:tr>
      <w:tr>
        <w:trPr>
          <w:trHeight w:val="425"/>
        </w:trPr>
        <w:tc>
          <w:tcPr>
            <w:tcW w:type="dxa" w:w="1701"/>
            <w:vAlign w:val="center"/>
          </w:tcPr>
          <w:p>
            <w:pPr>
              <w:jc w:val="center"/>
            </w:pPr>
            <w:r>
              <w:rPr>
                <w:b w:val="0"/>
              </w:rPr>
              <w:t>D</w:t>
            </w:r>
          </w:p>
        </w:tc>
        <w:tc>
          <w:tcPr>
            <w:tcW w:type="dxa" w:w="2268"/>
            <w:vAlign w:val="center"/>
          </w:tcPr>
          <w:p>
            <w:pPr>
              <w:jc w:val="center"/>
            </w:pPr>
            <w:r>
              <w:rPr>
                <w:b w:val="0"/>
              </w:rPr>
            </w:r>
          </w:p>
        </w:tc>
      </w:tr>
      <w:tr>
        <w:trPr>
          <w:trHeight w:val="425"/>
        </w:trPr>
        <w:tc>
          <w:tcPr>
            <w:tcW w:type="dxa" w:w="1701"/>
            <w:vAlign w:val="center"/>
          </w:tcPr>
          <w:p>
            <w:pPr>
              <w:jc w:val="center"/>
            </w:pPr>
            <w:r>
              <w:rPr>
                <w:b w:val="0"/>
              </w:rPr>
              <w:t>E</w:t>
            </w:r>
          </w:p>
        </w:tc>
        <w:tc>
          <w:tcPr>
            <w:tcW w:type="dxa" w:w="2268"/>
            <w:vAlign w:val="center"/>
          </w:tcPr>
          <w:p>
            <w:pPr>
              <w:jc w:val="center"/>
            </w:pPr>
            <w:r>
              <w:rPr>
                <w:b w:val="0"/>
              </w:rPr>
            </w:r>
          </w:p>
        </w:tc>
      </w:tr>
      <w:tr>
        <w:trPr>
          <w:trHeight w:val="425"/>
        </w:trPr>
        <w:tc>
          <w:tcPr>
            <w:tcW w:type="dxa" w:w="1701"/>
            <w:vAlign w:val="center"/>
          </w:tcPr>
          <w:p>
            <w:pPr>
              <w:jc w:val="center"/>
            </w:pPr>
            <w:r>
              <w:rPr>
                <w:b w:val="0"/>
              </w:rPr>
              <w:t>F</w:t>
            </w:r>
          </w:p>
        </w:tc>
        <w:tc>
          <w:tcPr>
            <w:tcW w:type="dxa" w:w="2268"/>
            <w:vAlign w:val="center"/>
          </w:tcPr>
          <w:p>
            <w:pPr>
              <w:jc w:val="center"/>
            </w:pPr>
            <w:r>
              <w:rPr>
                <w:b w:val="0"/>
              </w:rPr>
            </w:r>
          </w:p>
        </w:tc>
      </w:tr>
      <w:tr>
        <w:trPr>
          <w:trHeight w:val="425"/>
        </w:trPr>
        <w:tc>
          <w:tcPr>
            <w:tcW w:type="dxa" w:w="1701"/>
            <w:vAlign w:val="center"/>
          </w:tcPr>
          <w:p>
            <w:pPr>
              <w:jc w:val="center"/>
            </w:pPr>
            <w:r>
              <w:rPr>
                <w:b w:val="0"/>
              </w:rPr>
              <w:t>G</w:t>
            </w:r>
          </w:p>
        </w:tc>
        <w:tc>
          <w:tcPr>
            <w:tcW w:type="dxa" w:w="2268"/>
            <w:vAlign w:val="center"/>
          </w:tcPr>
          <w:p>
            <w:pPr>
              <w:jc w:val="center"/>
            </w:pPr>
            <w:r>
              <w:rPr>
                <w:b w:val="0"/>
              </w:rPr>
            </w:r>
          </w:p>
        </w:tc>
      </w:tr>
    </w:tbl>
    <w:p>
      <w:pPr>
        <w:jc w:val="both"/>
      </w:pPr>
    </w:p>
    <w:p>
      <w:pPr>
        <w:jc w:val="both"/>
      </w:pPr>
      <w:r>
        <w:t>Activity on arc network:</w:t>
      </w:r>
    </w:p>
    <w:p>
      <w:pPr>
        <w:jc w:val="both"/>
      </w:pPr>
    </w:p>
    <w:p>
      <w:pPr>
        <w:jc w:val="both"/>
      </w:pPr>
    </w:p>
    <w:p>
      <w:pPr>
        <w:jc w:val="both"/>
      </w:pPr>
    </w:p>
    <w:p>
      <w:pPr>
        <w:jc w:val="both"/>
      </w:pPr>
    </w:p>
    <w:p>
      <w:pPr>
        <w:jc w:val="both"/>
      </w:pPr>
      <w:r>
        <w:t>Events (nodes):</w:t>
      </w:r>
    </w:p>
    <w:p>
      <w:pPr>
        <w:jc w:val="both"/>
      </w:pPr>
    </w:p>
    <w:p>
      <w:pPr>
        <w:jc w:val="both"/>
      </w:pPr>
    </w:p>
    <w:p>
      <w:pPr>
        <w:jc w:val="both"/>
      </w:pPr>
      <w:r>
        <w:t>Source node and sink node:</w:t>
      </w:r>
    </w:p>
    <w:p>
      <w:pPr>
        <w:jc w:val="both"/>
      </w:pPr>
    </w:p>
    <w:p>
      <w:pPr>
        <w:jc w:val="both"/>
      </w:pPr>
    </w:p>
    <w:p>
      <w:pPr>
        <w:jc w:val="both"/>
      </w:pPr>
    </w:p>
    <w:p>
      <w:r>
        <w:br w:type="page"/>
      </w:r>
    </w:p>
    <w:p>
      <w:pPr>
        <w:ind w:left="357" w:hanging="357"/>
        <w:jc w:val="both"/>
      </w:pPr>
      <w:r>
        <w:t>3.</w:t>
        <w:tab/>
        <w:t>Draw an activity network for the precedence table given in question 2.</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8B Dummy Activities</w:t>
      </w:r>
    </w:p>
    <w:p>
      <w:pPr>
        <w:ind w:left="357" w:hanging="357"/>
        <w:jc w:val="both"/>
      </w:pPr>
      <w:r>
        <w:t>1.</w:t>
        <w:tab/>
        <w:t>Draw an activity network for this precedence table.</w:t>
      </w:r>
    </w:p>
    <w:tbl>
      <w:tblPr>
        <w:tblStyle w:val="TableGrid"/>
        <w:tblW w:type="dxa" w:w="3969"/>
        <w:jc w:val="center"/>
        <w:tblLayout w:type="fixed"/>
        <w:tblLook w:firstColumn="1" w:firstRow="1" w:lastColumn="0" w:lastRow="0" w:noHBand="0" w:noVBand="1" w:val="04A0"/>
      </w:tblPr>
      <w:tblGrid>
        <w:gridCol w:w="1701"/>
        <w:gridCol w:w="2268"/>
      </w:tblGrid>
      <w:tr>
        <w:trPr>
          <w:trHeight w:val="425"/>
        </w:trPr>
        <w:tc>
          <w:tcPr>
            <w:tcW w:type="dxa" w:w="1701"/>
            <w:vAlign w:val="center"/>
          </w:tcPr>
          <w:p>
            <w:pPr>
              <w:jc w:val="center"/>
            </w:pPr>
            <w:r>
              <w:rPr>
                <w:b/>
              </w:rPr>
              <w:t>Activity</w:t>
            </w:r>
          </w:p>
        </w:tc>
        <w:tc>
          <w:tcPr>
            <w:tcW w:type="dxa" w:w="2268"/>
            <w:vAlign w:val="center"/>
          </w:tcPr>
          <w:p>
            <w:pPr>
              <w:jc w:val="center"/>
            </w:pPr>
            <w:r>
              <w:rPr>
                <w:b/>
              </w:rPr>
              <w:t>Depends on</w:t>
            </w:r>
          </w:p>
        </w:tc>
      </w:tr>
      <w:tr>
        <w:trPr>
          <w:trHeight w:val="425"/>
        </w:trPr>
        <w:tc>
          <w:tcPr>
            <w:tcW w:type="dxa" w:w="1701"/>
            <w:vAlign w:val="center"/>
          </w:tcPr>
          <w:p>
            <w:pPr>
              <w:jc w:val="center"/>
            </w:pPr>
            <w:r>
              <w:rPr>
                <w:b w:val="0"/>
              </w:rPr>
              <w:t>A</w:t>
            </w:r>
          </w:p>
        </w:tc>
        <w:tc>
          <w:tcPr>
            <w:tcW w:type="dxa" w:w="2268"/>
            <w:vAlign w:val="center"/>
          </w:tcPr>
          <w:p>
            <w:pPr>
              <w:jc w:val="center"/>
            </w:pPr>
            <w:r>
              <w:rPr>
                <w:b w:val="0"/>
              </w:rPr>
              <w:t>–</w:t>
            </w:r>
          </w:p>
        </w:tc>
      </w:tr>
      <w:tr>
        <w:trPr>
          <w:trHeight w:val="425"/>
        </w:trPr>
        <w:tc>
          <w:tcPr>
            <w:tcW w:type="dxa" w:w="1701"/>
            <w:vAlign w:val="center"/>
          </w:tcPr>
          <w:p>
            <w:pPr>
              <w:jc w:val="center"/>
            </w:pPr>
            <w:r>
              <w:rPr>
                <w:b w:val="0"/>
              </w:rPr>
              <w:t>B</w:t>
            </w:r>
          </w:p>
        </w:tc>
        <w:tc>
          <w:tcPr>
            <w:tcW w:type="dxa" w:w="2268"/>
            <w:vAlign w:val="center"/>
          </w:tcPr>
          <w:p>
            <w:pPr>
              <w:jc w:val="center"/>
            </w:pPr>
            <w:r>
              <w:rPr>
                <w:b w:val="0"/>
              </w:rPr>
              <w:t>–</w:t>
            </w:r>
          </w:p>
        </w:tc>
      </w:tr>
      <w:tr>
        <w:trPr>
          <w:trHeight w:val="425"/>
        </w:trPr>
        <w:tc>
          <w:tcPr>
            <w:tcW w:type="dxa" w:w="1701"/>
            <w:vAlign w:val="center"/>
          </w:tcPr>
          <w:p>
            <w:pPr>
              <w:jc w:val="center"/>
            </w:pPr>
            <w:r>
              <w:rPr>
                <w:b w:val="0"/>
              </w:rPr>
              <w:t>C</w:t>
            </w:r>
          </w:p>
        </w:tc>
        <w:tc>
          <w:tcPr>
            <w:tcW w:type="dxa" w:w="2268"/>
            <w:vAlign w:val="center"/>
          </w:tcPr>
          <w:p>
            <w:pPr>
              <w:jc w:val="center"/>
            </w:pPr>
            <w:r>
              <w:rPr>
                <w:b w:val="0"/>
              </w:rPr>
              <w:t>A, B</w:t>
            </w:r>
          </w:p>
        </w:tc>
      </w:tr>
      <w:tr>
        <w:trPr>
          <w:trHeight w:val="425"/>
        </w:trPr>
        <w:tc>
          <w:tcPr>
            <w:tcW w:type="dxa" w:w="1701"/>
            <w:vAlign w:val="center"/>
          </w:tcPr>
          <w:p>
            <w:pPr>
              <w:jc w:val="center"/>
            </w:pPr>
            <w:r>
              <w:rPr>
                <w:b w:val="0"/>
              </w:rPr>
              <w:t>D</w:t>
            </w:r>
          </w:p>
        </w:tc>
        <w:tc>
          <w:tcPr>
            <w:tcW w:type="dxa" w:w="2268"/>
            <w:vAlign w:val="center"/>
          </w:tcPr>
          <w:p>
            <w:pPr>
              <w:jc w:val="center"/>
            </w:pPr>
            <w:r>
              <w:rPr>
                <w:b w:val="0"/>
              </w:rPr>
              <w:t>A</w:t>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r>
        <w:t>Dummy activity:</w:t>
      </w:r>
    </w:p>
    <w:p>
      <w:pPr>
        <w:jc w:val="both"/>
      </w:pPr>
    </w:p>
    <w:p>
      <w:pPr>
        <w:jc w:val="both"/>
      </w:pPr>
    </w:p>
    <w:p>
      <w:pPr>
        <w:jc w:val="both"/>
      </w:pPr>
    </w:p>
    <w:p>
      <w:pPr>
        <w:jc w:val="both"/>
      </w:pPr>
    </w:p>
    <w:p>
      <w:pPr>
        <w:jc w:val="both"/>
      </w:pPr>
      <w:r>
        <w:t>Uniqueness: every activity must be uniquely represented in terms of its events, so</w:t>
      </w:r>
    </w:p>
    <w:p>
      <w:pPr>
        <w:jc w:val="both"/>
      </w:pPr>
    </w:p>
    <w:p>
      <w:pPr>
        <w:jc w:val="both"/>
      </w:pPr>
    </w:p>
    <w:p>
      <w:pPr>
        <w:jc w:val="both"/>
      </w:pPr>
    </w:p>
    <w:p>
      <w:pPr>
        <w:ind w:left="357" w:hanging="357"/>
        <w:jc w:val="both"/>
      </w:pPr>
      <w:r>
        <w:t>2.</w:t>
        <w:tab/>
        <w:t>This diagram shows part of an activity network. Event S depends on activities P, Q and R. Activities P and Q both start at event 6. Explain why P cannot also be drawn from event 6 to event 8, and show how a dummy can be used instead.</w:t>
      </w:r>
    </w:p>
    <w:p>
      <w:pPr>
        <w:jc w:val="center"/>
      </w:pPr>
      <w:r>
        <w:drawing>
          <wp:inline xmlns:a="http://schemas.openxmlformats.org/drawingml/2006/main" xmlns:pic="http://schemas.openxmlformats.org/drawingml/2006/picture">
            <wp:extent cx="1620000" cy="1216216"/>
            <wp:docPr id="1" name="Picture 1"/>
            <wp:cNvGraphicFramePr>
              <a:graphicFrameLocks noChangeAspect="1"/>
            </wp:cNvGraphicFramePr>
            <a:graphic>
              <a:graphicData uri="http://schemas.openxmlformats.org/drawingml/2006/picture">
                <pic:pic>
                  <pic:nvPicPr>
                    <pic:cNvPr id="0" name="pqr.png"/>
                    <pic:cNvPicPr/>
                  </pic:nvPicPr>
                  <pic:blipFill>
                    <a:blip r:embed="rId9"/>
                    <a:stretch>
                      <a:fillRect/>
                    </a:stretch>
                  </pic:blipFill>
                  <pic:spPr>
                    <a:xfrm>
                      <a:off x="0" y="0"/>
                      <a:ext cx="1620000" cy="1216216"/>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jc w:val="both"/>
      </w:pPr>
    </w:p>
    <w:p>
      <w:pPr>
        <w:jc w:val="both"/>
      </w:pPr>
    </w:p>
    <w:p>
      <w:pPr>
        <w:ind w:left="357" w:hanging="357"/>
        <w:jc w:val="both"/>
      </w:pPr>
      <w:r>
        <w:t>3.</w:t>
        <w:tab/>
        <w:t>Draw an activity network for this precedence table. Use exactly two dummies.</w:t>
      </w:r>
    </w:p>
    <w:tbl>
      <w:tblPr>
        <w:tblStyle w:val="TableGrid"/>
        <w:tblW w:type="dxa" w:w="5103"/>
        <w:jc w:val="center"/>
        <w:tblLayout w:type="fixed"/>
        <w:tblLook w:firstColumn="1" w:firstRow="1" w:lastColumn="0" w:lastRow="0" w:noHBand="0" w:noVBand="1" w:val="04A0"/>
      </w:tblPr>
      <w:tblGrid>
        <w:gridCol w:w="1701"/>
        <w:gridCol w:w="3402"/>
      </w:tblGrid>
      <w:tr>
        <w:trPr>
          <w:trHeight w:val="425"/>
        </w:trPr>
        <w:tc>
          <w:tcPr>
            <w:tcW w:type="dxa" w:w="1701"/>
            <w:vAlign w:val="center"/>
          </w:tcPr>
          <w:p>
            <w:pPr>
              <w:jc w:val="center"/>
            </w:pPr>
            <w:r>
              <w:rPr>
                <w:b/>
              </w:rPr>
              <w:t>Activity</w:t>
            </w:r>
          </w:p>
        </w:tc>
        <w:tc>
          <w:tcPr>
            <w:tcW w:type="dxa" w:w="3402"/>
            <w:vAlign w:val="center"/>
          </w:tcPr>
          <w:p>
            <w:pPr>
              <w:jc w:val="center"/>
            </w:pPr>
            <w:r>
              <w:rPr>
                <w:b/>
              </w:rPr>
              <w:t>Immediately preceding activities</w:t>
            </w:r>
          </w:p>
        </w:tc>
      </w:tr>
      <w:tr>
        <w:trPr>
          <w:trHeight w:val="425"/>
        </w:trPr>
        <w:tc>
          <w:tcPr>
            <w:tcW w:type="dxa" w:w="1701"/>
            <w:vAlign w:val="center"/>
          </w:tcPr>
          <w:p>
            <w:pPr>
              <w:jc w:val="center"/>
            </w:pPr>
            <w:r>
              <w:rPr>
                <w:b w:val="0"/>
              </w:rPr>
              <w:t>A</w:t>
            </w:r>
          </w:p>
        </w:tc>
        <w:tc>
          <w:tcPr>
            <w:tcW w:type="dxa" w:w="3402"/>
            <w:vAlign w:val="center"/>
          </w:tcPr>
          <w:p>
            <w:pPr>
              <w:jc w:val="center"/>
            </w:pPr>
            <w:r>
              <w:rPr>
                <w:b w:val="0"/>
              </w:rPr>
              <w:t>–</w:t>
            </w:r>
          </w:p>
        </w:tc>
      </w:tr>
      <w:tr>
        <w:trPr>
          <w:trHeight w:val="425"/>
        </w:trPr>
        <w:tc>
          <w:tcPr>
            <w:tcW w:type="dxa" w:w="1701"/>
            <w:vAlign w:val="center"/>
          </w:tcPr>
          <w:p>
            <w:pPr>
              <w:jc w:val="center"/>
            </w:pPr>
            <w:r>
              <w:rPr>
                <w:b w:val="0"/>
              </w:rPr>
              <w:t>B</w:t>
            </w:r>
          </w:p>
        </w:tc>
        <w:tc>
          <w:tcPr>
            <w:tcW w:type="dxa" w:w="3402"/>
            <w:vAlign w:val="center"/>
          </w:tcPr>
          <w:p>
            <w:pPr>
              <w:jc w:val="center"/>
            </w:pPr>
            <w:r>
              <w:rPr>
                <w:b w:val="0"/>
              </w:rPr>
              <w:t>A</w:t>
            </w:r>
          </w:p>
        </w:tc>
      </w:tr>
      <w:tr>
        <w:trPr>
          <w:trHeight w:val="425"/>
        </w:trPr>
        <w:tc>
          <w:tcPr>
            <w:tcW w:type="dxa" w:w="1701"/>
            <w:vAlign w:val="center"/>
          </w:tcPr>
          <w:p>
            <w:pPr>
              <w:jc w:val="center"/>
            </w:pPr>
            <w:r>
              <w:rPr>
                <w:b w:val="0"/>
              </w:rPr>
              <w:t>C</w:t>
            </w:r>
          </w:p>
        </w:tc>
        <w:tc>
          <w:tcPr>
            <w:tcW w:type="dxa" w:w="3402"/>
            <w:vAlign w:val="center"/>
          </w:tcPr>
          <w:p>
            <w:pPr>
              <w:jc w:val="center"/>
            </w:pPr>
            <w:r>
              <w:rPr>
                <w:b w:val="0"/>
              </w:rPr>
              <w:t>A</w:t>
            </w:r>
          </w:p>
        </w:tc>
      </w:tr>
      <w:tr>
        <w:trPr>
          <w:trHeight w:val="425"/>
        </w:trPr>
        <w:tc>
          <w:tcPr>
            <w:tcW w:type="dxa" w:w="1701"/>
            <w:vAlign w:val="center"/>
          </w:tcPr>
          <w:p>
            <w:pPr>
              <w:jc w:val="center"/>
            </w:pPr>
            <w:r>
              <w:rPr>
                <w:b w:val="0"/>
              </w:rPr>
              <w:t>D</w:t>
            </w:r>
          </w:p>
        </w:tc>
        <w:tc>
          <w:tcPr>
            <w:tcW w:type="dxa" w:w="3402"/>
            <w:vAlign w:val="center"/>
          </w:tcPr>
          <w:p>
            <w:pPr>
              <w:jc w:val="center"/>
            </w:pPr>
            <w:r>
              <w:rPr>
                <w:b w:val="0"/>
              </w:rPr>
              <w:t>A</w:t>
            </w:r>
          </w:p>
        </w:tc>
      </w:tr>
      <w:tr>
        <w:trPr>
          <w:trHeight w:val="425"/>
        </w:trPr>
        <w:tc>
          <w:tcPr>
            <w:tcW w:type="dxa" w:w="1701"/>
            <w:vAlign w:val="center"/>
          </w:tcPr>
          <w:p>
            <w:pPr>
              <w:jc w:val="center"/>
            </w:pPr>
            <w:r>
              <w:rPr>
                <w:b w:val="0"/>
              </w:rPr>
              <w:t>E</w:t>
            </w:r>
          </w:p>
        </w:tc>
        <w:tc>
          <w:tcPr>
            <w:tcW w:type="dxa" w:w="3402"/>
            <w:vAlign w:val="center"/>
          </w:tcPr>
          <w:p>
            <w:pPr>
              <w:jc w:val="center"/>
            </w:pPr>
            <w:r>
              <w:rPr>
                <w:b w:val="0"/>
              </w:rPr>
              <w:t>B</w:t>
            </w:r>
          </w:p>
        </w:tc>
      </w:tr>
      <w:tr>
        <w:trPr>
          <w:trHeight w:val="425"/>
        </w:trPr>
        <w:tc>
          <w:tcPr>
            <w:tcW w:type="dxa" w:w="1701"/>
            <w:vAlign w:val="center"/>
          </w:tcPr>
          <w:p>
            <w:pPr>
              <w:jc w:val="center"/>
            </w:pPr>
            <w:r>
              <w:rPr>
                <w:b w:val="0"/>
              </w:rPr>
              <w:t>F</w:t>
            </w:r>
          </w:p>
        </w:tc>
        <w:tc>
          <w:tcPr>
            <w:tcW w:type="dxa" w:w="3402"/>
            <w:vAlign w:val="center"/>
          </w:tcPr>
          <w:p>
            <w:pPr>
              <w:jc w:val="center"/>
            </w:pPr>
            <w:r>
              <w:rPr>
                <w:b w:val="0"/>
              </w:rPr>
              <w:t>B, C</w:t>
            </w:r>
          </w:p>
        </w:tc>
      </w:tr>
      <w:tr>
        <w:trPr>
          <w:trHeight w:val="425"/>
        </w:trPr>
        <w:tc>
          <w:tcPr>
            <w:tcW w:type="dxa" w:w="1701"/>
            <w:vAlign w:val="center"/>
          </w:tcPr>
          <w:p>
            <w:pPr>
              <w:jc w:val="center"/>
            </w:pPr>
            <w:r>
              <w:rPr>
                <w:b w:val="0"/>
              </w:rPr>
              <w:t>G</w:t>
            </w:r>
          </w:p>
        </w:tc>
        <w:tc>
          <w:tcPr>
            <w:tcW w:type="dxa" w:w="3402"/>
            <w:vAlign w:val="center"/>
          </w:tcPr>
          <w:p>
            <w:pPr>
              <w:jc w:val="center"/>
            </w:pPr>
            <w:r>
              <w:rPr>
                <w:b w:val="0"/>
              </w:rPr>
              <w:t>D, F</w:t>
            </w:r>
          </w:p>
        </w:tc>
      </w:tr>
      <w:tr>
        <w:trPr>
          <w:trHeight w:val="425"/>
        </w:trPr>
        <w:tc>
          <w:tcPr>
            <w:tcW w:type="dxa" w:w="1701"/>
            <w:vAlign w:val="center"/>
          </w:tcPr>
          <w:p>
            <w:pPr>
              <w:jc w:val="center"/>
            </w:pPr>
            <w:r>
              <w:rPr>
                <w:b w:val="0"/>
              </w:rPr>
              <w:t>H</w:t>
            </w:r>
          </w:p>
        </w:tc>
        <w:tc>
          <w:tcPr>
            <w:tcW w:type="dxa" w:w="3402"/>
            <w:vAlign w:val="center"/>
          </w:tcPr>
          <w:p>
            <w:pPr>
              <w:jc w:val="center"/>
            </w:pPr>
            <w:r>
              <w:rPr>
                <w:b w:val="0"/>
              </w:rPr>
              <w:t>D</w:t>
            </w:r>
          </w:p>
        </w:tc>
      </w:tr>
      <w:tr>
        <w:trPr>
          <w:trHeight w:val="425"/>
        </w:trPr>
        <w:tc>
          <w:tcPr>
            <w:tcW w:type="dxa" w:w="1701"/>
            <w:vAlign w:val="center"/>
          </w:tcPr>
          <w:p>
            <w:pPr>
              <w:jc w:val="center"/>
            </w:pPr>
            <w:r>
              <w:rPr>
                <w:b w:val="0"/>
              </w:rPr>
              <w:t>I</w:t>
            </w:r>
          </w:p>
        </w:tc>
        <w:tc>
          <w:tcPr>
            <w:tcW w:type="dxa" w:w="3402"/>
            <w:vAlign w:val="center"/>
          </w:tcPr>
          <w:p>
            <w:pPr>
              <w:jc w:val="center"/>
            </w:pPr>
            <w:r>
              <w:rPr>
                <w:b w:val="0"/>
              </w:rPr>
              <w:t>G, H</w:t>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8C Early and Late Event Times</w:t>
      </w:r>
    </w:p>
    <w:p>
      <w:pPr>
        <w:jc w:val="both"/>
      </w:pPr>
      <w:r>
        <w:t>Duration:</w:t>
      </w:r>
    </w:p>
    <w:p>
      <w:pPr>
        <w:jc w:val="both"/>
      </w:pPr>
    </w:p>
    <w:p>
      <w:pPr>
        <w:jc w:val="both"/>
      </w:pPr>
    </w:p>
    <w:p>
      <w:pPr>
        <w:jc w:val="both"/>
      </w:pPr>
      <w:r>
        <w:t>Early event time:</w:t>
      </w:r>
    </w:p>
    <w:p>
      <w:pPr>
        <w:jc w:val="both"/>
      </w:pPr>
    </w:p>
    <w:p>
      <w:pPr>
        <w:jc w:val="both"/>
      </w:pPr>
    </w:p>
    <w:p>
      <w:pPr>
        <w:jc w:val="both"/>
      </w:pPr>
    </w:p>
    <w:p>
      <w:pPr>
        <w:jc w:val="both"/>
      </w:pPr>
      <w:r>
        <w:t>Late event time:</w:t>
      </w:r>
    </w:p>
    <w:p>
      <w:pPr>
        <w:jc w:val="both"/>
      </w:pPr>
    </w:p>
    <w:p>
      <w:pPr>
        <w:jc w:val="both"/>
      </w:pPr>
    </w:p>
    <w:p>
      <w:pPr>
        <w:jc w:val="both"/>
      </w:pPr>
    </w:p>
    <w:p>
      <w:pPr>
        <w:jc w:val="both"/>
      </w:pPr>
      <w:r>
        <w:t>Forward pass (forward scan):</w:t>
      </w:r>
    </w:p>
    <w:p>
      <w:pPr>
        <w:jc w:val="both"/>
      </w:pPr>
    </w:p>
    <w:p>
      <w:pPr>
        <w:jc w:val="both"/>
      </w:pPr>
    </w:p>
    <w:p>
      <w:pPr>
        <w:jc w:val="both"/>
      </w:pPr>
    </w:p>
    <w:p>
      <w:pPr>
        <w:jc w:val="both"/>
      </w:pPr>
      <w:r>
        <w:t>Backward pass (backward scan):</w:t>
      </w:r>
    </w:p>
    <w:p>
      <w:pPr>
        <w:jc w:val="both"/>
      </w:pPr>
    </w:p>
    <w:p>
      <w:pPr>
        <w:jc w:val="both"/>
      </w:pPr>
    </w:p>
    <w:p>
      <w:pPr>
        <w:jc w:val="both"/>
      </w:pPr>
    </w:p>
    <w:p>
      <w:pPr>
        <w:ind w:left="357" w:hanging="357"/>
        <w:jc w:val="both"/>
      </w:pPr>
      <w:r>
        <w:t>1.</w:t>
        <w:tab/>
        <w:t>The activity network below shows the duration of each activity in hours. Work out the early and late event time at each event, writing the early time in the top box and the late time in the bottom box.</w:t>
      </w:r>
    </w:p>
    <w:p>
      <w:pPr>
        <w:jc w:val="center"/>
      </w:pPr>
      <w:r>
        <w:drawing>
          <wp:inline xmlns:a="http://schemas.openxmlformats.org/drawingml/2006/main" xmlns:pic="http://schemas.openxmlformats.org/drawingml/2006/picture">
            <wp:extent cx="3960000" cy="2807002"/>
            <wp:docPr id="2" name="Picture 2"/>
            <wp:cNvGraphicFramePr>
              <a:graphicFrameLocks noChangeAspect="1"/>
            </wp:cNvGraphicFramePr>
            <a:graphic>
              <a:graphicData uri="http://schemas.openxmlformats.org/drawingml/2006/picture">
                <pic:pic>
                  <pic:nvPicPr>
                    <pic:cNvPr id="0" name="net8c_blank.png"/>
                    <pic:cNvPicPr/>
                  </pic:nvPicPr>
                  <pic:blipFill>
                    <a:blip r:embed="rId10"/>
                    <a:stretch>
                      <a:fillRect/>
                    </a:stretch>
                  </pic:blipFill>
                  <pic:spPr>
                    <a:xfrm>
                      <a:off x="0" y="0"/>
                      <a:ext cx="3960000" cy="2807002"/>
                    </a:xfrm>
                    <a:prstGeom prst="rect"/>
                  </pic:spPr>
                </pic:pic>
              </a:graphicData>
            </a:graphic>
          </wp:inline>
        </w:drawing>
      </w:r>
    </w:p>
    <w:p>
      <w:r>
        <w:br w:type="page"/>
      </w:r>
    </w:p>
    <w:p>
      <w:pPr>
        <w:ind w:left="357" w:hanging="357"/>
        <w:jc w:val="both"/>
      </w:pPr>
      <w:r>
        <w:t>2.</w:t>
        <w:tab/>
        <w:t>The diagram shows part of an activity network. Calculate the value of x.</w:t>
      </w:r>
    </w:p>
    <w:p>
      <w:pPr>
        <w:jc w:val="center"/>
      </w:pPr>
      <w:r>
        <w:drawing>
          <wp:inline xmlns:a="http://schemas.openxmlformats.org/drawingml/2006/main" xmlns:pic="http://schemas.openxmlformats.org/drawingml/2006/picture">
            <wp:extent cx="2160000" cy="1973546"/>
            <wp:docPr id="3" name="Picture 3"/>
            <wp:cNvGraphicFramePr>
              <a:graphicFrameLocks noChangeAspect="1"/>
            </wp:cNvGraphicFramePr>
            <a:graphic>
              <a:graphicData uri="http://schemas.openxmlformats.org/drawingml/2006/picture">
                <pic:pic>
                  <pic:nvPicPr>
                    <pic:cNvPr id="0" name="ex5.png"/>
                    <pic:cNvPicPr/>
                  </pic:nvPicPr>
                  <pic:blipFill>
                    <a:blip r:embed="rId11"/>
                    <a:stretch>
                      <a:fillRect/>
                    </a:stretch>
                  </pic:blipFill>
                  <pic:spPr>
                    <a:xfrm>
                      <a:off x="0" y="0"/>
                      <a:ext cx="2160000" cy="1973546"/>
                    </a:xfrm>
                    <a:prstGeom prst="rect"/>
                  </pic:spPr>
                </pic:pic>
              </a:graphicData>
            </a:graphic>
          </wp:inline>
        </w:drawing>
      </w:r>
    </w:p>
    <w:p>
      <w:pPr>
        <w:jc w:val="both"/>
      </w:pPr>
    </w:p>
    <w:p>
      <w:pPr>
        <w:jc w:val="both"/>
      </w:pPr>
    </w:p>
    <w:p>
      <w:pPr>
        <w:jc w:val="both"/>
      </w:pPr>
    </w:p>
    <w:p>
      <w:pPr>
        <w:jc w:val="both"/>
      </w:pPr>
    </w:p>
    <w:p>
      <w:pPr>
        <w:jc w:val="both"/>
      </w:pPr>
    </w:p>
    <w:p>
      <w:pPr>
        <w:jc w:val="both"/>
      </w:pPr>
    </w:p>
    <w:p>
      <w:pPr>
        <w:ind w:left="357" w:hanging="357"/>
        <w:jc w:val="both"/>
      </w:pPr>
      <w:r>
        <w:t>3.</w:t>
        <w:tab/>
        <w:t>The diagram shows part of an activity network. Calculate the value of y.</w:t>
      </w:r>
    </w:p>
    <w:p>
      <w:pPr>
        <w:jc w:val="center"/>
      </w:pPr>
      <w:r>
        <w:drawing>
          <wp:inline xmlns:a="http://schemas.openxmlformats.org/drawingml/2006/main" xmlns:pic="http://schemas.openxmlformats.org/drawingml/2006/picture">
            <wp:extent cx="2160000" cy="2030916"/>
            <wp:docPr id="4" name="Picture 4"/>
            <wp:cNvGraphicFramePr>
              <a:graphicFrameLocks noChangeAspect="1"/>
            </wp:cNvGraphicFramePr>
            <a:graphic>
              <a:graphicData uri="http://schemas.openxmlformats.org/drawingml/2006/picture">
                <pic:pic>
                  <pic:nvPicPr>
                    <pic:cNvPr id="0" name="ex6.png"/>
                    <pic:cNvPicPr/>
                  </pic:nvPicPr>
                  <pic:blipFill>
                    <a:blip r:embed="rId12"/>
                    <a:stretch>
                      <a:fillRect/>
                    </a:stretch>
                  </pic:blipFill>
                  <pic:spPr>
                    <a:xfrm>
                      <a:off x="0" y="0"/>
                      <a:ext cx="2160000" cy="2030916"/>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8D Critical Activities</w:t>
      </w:r>
    </w:p>
    <w:p>
      <w:pPr>
        <w:jc w:val="both"/>
      </w:pPr>
      <w:r>
        <w:t>Critical activity:</w:t>
      </w:r>
    </w:p>
    <w:p>
      <w:pPr>
        <w:jc w:val="both"/>
      </w:pPr>
    </w:p>
    <w:p>
      <w:pPr>
        <w:jc w:val="both"/>
      </w:pPr>
    </w:p>
    <w:p>
      <w:pPr>
        <w:jc w:val="both"/>
      </w:pPr>
    </w:p>
    <w:p>
      <w:pPr>
        <w:jc w:val="both"/>
      </w:pPr>
      <w:r>
        <w:t>Critical path:</w:t>
      </w:r>
    </w:p>
    <w:p>
      <w:pPr>
        <w:jc w:val="both"/>
      </w:pPr>
    </w:p>
    <w:p>
      <w:pPr>
        <w:jc w:val="both"/>
      </w:pPr>
    </w:p>
    <w:p>
      <w:pPr>
        <w:jc w:val="both"/>
      </w:pPr>
    </w:p>
    <w:p>
      <w:pPr>
        <w:jc w:val="both"/>
      </w:pPr>
      <w:r>
        <w:t>At each event on a critical path:</w:t>
      </w:r>
    </w:p>
    <w:p>
      <w:pPr>
        <w:jc w:val="both"/>
      </w:pPr>
    </w:p>
    <w:p>
      <w:pPr>
        <w:jc w:val="both"/>
      </w:pPr>
    </w:p>
    <w:p>
      <w:pPr>
        <w:ind w:left="357" w:hanging="357"/>
        <w:jc w:val="both"/>
      </w:pPr>
      <w:r>
        <w:t>1.</w:t>
        <w:tab/>
        <w:t>The diagram shows an activity network with early and late event times shown at the nodes. Identify the critical activities.</w:t>
      </w:r>
    </w:p>
    <w:p>
      <w:pPr>
        <w:jc w:val="center"/>
      </w:pPr>
      <w:r>
        <w:drawing>
          <wp:inline xmlns:a="http://schemas.openxmlformats.org/drawingml/2006/main" xmlns:pic="http://schemas.openxmlformats.org/drawingml/2006/picture">
            <wp:extent cx="4680000" cy="2777620"/>
            <wp:docPr id="5" name="Picture 5"/>
            <wp:cNvGraphicFramePr>
              <a:graphicFrameLocks noChangeAspect="1"/>
            </wp:cNvGraphicFramePr>
            <a:graphic>
              <a:graphicData uri="http://schemas.openxmlformats.org/drawingml/2006/picture">
                <pic:pic>
                  <pic:nvPicPr>
                    <pic:cNvPr id="0" name="ex7.png"/>
                    <pic:cNvPicPr/>
                  </pic:nvPicPr>
                  <pic:blipFill>
                    <a:blip r:embed="rId13"/>
                    <a:stretch>
                      <a:fillRect/>
                    </a:stretch>
                  </pic:blipFill>
                  <pic:spPr>
                    <a:xfrm>
                      <a:off x="0" y="0"/>
                      <a:ext cx="4680000" cy="2777620"/>
                    </a:xfrm>
                    <a:prstGeom prst="rect"/>
                  </pic:spPr>
                </pic:pic>
              </a:graphicData>
            </a:graphic>
          </wp:inline>
        </w:drawing>
      </w:r>
    </w:p>
    <w:p>
      <w:r>
        <w:br w:type="page"/>
      </w:r>
    </w:p>
    <w:p>
      <w:pPr>
        <w:jc w:val="both"/>
      </w:pPr>
      <w:r>
        <w:t>An activity connecting two critical events:</w:t>
      </w:r>
    </w:p>
    <w:p>
      <w:pPr>
        <w:jc w:val="both"/>
      </w:pPr>
    </w:p>
    <w:p>
      <w:pPr>
        <w:jc w:val="both"/>
      </w:pPr>
    </w:p>
    <w:p>
      <w:pPr>
        <w:jc w:val="both"/>
      </w:pPr>
    </w:p>
    <w:p>
      <w:pPr>
        <w:ind w:left="357" w:hanging="357"/>
        <w:jc w:val="both"/>
      </w:pPr>
      <w:r>
        <w:t>2.</w:t>
        <w:tab/>
        <w:t>Part of an activity network is shown below including the early and late event times given in hours. Which are the critical activities?</w:t>
      </w:r>
    </w:p>
    <w:p>
      <w:pPr>
        <w:jc w:val="center"/>
      </w:pPr>
      <w:r>
        <w:drawing>
          <wp:inline xmlns:a="http://schemas.openxmlformats.org/drawingml/2006/main" xmlns:pic="http://schemas.openxmlformats.org/drawingml/2006/picture">
            <wp:extent cx="1980000" cy="1742650"/>
            <wp:docPr id="6" name="Picture 6"/>
            <wp:cNvGraphicFramePr>
              <a:graphicFrameLocks noChangeAspect="1"/>
            </wp:cNvGraphicFramePr>
            <a:graphic>
              <a:graphicData uri="http://schemas.openxmlformats.org/drawingml/2006/picture">
                <pic:pic>
                  <pic:nvPicPr>
                    <pic:cNvPr id="0" name="ex8.png"/>
                    <pic:cNvPicPr/>
                  </pic:nvPicPr>
                  <pic:blipFill>
                    <a:blip r:embed="rId14"/>
                    <a:stretch>
                      <a:fillRect/>
                    </a:stretch>
                  </pic:blipFill>
                  <pic:spPr>
                    <a:xfrm>
                      <a:off x="0" y="0"/>
                      <a:ext cx="1980000" cy="1742650"/>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ind w:left="357" w:hanging="357"/>
        <w:jc w:val="both"/>
      </w:pPr>
      <w:r>
        <w:t>3.</w:t>
        <w:tab/>
        <w:t>Find the critical paths in this activity network and identify the critical activities.</w:t>
      </w:r>
    </w:p>
    <w:p>
      <w:pPr>
        <w:jc w:val="center"/>
      </w:pPr>
      <w:r>
        <w:drawing>
          <wp:inline xmlns:a="http://schemas.openxmlformats.org/drawingml/2006/main" xmlns:pic="http://schemas.openxmlformats.org/drawingml/2006/picture">
            <wp:extent cx="4320000" cy="2303533"/>
            <wp:docPr id="7" name="Picture 7"/>
            <wp:cNvGraphicFramePr>
              <a:graphicFrameLocks noChangeAspect="1"/>
            </wp:cNvGraphicFramePr>
            <a:graphic>
              <a:graphicData uri="http://schemas.openxmlformats.org/drawingml/2006/picture">
                <pic:pic>
                  <pic:nvPicPr>
                    <pic:cNvPr id="0" name="ex9.png"/>
                    <pic:cNvPicPr/>
                  </pic:nvPicPr>
                  <pic:blipFill>
                    <a:blip r:embed="rId15"/>
                    <a:stretch>
                      <a:fillRect/>
                    </a:stretch>
                  </pic:blipFill>
                  <pic:spPr>
                    <a:xfrm>
                      <a:off x="0" y="0"/>
                      <a:ext cx="4320000" cy="2303533"/>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8E The Float of an Activity</w:t>
      </w:r>
    </w:p>
    <w:p>
      <w:pPr>
        <w:jc w:val="both"/>
      </w:pPr>
      <w:r>
        <w:t>Total float:</w:t>
      </w:r>
    </w:p>
    <w:p>
      <w:pPr>
        <w:jc w:val="both"/>
      </w:pPr>
    </w:p>
    <w:p>
      <w:pPr>
        <w:jc w:val="both"/>
      </w:pPr>
    </w:p>
    <w:p>
      <w:pPr>
        <w:jc w:val="both"/>
      </w:pPr>
    </w:p>
    <w:p>
      <w:pPr>
        <w:jc w:val="both"/>
      </w:pPr>
      <w:r>
        <w:t>Formula: total float =</w:t>
      </w:r>
    </w:p>
    <w:p>
      <w:pPr>
        <w:jc w:val="both"/>
      </w:pPr>
    </w:p>
    <w:p>
      <w:pPr>
        <w:jc w:val="both"/>
      </w:pPr>
    </w:p>
    <w:p>
      <w:pPr>
        <w:jc w:val="both"/>
      </w:pPr>
      <w:r>
        <w:t>The total float of a critical activity is</w:t>
      </w:r>
    </w:p>
    <w:p>
      <w:pPr>
        <w:jc w:val="both"/>
      </w:pPr>
    </w:p>
    <w:p>
      <w:pPr>
        <w:jc w:val="both"/>
      </w:pPr>
    </w:p>
    <w:p>
      <w:pPr>
        <w:ind w:left="357" w:hanging="357"/>
        <w:jc w:val="both"/>
      </w:pPr>
      <w:r>
        <w:t>1.</w:t>
        <w:tab/>
        <w:t>Determine the total float of each activity in this activity network.</w:t>
      </w:r>
    </w:p>
    <w:p>
      <w:pPr>
        <w:jc w:val="center"/>
      </w:pPr>
      <w:r>
        <w:drawing>
          <wp:inline xmlns:a="http://schemas.openxmlformats.org/drawingml/2006/main" xmlns:pic="http://schemas.openxmlformats.org/drawingml/2006/picture">
            <wp:extent cx="4320000" cy="2303533"/>
            <wp:docPr id="8" name="Picture 8"/>
            <wp:cNvGraphicFramePr>
              <a:graphicFrameLocks noChangeAspect="1"/>
            </wp:cNvGraphicFramePr>
            <a:graphic>
              <a:graphicData uri="http://schemas.openxmlformats.org/drawingml/2006/picture">
                <pic:pic>
                  <pic:nvPicPr>
                    <pic:cNvPr id="0" name="ex10.png"/>
                    <pic:cNvPicPr/>
                  </pic:nvPicPr>
                  <pic:blipFill>
                    <a:blip r:embed="rId16"/>
                    <a:stretch>
                      <a:fillRect/>
                    </a:stretch>
                  </pic:blipFill>
                  <pic:spPr>
                    <a:xfrm>
                      <a:off x="0" y="0"/>
                      <a:ext cx="4320000" cy="2303533"/>
                    </a:xfrm>
                    <a:prstGeom prst="rect"/>
                  </pic:spPr>
                </pic:pic>
              </a:graphicData>
            </a:graphic>
          </wp:inline>
        </w:drawing>
      </w:r>
    </w:p>
    <w:p>
      <w:pPr>
        <w:jc w:val="both"/>
      </w:pPr>
    </w:p>
    <w:tbl>
      <w:tblPr>
        <w:tblStyle w:val="TableGrid"/>
        <w:tblW w:type="dxa" w:w="7654"/>
        <w:jc w:val="center"/>
        <w:tblLayout w:type="fixed"/>
        <w:tblLook w:firstColumn="1" w:firstRow="1" w:lastColumn="0" w:lastRow="0" w:noHBand="0" w:noVBand="1" w:val="04A0"/>
      </w:tblPr>
      <w:tblGrid>
        <w:gridCol w:w="1417"/>
        <w:gridCol w:w="4535"/>
        <w:gridCol w:w="1701"/>
      </w:tblGrid>
      <w:tr>
        <w:trPr>
          <w:trHeight w:val="425"/>
        </w:trPr>
        <w:tc>
          <w:tcPr>
            <w:tcW w:type="dxa" w:w="1417"/>
            <w:vAlign w:val="center"/>
          </w:tcPr>
          <w:p>
            <w:pPr>
              <w:jc w:val="center"/>
            </w:pPr>
            <w:r>
              <w:rPr>
                <w:b/>
              </w:rPr>
              <w:t>Activity</w:t>
            </w:r>
          </w:p>
        </w:tc>
        <w:tc>
          <w:tcPr>
            <w:tcW w:type="dxa" w:w="4535"/>
            <w:vAlign w:val="center"/>
          </w:tcPr>
          <w:p>
            <w:pPr>
              <w:jc w:val="center"/>
            </w:pPr>
            <w:r>
              <w:rPr>
                <w:b/>
              </w:rPr>
              <w:t>Latest finish − duration − earliest start</w:t>
            </w:r>
          </w:p>
        </w:tc>
        <w:tc>
          <w:tcPr>
            <w:tcW w:type="dxa" w:w="1701"/>
            <w:vAlign w:val="center"/>
          </w:tcPr>
          <w:p>
            <w:pPr>
              <w:jc w:val="center"/>
            </w:pPr>
            <w:r>
              <w:rPr>
                <w:b/>
              </w:rPr>
              <w:t>Total float</w:t>
            </w:r>
          </w:p>
        </w:tc>
      </w:tr>
      <w:tr>
        <w:trPr>
          <w:trHeight w:val="425"/>
        </w:trPr>
        <w:tc>
          <w:tcPr>
            <w:tcW w:type="dxa" w:w="1417"/>
            <w:vAlign w:val="center"/>
          </w:tcPr>
          <w:p>
            <w:pPr>
              <w:jc w:val="center"/>
            </w:pPr>
            <w:r>
              <w:rPr>
                <w:b w:val="0"/>
              </w:rPr>
              <w:t>A</w:t>
            </w:r>
          </w:p>
        </w:tc>
        <w:tc>
          <w:tcPr>
            <w:tcW w:type="dxa" w:w="4535"/>
            <w:vAlign w:val="center"/>
          </w:tcPr>
          <w:p>
            <w:pPr>
              <w:jc w:val="center"/>
            </w:pPr>
            <w:r>
              <w:rPr>
                <w:b w:val="0"/>
              </w:rPr>
            </w:r>
          </w:p>
        </w:tc>
        <w:tc>
          <w:tcPr>
            <w:tcW w:type="dxa" w:w="1701"/>
            <w:vAlign w:val="center"/>
          </w:tcPr>
          <w:p>
            <w:pPr>
              <w:jc w:val="center"/>
            </w:pPr>
            <w:r>
              <w:rPr>
                <w:b w:val="0"/>
              </w:rPr>
            </w:r>
          </w:p>
        </w:tc>
      </w:tr>
      <w:tr>
        <w:trPr>
          <w:trHeight w:val="425"/>
        </w:trPr>
        <w:tc>
          <w:tcPr>
            <w:tcW w:type="dxa" w:w="1417"/>
            <w:vAlign w:val="center"/>
          </w:tcPr>
          <w:p>
            <w:pPr>
              <w:jc w:val="center"/>
            </w:pPr>
            <w:r>
              <w:rPr>
                <w:b w:val="0"/>
              </w:rPr>
              <w:t>B</w:t>
            </w:r>
          </w:p>
        </w:tc>
        <w:tc>
          <w:tcPr>
            <w:tcW w:type="dxa" w:w="4535"/>
            <w:vAlign w:val="center"/>
          </w:tcPr>
          <w:p>
            <w:pPr>
              <w:jc w:val="center"/>
            </w:pPr>
            <w:r>
              <w:rPr>
                <w:b w:val="0"/>
              </w:rPr>
            </w:r>
          </w:p>
        </w:tc>
        <w:tc>
          <w:tcPr>
            <w:tcW w:type="dxa" w:w="1701"/>
            <w:vAlign w:val="center"/>
          </w:tcPr>
          <w:p>
            <w:pPr>
              <w:jc w:val="center"/>
            </w:pPr>
            <w:r>
              <w:rPr>
                <w:b w:val="0"/>
              </w:rPr>
            </w:r>
          </w:p>
        </w:tc>
      </w:tr>
      <w:tr>
        <w:trPr>
          <w:trHeight w:val="425"/>
        </w:trPr>
        <w:tc>
          <w:tcPr>
            <w:tcW w:type="dxa" w:w="1417"/>
            <w:vAlign w:val="center"/>
          </w:tcPr>
          <w:p>
            <w:pPr>
              <w:jc w:val="center"/>
            </w:pPr>
            <w:r>
              <w:rPr>
                <w:b w:val="0"/>
              </w:rPr>
              <w:t>C</w:t>
            </w:r>
          </w:p>
        </w:tc>
        <w:tc>
          <w:tcPr>
            <w:tcW w:type="dxa" w:w="4535"/>
            <w:vAlign w:val="center"/>
          </w:tcPr>
          <w:p>
            <w:pPr>
              <w:jc w:val="center"/>
            </w:pPr>
            <w:r>
              <w:rPr>
                <w:b w:val="0"/>
              </w:rPr>
            </w:r>
          </w:p>
        </w:tc>
        <w:tc>
          <w:tcPr>
            <w:tcW w:type="dxa" w:w="1701"/>
            <w:vAlign w:val="center"/>
          </w:tcPr>
          <w:p>
            <w:pPr>
              <w:jc w:val="center"/>
            </w:pPr>
            <w:r>
              <w:rPr>
                <w:b w:val="0"/>
              </w:rPr>
            </w:r>
          </w:p>
        </w:tc>
      </w:tr>
      <w:tr>
        <w:trPr>
          <w:trHeight w:val="425"/>
        </w:trPr>
        <w:tc>
          <w:tcPr>
            <w:tcW w:type="dxa" w:w="1417"/>
            <w:vAlign w:val="center"/>
          </w:tcPr>
          <w:p>
            <w:pPr>
              <w:jc w:val="center"/>
            </w:pPr>
            <w:r>
              <w:rPr>
                <w:b w:val="0"/>
              </w:rPr>
              <w:t>D</w:t>
            </w:r>
          </w:p>
        </w:tc>
        <w:tc>
          <w:tcPr>
            <w:tcW w:type="dxa" w:w="4535"/>
            <w:vAlign w:val="center"/>
          </w:tcPr>
          <w:p>
            <w:pPr>
              <w:jc w:val="center"/>
            </w:pPr>
            <w:r>
              <w:rPr>
                <w:b w:val="0"/>
              </w:rPr>
            </w:r>
          </w:p>
        </w:tc>
        <w:tc>
          <w:tcPr>
            <w:tcW w:type="dxa" w:w="1701"/>
            <w:vAlign w:val="center"/>
          </w:tcPr>
          <w:p>
            <w:pPr>
              <w:jc w:val="center"/>
            </w:pPr>
            <w:r>
              <w:rPr>
                <w:b w:val="0"/>
              </w:rPr>
            </w:r>
          </w:p>
        </w:tc>
      </w:tr>
      <w:tr>
        <w:trPr>
          <w:trHeight w:val="425"/>
        </w:trPr>
        <w:tc>
          <w:tcPr>
            <w:tcW w:type="dxa" w:w="1417"/>
            <w:vAlign w:val="center"/>
          </w:tcPr>
          <w:p>
            <w:pPr>
              <w:jc w:val="center"/>
            </w:pPr>
            <w:r>
              <w:rPr>
                <w:b w:val="0"/>
              </w:rPr>
              <w:t>E</w:t>
            </w:r>
          </w:p>
        </w:tc>
        <w:tc>
          <w:tcPr>
            <w:tcW w:type="dxa" w:w="4535"/>
            <w:vAlign w:val="center"/>
          </w:tcPr>
          <w:p>
            <w:pPr>
              <w:jc w:val="center"/>
            </w:pPr>
            <w:r>
              <w:rPr>
                <w:b w:val="0"/>
              </w:rPr>
            </w:r>
          </w:p>
        </w:tc>
        <w:tc>
          <w:tcPr>
            <w:tcW w:type="dxa" w:w="1701"/>
            <w:vAlign w:val="center"/>
          </w:tcPr>
          <w:p>
            <w:pPr>
              <w:jc w:val="center"/>
            </w:pPr>
            <w:r>
              <w:rPr>
                <w:b w:val="0"/>
              </w:rPr>
            </w:r>
          </w:p>
        </w:tc>
      </w:tr>
      <w:tr>
        <w:trPr>
          <w:trHeight w:val="425"/>
        </w:trPr>
        <w:tc>
          <w:tcPr>
            <w:tcW w:type="dxa" w:w="1417"/>
            <w:vAlign w:val="center"/>
          </w:tcPr>
          <w:p>
            <w:pPr>
              <w:jc w:val="center"/>
            </w:pPr>
            <w:r>
              <w:rPr>
                <w:b w:val="0"/>
              </w:rPr>
              <w:t>F</w:t>
            </w:r>
          </w:p>
        </w:tc>
        <w:tc>
          <w:tcPr>
            <w:tcW w:type="dxa" w:w="4535"/>
            <w:vAlign w:val="center"/>
          </w:tcPr>
          <w:p>
            <w:pPr>
              <w:jc w:val="center"/>
            </w:pPr>
            <w:r>
              <w:rPr>
                <w:b w:val="0"/>
              </w:rPr>
            </w:r>
          </w:p>
        </w:tc>
        <w:tc>
          <w:tcPr>
            <w:tcW w:type="dxa" w:w="1701"/>
            <w:vAlign w:val="center"/>
          </w:tcPr>
          <w:p>
            <w:pPr>
              <w:jc w:val="center"/>
            </w:pPr>
            <w:r>
              <w:rPr>
                <w:b w:val="0"/>
              </w:rPr>
            </w:r>
          </w:p>
        </w:tc>
      </w:tr>
      <w:tr>
        <w:trPr>
          <w:trHeight w:val="425"/>
        </w:trPr>
        <w:tc>
          <w:tcPr>
            <w:tcW w:type="dxa" w:w="1417"/>
            <w:vAlign w:val="center"/>
          </w:tcPr>
          <w:p>
            <w:pPr>
              <w:jc w:val="center"/>
            </w:pPr>
            <w:r>
              <w:rPr>
                <w:b w:val="0"/>
              </w:rPr>
              <w:t>G</w:t>
            </w:r>
          </w:p>
        </w:tc>
        <w:tc>
          <w:tcPr>
            <w:tcW w:type="dxa" w:w="4535"/>
            <w:vAlign w:val="center"/>
          </w:tcPr>
          <w:p>
            <w:pPr>
              <w:jc w:val="center"/>
            </w:pPr>
            <w:r>
              <w:rPr>
                <w:b w:val="0"/>
              </w:rPr>
            </w:r>
          </w:p>
        </w:tc>
        <w:tc>
          <w:tcPr>
            <w:tcW w:type="dxa" w:w="1701"/>
            <w:vAlign w:val="center"/>
          </w:tcPr>
          <w:p>
            <w:pPr>
              <w:jc w:val="center"/>
            </w:pPr>
            <w:r>
              <w:rPr>
                <w:b w:val="0"/>
              </w:rPr>
            </w:r>
          </w:p>
        </w:tc>
      </w:tr>
      <w:tr>
        <w:trPr>
          <w:trHeight w:val="425"/>
        </w:trPr>
        <w:tc>
          <w:tcPr>
            <w:tcW w:type="dxa" w:w="1417"/>
            <w:vAlign w:val="center"/>
          </w:tcPr>
          <w:p>
            <w:pPr>
              <w:jc w:val="center"/>
            </w:pPr>
            <w:r>
              <w:rPr>
                <w:b w:val="0"/>
              </w:rPr>
              <w:t>H</w:t>
            </w:r>
          </w:p>
        </w:tc>
        <w:tc>
          <w:tcPr>
            <w:tcW w:type="dxa" w:w="4535"/>
            <w:vAlign w:val="center"/>
          </w:tcPr>
          <w:p>
            <w:pPr>
              <w:jc w:val="center"/>
            </w:pPr>
            <w:r>
              <w:rPr>
                <w:b w:val="0"/>
              </w:rPr>
            </w:r>
          </w:p>
        </w:tc>
        <w:tc>
          <w:tcPr>
            <w:tcW w:type="dxa" w:w="1701"/>
            <w:vAlign w:val="center"/>
          </w:tcPr>
          <w:p>
            <w:pPr>
              <w:jc w:val="center"/>
            </w:pPr>
            <w:r>
              <w:rPr>
                <w:b w:val="0"/>
              </w:rPr>
            </w:r>
          </w:p>
        </w:tc>
      </w:tr>
    </w:tbl>
    <w:p>
      <w:pPr>
        <w:jc w:val="both"/>
      </w:pPr>
    </w:p>
    <w:p>
      <w:pPr>
        <w:jc w:val="both"/>
      </w:pPr>
    </w:p>
    <w:p>
      <w:pPr>
        <w:jc w:val="both"/>
      </w:pPr>
    </w:p>
    <w:p>
      <w:pPr>
        <w:jc w:val="both"/>
      </w:pPr>
    </w:p>
    <w:p>
      <w:pPr>
        <w:jc w:val="both"/>
      </w:pPr>
    </w:p>
    <w:p>
      <w:r>
        <w:br w:type="page"/>
      </w:r>
    </w:p>
    <w:p>
      <w:pPr>
        <w:jc w:val="center"/>
      </w:pPr>
      <w:r>
        <w:rPr>
          <w:b/>
          <w:sz w:val="32"/>
          <w:u w:val="single"/>
        </w:rPr>
        <w:t>8F Gantt Charts</w:t>
      </w:r>
    </w:p>
    <w:p>
      <w:pPr>
        <w:jc w:val="both"/>
      </w:pPr>
      <w:r>
        <w:t>Gantt (cascade) chart:</w:t>
      </w:r>
    </w:p>
    <w:p>
      <w:pPr>
        <w:jc w:val="both"/>
      </w:pPr>
    </w:p>
    <w:p>
      <w:pPr>
        <w:jc w:val="both"/>
      </w:pPr>
    </w:p>
    <w:p>
      <w:pPr>
        <w:jc w:val="both"/>
      </w:pPr>
    </w:p>
    <w:p>
      <w:pPr>
        <w:jc w:val="both"/>
      </w:pPr>
      <w:r>
        <w:t>The scale shows elapsed time, so the first hour is shown between</w:t>
      </w:r>
    </w:p>
    <w:p>
      <w:pPr>
        <w:jc w:val="both"/>
      </w:pPr>
    </w:p>
    <w:p>
      <w:pPr>
        <w:jc w:val="both"/>
      </w:pPr>
    </w:p>
    <w:p>
      <w:pPr>
        <w:jc w:val="both"/>
      </w:pPr>
      <w:r>
        <w:t>How critical activities and total float are shown:</w:t>
      </w:r>
    </w:p>
    <w:p>
      <w:pPr>
        <w:jc w:val="both"/>
      </w:pPr>
    </w:p>
    <w:p>
      <w:pPr>
        <w:jc w:val="both"/>
      </w:pPr>
    </w:p>
    <w:p>
      <w:pPr>
        <w:jc w:val="both"/>
      </w:pPr>
    </w:p>
    <w:p>
      <w:pPr>
        <w:jc w:val="both"/>
      </w:pPr>
    </w:p>
    <w:p>
      <w:pPr>
        <w:ind w:left="357" w:hanging="357"/>
        <w:jc w:val="both"/>
      </w:pPr>
      <w:r>
        <w:t>1.</w:t>
        <w:tab/>
        <w:t>Here is an activity network for a project. Early and late event times are shown in hours at the nodes. Draw a Gantt chart to represent the project.</w:t>
      </w:r>
    </w:p>
    <w:p>
      <w:pPr>
        <w:jc w:val="center"/>
      </w:pPr>
      <w:r>
        <w:drawing>
          <wp:inline xmlns:a="http://schemas.openxmlformats.org/drawingml/2006/main" xmlns:pic="http://schemas.openxmlformats.org/drawingml/2006/picture">
            <wp:extent cx="3960000" cy="2071808"/>
            <wp:docPr id="9" name="Picture 9"/>
            <wp:cNvGraphicFramePr>
              <a:graphicFrameLocks noChangeAspect="1"/>
            </wp:cNvGraphicFramePr>
            <a:graphic>
              <a:graphicData uri="http://schemas.openxmlformats.org/drawingml/2006/picture">
                <pic:pic>
                  <pic:nvPicPr>
                    <pic:cNvPr id="0" name="ex11.png"/>
                    <pic:cNvPicPr/>
                  </pic:nvPicPr>
                  <pic:blipFill>
                    <a:blip r:embed="rId17"/>
                    <a:stretch>
                      <a:fillRect/>
                    </a:stretch>
                  </pic:blipFill>
                  <pic:spPr>
                    <a:xfrm>
                      <a:off x="0" y="0"/>
                      <a:ext cx="3960000" cy="2071808"/>
                    </a:xfrm>
                    <a:prstGeom prst="rect"/>
                  </pic:spPr>
                </pic:pic>
              </a:graphicData>
            </a:graphic>
          </wp:inline>
        </w:drawing>
      </w:r>
    </w:p>
    <w:p>
      <w:pPr>
        <w:jc w:val="center"/>
      </w:pPr>
      <w:r>
        <w:drawing>
          <wp:inline xmlns:a="http://schemas.openxmlformats.org/drawingml/2006/main" xmlns:pic="http://schemas.openxmlformats.org/drawingml/2006/picture">
            <wp:extent cx="5040000" cy="1830000"/>
            <wp:docPr id="10" name="Picture 10"/>
            <wp:cNvGraphicFramePr>
              <a:graphicFrameLocks noChangeAspect="1"/>
            </wp:cNvGraphicFramePr>
            <a:graphic>
              <a:graphicData uri="http://schemas.openxmlformats.org/drawingml/2006/picture">
                <pic:pic>
                  <pic:nvPicPr>
                    <pic:cNvPr id="0" name="gantt16_blank.png"/>
                    <pic:cNvPicPr/>
                  </pic:nvPicPr>
                  <pic:blipFill>
                    <a:blip r:embed="rId18"/>
                    <a:stretch>
                      <a:fillRect/>
                    </a:stretch>
                  </pic:blipFill>
                  <pic:spPr>
                    <a:xfrm>
                      <a:off x="0" y="0"/>
                      <a:ext cx="5040000" cy="1830000"/>
                    </a:xfrm>
                    <a:prstGeom prst="rect"/>
                  </pic:spPr>
                </pic:pic>
              </a:graphicData>
            </a:graphic>
          </wp:inline>
        </w:drawing>
      </w:r>
    </w:p>
    <w:p>
      <w:r>
        <w:br w:type="page"/>
      </w:r>
    </w:p>
    <w:p>
      <w:pPr>
        <w:jc w:val="both"/>
      </w:pPr>
      <w:r>
        <w:t>“Must be happening” and “may be happening”:</w:t>
      </w:r>
    </w:p>
    <w:p>
      <w:pPr>
        <w:jc w:val="both"/>
      </w:pPr>
    </w:p>
    <w:p>
      <w:pPr>
        <w:jc w:val="both"/>
      </w:pPr>
    </w:p>
    <w:p>
      <w:pPr>
        <w:jc w:val="both"/>
      </w:pPr>
    </w:p>
    <w:p>
      <w:pPr>
        <w:jc w:val="both"/>
      </w:pPr>
    </w:p>
    <w:p>
      <w:pPr>
        <w:ind w:left="357" w:hanging="357"/>
        <w:jc w:val="both"/>
      </w:pPr>
      <w:r>
        <w:t>2.</w:t>
        <w:tab/>
        <w:t>The Gantt chart below represents a project that must be completed within 25 days. Given that the project is on time,</w:t>
      </w:r>
    </w:p>
    <w:p>
      <w:pPr>
        <w:jc w:val="center"/>
      </w:pPr>
      <w:r>
        <w:drawing>
          <wp:inline xmlns:a="http://schemas.openxmlformats.org/drawingml/2006/main" xmlns:pic="http://schemas.openxmlformats.org/drawingml/2006/picture">
            <wp:extent cx="5400000" cy="1967442"/>
            <wp:docPr id="11" name="Picture 11"/>
            <wp:cNvGraphicFramePr>
              <a:graphicFrameLocks noChangeAspect="1"/>
            </wp:cNvGraphicFramePr>
            <a:graphic>
              <a:graphicData uri="http://schemas.openxmlformats.org/drawingml/2006/picture">
                <pic:pic>
                  <pic:nvPicPr>
                    <pic:cNvPr id="0" name="gantt12.png"/>
                    <pic:cNvPicPr/>
                  </pic:nvPicPr>
                  <pic:blipFill>
                    <a:blip r:embed="rId19"/>
                    <a:stretch>
                      <a:fillRect/>
                    </a:stretch>
                  </pic:blipFill>
                  <pic:spPr>
                    <a:xfrm>
                      <a:off x="0" y="0"/>
                      <a:ext cx="5400000" cy="1967442"/>
                    </a:xfrm>
                    <a:prstGeom prst="rect"/>
                  </pic:spPr>
                </pic:pic>
              </a:graphicData>
            </a:graphic>
          </wp:inline>
        </w:drawing>
      </w:r>
    </w:p>
    <w:p>
      <w:pPr>
        <w:ind w:left="720" w:hanging="357"/>
        <w:jc w:val="both"/>
      </w:pPr>
      <w:r>
        <w:t>a)</w:t>
        <w:tab/>
        <w:t>determine 3 activities that must be happening at midday on day 10.</w:t>
      </w:r>
    </w:p>
    <w:p>
      <w:pPr>
        <w:jc w:val="both"/>
      </w:pPr>
    </w:p>
    <w:p>
      <w:pPr>
        <w:jc w:val="both"/>
      </w:pPr>
    </w:p>
    <w:p>
      <w:pPr>
        <w:jc w:val="both"/>
      </w:pPr>
    </w:p>
    <w:p>
      <w:pPr>
        <w:jc w:val="both"/>
      </w:pPr>
    </w:p>
    <w:p>
      <w:pPr>
        <w:jc w:val="both"/>
      </w:pPr>
    </w:p>
    <w:p>
      <w:pPr>
        <w:ind w:left="720" w:hanging="357"/>
        <w:jc w:val="both"/>
      </w:pPr>
      <w:r>
        <w:t>b)</w:t>
        <w:tab/>
        <w:t>determine 1 additional activity that may be happening at midday on day 10.</w:t>
      </w:r>
    </w:p>
    <w:p>
      <w:pPr>
        <w:jc w:val="both"/>
      </w:pPr>
    </w:p>
    <w:p>
      <w:pPr>
        <w:jc w:val="both"/>
      </w:pPr>
    </w:p>
    <w:p>
      <w:pPr>
        <w:jc w:val="both"/>
      </w:pPr>
    </w:p>
    <w:p>
      <w:pPr>
        <w:jc w:val="both"/>
      </w:pPr>
    </w:p>
    <w:p>
      <w:pPr>
        <w:jc w:val="both"/>
      </w:pPr>
    </w:p>
    <w:p>
      <w:r>
        <w:br w:type="page"/>
      </w:r>
    </w:p>
    <w:p>
      <w:pPr>
        <w:jc w:val="center"/>
      </w:pPr>
      <w:r>
        <w:rPr>
          <w:b/>
          <w:sz w:val="32"/>
          <w:u w:val="single"/>
        </w:rPr>
        <w:t>8H Resource Histograms</w:t>
      </w:r>
    </w:p>
    <w:p>
      <w:pPr>
        <w:ind w:left="357"/>
        <w:jc w:val="both"/>
      </w:pPr>
      <w:r>
        <w:t>A level only</w:t>
      </w:r>
    </w:p>
    <w:p>
      <w:pPr>
        <w:jc w:val="both"/>
      </w:pPr>
    </w:p>
    <w:p>
      <w:pPr>
        <w:jc w:val="both"/>
      </w:pPr>
      <w:r>
        <w:t>Rules for workers:</w:t>
      </w:r>
    </w:p>
    <w:p>
      <w:pPr>
        <w:jc w:val="both"/>
      </w:pPr>
    </w:p>
    <w:p>
      <w:pPr>
        <w:jc w:val="both"/>
      </w:pPr>
    </w:p>
    <w:p>
      <w:pPr>
        <w:jc w:val="both"/>
      </w:pPr>
    </w:p>
    <w:p>
      <w:pPr>
        <w:jc w:val="both"/>
      </w:pPr>
    </w:p>
    <w:p>
      <w:pPr>
        <w:jc w:val="both"/>
      </w:pPr>
      <w:r>
        <w:t>Resource histogram:</w:t>
      </w:r>
    </w:p>
    <w:p>
      <w:pPr>
        <w:jc w:val="both"/>
      </w:pPr>
    </w:p>
    <w:p>
      <w:pPr>
        <w:jc w:val="both"/>
      </w:pPr>
    </w:p>
    <w:p>
      <w:pPr>
        <w:jc w:val="both"/>
      </w:pPr>
      <w:r>
        <w:t>Resource levelling:</w:t>
      </w:r>
    </w:p>
    <w:p>
      <w:pPr>
        <w:jc w:val="both"/>
      </w:pPr>
    </w:p>
    <w:p>
      <w:pPr>
        <w:jc w:val="both"/>
      </w:pPr>
    </w:p>
    <w:p>
      <w:pPr>
        <w:jc w:val="both"/>
      </w:pPr>
    </w:p>
    <w:p>
      <w:pPr>
        <w:ind w:left="357" w:hanging="357"/>
        <w:jc w:val="both"/>
      </w:pPr>
      <w:r>
        <w:t>1.</w:t>
        <w:tab/>
        <w:t>Here is the Gantt chart from question 2 of Exercise 8G.</w:t>
      </w:r>
    </w:p>
    <w:p>
      <w:pPr>
        <w:jc w:val="center"/>
      </w:pPr>
      <w:r>
        <w:drawing>
          <wp:inline xmlns:a="http://schemas.openxmlformats.org/drawingml/2006/main" xmlns:pic="http://schemas.openxmlformats.org/drawingml/2006/picture">
            <wp:extent cx="5400000" cy="1450746"/>
            <wp:docPr id="12" name="Picture 12"/>
            <wp:cNvGraphicFramePr>
              <a:graphicFrameLocks noChangeAspect="1"/>
            </wp:cNvGraphicFramePr>
            <a:graphic>
              <a:graphicData uri="http://schemas.openxmlformats.org/drawingml/2006/picture">
                <pic:pic>
                  <pic:nvPicPr>
                    <pic:cNvPr id="0" name="gantt13.png"/>
                    <pic:cNvPicPr/>
                  </pic:nvPicPr>
                  <pic:blipFill>
                    <a:blip r:embed="rId20"/>
                    <a:stretch>
                      <a:fillRect/>
                    </a:stretch>
                  </pic:blipFill>
                  <pic:spPr>
                    <a:xfrm>
                      <a:off x="0" y="0"/>
                      <a:ext cx="5400000" cy="1450746"/>
                    </a:xfrm>
                    <a:prstGeom prst="rect"/>
                  </pic:spPr>
                </pic:pic>
              </a:graphicData>
            </a:graphic>
          </wp:inline>
        </w:drawing>
      </w:r>
    </w:p>
    <w:p>
      <w:pPr>
        <w:ind w:left="357"/>
        <w:jc w:val="both"/>
      </w:pPr>
      <w:r>
        <w:t>The number of workers required for each activity is shown in this table.</w:t>
      </w:r>
    </w:p>
    <w:tbl>
      <w:tblPr>
        <w:tblStyle w:val="TableGrid"/>
        <w:tblW w:type="dxa" w:w="6690"/>
        <w:jc w:val="center"/>
        <w:tblLayout w:type="fixed"/>
        <w:tblLook w:firstColumn="1" w:firstRow="1" w:lastColumn="0" w:lastRow="0" w:noHBand="0" w:noVBand="1" w:val="04A0"/>
      </w:tblPr>
      <w:tblGrid>
        <w:gridCol w:w="1247"/>
        <w:gridCol w:w="680"/>
        <w:gridCol w:w="680"/>
        <w:gridCol w:w="680"/>
        <w:gridCol w:w="680"/>
        <w:gridCol w:w="680"/>
        <w:gridCol w:w="680"/>
        <w:gridCol w:w="680"/>
        <w:gridCol w:w="680"/>
      </w:tblGrid>
      <w:tr>
        <w:trPr>
          <w:trHeight w:val="425"/>
        </w:trPr>
        <w:tc>
          <w:tcPr>
            <w:tcW w:type="dxa" w:w="1247"/>
            <w:vAlign w:val="center"/>
          </w:tcPr>
          <w:p>
            <w:pPr>
              <w:jc w:val="center"/>
            </w:pPr>
            <w:r>
              <w:rPr>
                <w:b/>
              </w:rPr>
              <w:t>Activity</w:t>
            </w:r>
          </w:p>
        </w:tc>
        <w:tc>
          <w:tcPr>
            <w:tcW w:type="dxa" w:w="680"/>
            <w:vAlign w:val="center"/>
          </w:tcPr>
          <w:p>
            <w:pPr>
              <w:jc w:val="center"/>
            </w:pPr>
            <w:r>
              <w:rPr>
                <w:b/>
              </w:rPr>
              <w:t>A</w:t>
            </w:r>
          </w:p>
        </w:tc>
        <w:tc>
          <w:tcPr>
            <w:tcW w:type="dxa" w:w="680"/>
            <w:vAlign w:val="center"/>
          </w:tcPr>
          <w:p>
            <w:pPr>
              <w:jc w:val="center"/>
            </w:pPr>
            <w:r>
              <w:rPr>
                <w:b/>
              </w:rPr>
              <w:t>B</w:t>
            </w:r>
          </w:p>
        </w:tc>
        <w:tc>
          <w:tcPr>
            <w:tcW w:type="dxa" w:w="680"/>
            <w:vAlign w:val="center"/>
          </w:tcPr>
          <w:p>
            <w:pPr>
              <w:jc w:val="center"/>
            </w:pPr>
            <w:r>
              <w:rPr>
                <w:b/>
              </w:rPr>
              <w:t>C</w:t>
            </w:r>
          </w:p>
        </w:tc>
        <w:tc>
          <w:tcPr>
            <w:tcW w:type="dxa" w:w="680"/>
            <w:vAlign w:val="center"/>
          </w:tcPr>
          <w:p>
            <w:pPr>
              <w:jc w:val="center"/>
            </w:pPr>
            <w:r>
              <w:rPr>
                <w:b/>
              </w:rPr>
              <w:t>D</w:t>
            </w:r>
          </w:p>
        </w:tc>
        <w:tc>
          <w:tcPr>
            <w:tcW w:type="dxa" w:w="680"/>
            <w:vAlign w:val="center"/>
          </w:tcPr>
          <w:p>
            <w:pPr>
              <w:jc w:val="center"/>
            </w:pPr>
            <w:r>
              <w:rPr>
                <w:b/>
              </w:rPr>
              <w:t>E</w:t>
            </w:r>
          </w:p>
        </w:tc>
        <w:tc>
          <w:tcPr>
            <w:tcW w:type="dxa" w:w="680"/>
            <w:vAlign w:val="center"/>
          </w:tcPr>
          <w:p>
            <w:pPr>
              <w:jc w:val="center"/>
            </w:pPr>
            <w:r>
              <w:rPr>
                <w:b/>
              </w:rPr>
              <w:t>F</w:t>
            </w:r>
          </w:p>
        </w:tc>
        <w:tc>
          <w:tcPr>
            <w:tcW w:type="dxa" w:w="680"/>
            <w:vAlign w:val="center"/>
          </w:tcPr>
          <w:p>
            <w:pPr>
              <w:jc w:val="center"/>
            </w:pPr>
            <w:r>
              <w:rPr>
                <w:b/>
              </w:rPr>
              <w:t>G</w:t>
            </w:r>
          </w:p>
        </w:tc>
        <w:tc>
          <w:tcPr>
            <w:tcW w:type="dxa" w:w="680"/>
            <w:vAlign w:val="center"/>
          </w:tcPr>
          <w:p>
            <w:pPr>
              <w:jc w:val="center"/>
            </w:pPr>
            <w:r>
              <w:rPr>
                <w:b/>
              </w:rPr>
              <w:t>H</w:t>
            </w:r>
          </w:p>
        </w:tc>
      </w:tr>
      <w:tr>
        <w:trPr>
          <w:trHeight w:val="425"/>
        </w:trPr>
        <w:tc>
          <w:tcPr>
            <w:tcW w:type="dxa" w:w="1247"/>
            <w:vAlign w:val="center"/>
          </w:tcPr>
          <w:p>
            <w:pPr>
              <w:jc w:val="center"/>
            </w:pPr>
            <w:r>
              <w:rPr>
                <w:b w:val="0"/>
              </w:rPr>
              <w:t>Workers</w:t>
            </w:r>
          </w:p>
        </w:tc>
        <w:tc>
          <w:tcPr>
            <w:tcW w:type="dxa" w:w="680"/>
            <w:vAlign w:val="center"/>
          </w:tcPr>
          <w:p>
            <w:pPr>
              <w:jc w:val="center"/>
            </w:pPr>
            <w:r>
              <w:rPr>
                <w:b w:val="0"/>
              </w:rPr>
              <w:t>2</w:t>
            </w:r>
          </w:p>
        </w:tc>
        <w:tc>
          <w:tcPr>
            <w:tcW w:type="dxa" w:w="680"/>
            <w:vAlign w:val="center"/>
          </w:tcPr>
          <w:p>
            <w:pPr>
              <w:jc w:val="center"/>
            </w:pPr>
            <w:r>
              <w:rPr>
                <w:b w:val="0"/>
              </w:rPr>
              <w:t>1</w:t>
            </w:r>
          </w:p>
        </w:tc>
        <w:tc>
          <w:tcPr>
            <w:tcW w:type="dxa" w:w="680"/>
            <w:vAlign w:val="center"/>
          </w:tcPr>
          <w:p>
            <w:pPr>
              <w:jc w:val="center"/>
            </w:pPr>
            <w:r>
              <w:rPr>
                <w:b w:val="0"/>
              </w:rPr>
              <w:t>1</w:t>
            </w:r>
          </w:p>
        </w:tc>
        <w:tc>
          <w:tcPr>
            <w:tcW w:type="dxa" w:w="680"/>
            <w:vAlign w:val="center"/>
          </w:tcPr>
          <w:p>
            <w:pPr>
              <w:jc w:val="center"/>
            </w:pPr>
            <w:r>
              <w:rPr>
                <w:b w:val="0"/>
              </w:rPr>
              <w:t>2</w:t>
            </w:r>
          </w:p>
        </w:tc>
        <w:tc>
          <w:tcPr>
            <w:tcW w:type="dxa" w:w="680"/>
            <w:vAlign w:val="center"/>
          </w:tcPr>
          <w:p>
            <w:pPr>
              <w:jc w:val="center"/>
            </w:pPr>
            <w:r>
              <w:rPr>
                <w:b w:val="0"/>
              </w:rPr>
              <w:t>1</w:t>
            </w:r>
          </w:p>
        </w:tc>
        <w:tc>
          <w:tcPr>
            <w:tcW w:type="dxa" w:w="680"/>
            <w:vAlign w:val="center"/>
          </w:tcPr>
          <w:p>
            <w:pPr>
              <w:jc w:val="center"/>
            </w:pPr>
            <w:r>
              <w:rPr>
                <w:b w:val="0"/>
              </w:rPr>
              <w:t>1</w:t>
            </w:r>
          </w:p>
        </w:tc>
        <w:tc>
          <w:tcPr>
            <w:tcW w:type="dxa" w:w="680"/>
            <w:vAlign w:val="center"/>
          </w:tcPr>
          <w:p>
            <w:pPr>
              <w:jc w:val="center"/>
            </w:pPr>
            <w:r>
              <w:rPr>
                <w:b w:val="0"/>
              </w:rPr>
              <w:t>2</w:t>
            </w:r>
          </w:p>
        </w:tc>
        <w:tc>
          <w:tcPr>
            <w:tcW w:type="dxa" w:w="680"/>
            <w:vAlign w:val="center"/>
          </w:tcPr>
          <w:p>
            <w:pPr>
              <w:jc w:val="center"/>
            </w:pPr>
            <w:r>
              <w:rPr>
                <w:b w:val="0"/>
              </w:rPr>
              <w:t>1</w:t>
            </w:r>
          </w:p>
        </w:tc>
      </w:tr>
    </w:tbl>
    <w:p>
      <w:pPr>
        <w:jc w:val="both"/>
      </w:pPr>
    </w:p>
    <w:p>
      <w:pPr>
        <w:ind w:left="357"/>
        <w:jc w:val="both"/>
      </w:pPr>
      <w:r>
        <w:t>Draw a resource histogram to show the number of workers required each day when each activity begins at its earliest time.</w:t>
      </w:r>
    </w:p>
    <w:p>
      <w:pPr>
        <w:jc w:val="both"/>
      </w:pPr>
    </w:p>
    <w:tbl>
      <w:tblPr>
        <w:tblStyle w:val="TableGrid"/>
        <w:tblW w:type="dxa" w:w="7371"/>
        <w:jc w:val="center"/>
        <w:tblLayout w:type="fixed"/>
        <w:tblLook w:firstColumn="1" w:firstRow="1" w:lastColumn="0" w:lastRow="0" w:noHBand="0" w:noVBand="1" w:val="04A0"/>
      </w:tblPr>
      <w:tblGrid>
        <w:gridCol w:w="1701"/>
        <w:gridCol w:w="1701"/>
        <w:gridCol w:w="1984"/>
        <w:gridCol w:w="1984"/>
      </w:tblGrid>
      <w:tr>
        <w:trPr>
          <w:trHeight w:val="425"/>
        </w:trPr>
        <w:tc>
          <w:tcPr>
            <w:tcW w:type="dxa" w:w="1701"/>
            <w:vAlign w:val="center"/>
          </w:tcPr>
          <w:p>
            <w:pPr>
              <w:jc w:val="center"/>
            </w:pPr>
            <w:r>
              <w:rPr>
                <w:b/>
              </w:rPr>
              <w:t>From end of day</w:t>
            </w:r>
          </w:p>
        </w:tc>
        <w:tc>
          <w:tcPr>
            <w:tcW w:type="dxa" w:w="1701"/>
            <w:vAlign w:val="center"/>
          </w:tcPr>
          <w:p>
            <w:pPr>
              <w:jc w:val="center"/>
            </w:pPr>
            <w:r>
              <w:rPr>
                <w:b/>
              </w:rPr>
              <w:t>To end of day</w:t>
            </w:r>
          </w:p>
        </w:tc>
        <w:tc>
          <w:tcPr>
            <w:tcW w:type="dxa" w:w="1984"/>
            <w:vAlign w:val="center"/>
          </w:tcPr>
          <w:p>
            <w:pPr>
              <w:jc w:val="center"/>
            </w:pPr>
            <w:r>
              <w:rPr>
                <w:b/>
              </w:rPr>
              <w:t>Activities</w:t>
            </w:r>
          </w:p>
        </w:tc>
        <w:tc>
          <w:tcPr>
            <w:tcW w:type="dxa" w:w="1984"/>
            <w:vAlign w:val="center"/>
          </w:tcPr>
          <w:p>
            <w:pPr>
              <w:jc w:val="center"/>
            </w:pPr>
            <w:r>
              <w:rPr>
                <w:b/>
              </w:rPr>
              <w:t>Number of workers</w:t>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r>
        <w:trPr>
          <w:trHeight w:val="425"/>
        </w:trPr>
        <w:tc>
          <w:tcPr>
            <w:tcW w:type="dxa" w:w="1701"/>
            <w:vAlign w:val="center"/>
          </w:tcPr>
          <w:p>
            <w:pPr>
              <w:jc w:val="center"/>
            </w:pPr>
            <w:r>
              <w:rPr>
                <w:b w:val="0"/>
              </w:rPr>
            </w:r>
          </w:p>
        </w:tc>
        <w:tc>
          <w:tcPr>
            <w:tcW w:type="dxa" w:w="1701"/>
            <w:vAlign w:val="center"/>
          </w:tcPr>
          <w:p>
            <w:pPr>
              <w:jc w:val="center"/>
            </w:pPr>
            <w:r>
              <w:rPr>
                <w:b w:val="0"/>
              </w:rPr>
            </w:r>
          </w:p>
        </w:tc>
        <w:tc>
          <w:tcPr>
            <w:tcW w:type="dxa" w:w="1984"/>
            <w:vAlign w:val="center"/>
          </w:tcPr>
          <w:p>
            <w:pPr>
              <w:jc w:val="center"/>
            </w:pPr>
            <w:r>
              <w:rPr>
                <w:b w:val="0"/>
              </w:rPr>
            </w:r>
          </w:p>
        </w:tc>
        <w:tc>
          <w:tcPr>
            <w:tcW w:type="dxa" w:w="1984"/>
            <w:vAlign w:val="center"/>
          </w:tcPr>
          <w:p>
            <w:pPr>
              <w:jc w:val="center"/>
            </w:pPr>
            <w:r>
              <w:rPr>
                <w:b w:val="0"/>
              </w:rPr>
            </w:r>
          </w:p>
        </w:tc>
      </w:tr>
    </w:tbl>
    <w:p>
      <w:pPr>
        <w:jc w:val="both"/>
      </w:pPr>
    </w:p>
    <w:p>
      <w:pPr>
        <w:jc w:val="center"/>
      </w:pPr>
      <w:r>
        <w:drawing>
          <wp:inline xmlns:a="http://schemas.openxmlformats.org/drawingml/2006/main" xmlns:pic="http://schemas.openxmlformats.org/drawingml/2006/picture">
            <wp:extent cx="5400000" cy="1479715"/>
            <wp:docPr id="13" name="Picture 13"/>
            <wp:cNvGraphicFramePr>
              <a:graphicFrameLocks noChangeAspect="1"/>
            </wp:cNvGraphicFramePr>
            <a:graphic>
              <a:graphicData uri="http://schemas.openxmlformats.org/drawingml/2006/picture">
                <pic:pic>
                  <pic:nvPicPr>
                    <pic:cNvPr id="0" name="hist26.png"/>
                    <pic:cNvPicPr/>
                  </pic:nvPicPr>
                  <pic:blipFill>
                    <a:blip r:embed="rId21"/>
                    <a:stretch>
                      <a:fillRect/>
                    </a:stretch>
                  </pic:blipFill>
                  <pic:spPr>
                    <a:xfrm>
                      <a:off x="0" y="0"/>
                      <a:ext cx="5400000" cy="1479715"/>
                    </a:xfrm>
                    <a:prstGeom prst="rect"/>
                  </pic:spPr>
                </pic:pic>
              </a:graphicData>
            </a:graphic>
          </wp:inline>
        </w:drawing>
      </w:r>
    </w:p>
    <w:p>
      <w:pPr>
        <w:jc w:val="both"/>
      </w:pPr>
    </w:p>
    <w:p>
      <w:pPr>
        <w:jc w:val="both"/>
      </w:pPr>
    </w:p>
    <w:p>
      <w:pPr>
        <w:jc w:val="both"/>
      </w:pPr>
    </w:p>
    <w:p>
      <w:pPr>
        <w:jc w:val="both"/>
      </w:pPr>
    </w:p>
    <w:p>
      <w:pPr>
        <w:ind w:left="357" w:hanging="357"/>
        <w:jc w:val="both"/>
      </w:pPr>
      <w:r>
        <w:t>2.</w:t>
        <w:tab/>
        <w:t>The diagram shows a project modelled by an activity network. The number on each arc gives the time, in days, required to complete each activity, and the number of workers needed for each activity is shown in the table.</w:t>
      </w:r>
    </w:p>
    <w:p>
      <w:pPr>
        <w:jc w:val="center"/>
      </w:pPr>
      <w:r>
        <w:drawing>
          <wp:inline xmlns:a="http://schemas.openxmlformats.org/drawingml/2006/main" xmlns:pic="http://schemas.openxmlformats.org/drawingml/2006/picture">
            <wp:extent cx="3420000" cy="2352246"/>
            <wp:docPr id="14" name="Picture 14"/>
            <wp:cNvGraphicFramePr>
              <a:graphicFrameLocks noChangeAspect="1"/>
            </wp:cNvGraphicFramePr>
            <a:graphic>
              <a:graphicData uri="http://schemas.openxmlformats.org/drawingml/2006/picture">
                <pic:pic>
                  <pic:nvPicPr>
                    <pic:cNvPr id="0" name="ex14.png"/>
                    <pic:cNvPicPr/>
                  </pic:nvPicPr>
                  <pic:blipFill>
                    <a:blip r:embed="rId22"/>
                    <a:stretch>
                      <a:fillRect/>
                    </a:stretch>
                  </pic:blipFill>
                  <pic:spPr>
                    <a:xfrm>
                      <a:off x="0" y="0"/>
                      <a:ext cx="3420000" cy="2352246"/>
                    </a:xfrm>
                    <a:prstGeom prst="rect"/>
                  </pic:spPr>
                </pic:pic>
              </a:graphicData>
            </a:graphic>
          </wp:inline>
        </w:drawing>
      </w:r>
    </w:p>
    <w:tbl>
      <w:tblPr>
        <w:tblStyle w:val="TableGrid"/>
        <w:tblW w:type="dxa" w:w="6690"/>
        <w:jc w:val="center"/>
        <w:tblLayout w:type="fixed"/>
        <w:tblLook w:firstColumn="1" w:firstRow="1" w:lastColumn="0" w:lastRow="0" w:noHBand="0" w:noVBand="1" w:val="04A0"/>
      </w:tblPr>
      <w:tblGrid>
        <w:gridCol w:w="1247"/>
        <w:gridCol w:w="680"/>
        <w:gridCol w:w="680"/>
        <w:gridCol w:w="680"/>
        <w:gridCol w:w="680"/>
        <w:gridCol w:w="680"/>
        <w:gridCol w:w="680"/>
        <w:gridCol w:w="680"/>
        <w:gridCol w:w="680"/>
      </w:tblGrid>
      <w:tr>
        <w:trPr>
          <w:trHeight w:val="425"/>
        </w:trPr>
        <w:tc>
          <w:tcPr>
            <w:tcW w:type="dxa" w:w="1247"/>
            <w:vAlign w:val="center"/>
          </w:tcPr>
          <w:p>
            <w:pPr>
              <w:jc w:val="center"/>
            </w:pPr>
            <w:r>
              <w:rPr>
                <w:b/>
              </w:rPr>
              <w:t>Activity</w:t>
            </w:r>
          </w:p>
        </w:tc>
        <w:tc>
          <w:tcPr>
            <w:tcW w:type="dxa" w:w="680"/>
            <w:vAlign w:val="center"/>
          </w:tcPr>
          <w:p>
            <w:pPr>
              <w:jc w:val="center"/>
            </w:pPr>
            <w:r>
              <w:rPr>
                <w:b/>
              </w:rPr>
              <w:t>A</w:t>
            </w:r>
          </w:p>
        </w:tc>
        <w:tc>
          <w:tcPr>
            <w:tcW w:type="dxa" w:w="680"/>
            <w:vAlign w:val="center"/>
          </w:tcPr>
          <w:p>
            <w:pPr>
              <w:jc w:val="center"/>
            </w:pPr>
            <w:r>
              <w:rPr>
                <w:b/>
              </w:rPr>
              <w:t>B</w:t>
            </w:r>
          </w:p>
        </w:tc>
        <w:tc>
          <w:tcPr>
            <w:tcW w:type="dxa" w:w="680"/>
            <w:vAlign w:val="center"/>
          </w:tcPr>
          <w:p>
            <w:pPr>
              <w:jc w:val="center"/>
            </w:pPr>
            <w:r>
              <w:rPr>
                <w:b/>
              </w:rPr>
              <w:t>C</w:t>
            </w:r>
          </w:p>
        </w:tc>
        <w:tc>
          <w:tcPr>
            <w:tcW w:type="dxa" w:w="680"/>
            <w:vAlign w:val="center"/>
          </w:tcPr>
          <w:p>
            <w:pPr>
              <w:jc w:val="center"/>
            </w:pPr>
            <w:r>
              <w:rPr>
                <w:b/>
              </w:rPr>
              <w:t>D</w:t>
            </w:r>
          </w:p>
        </w:tc>
        <w:tc>
          <w:tcPr>
            <w:tcW w:type="dxa" w:w="680"/>
            <w:vAlign w:val="center"/>
          </w:tcPr>
          <w:p>
            <w:pPr>
              <w:jc w:val="center"/>
            </w:pPr>
            <w:r>
              <w:rPr>
                <w:b/>
              </w:rPr>
              <w:t>E</w:t>
            </w:r>
          </w:p>
        </w:tc>
        <w:tc>
          <w:tcPr>
            <w:tcW w:type="dxa" w:w="680"/>
            <w:vAlign w:val="center"/>
          </w:tcPr>
          <w:p>
            <w:pPr>
              <w:jc w:val="center"/>
            </w:pPr>
            <w:r>
              <w:rPr>
                <w:b/>
              </w:rPr>
              <w:t>F</w:t>
            </w:r>
          </w:p>
        </w:tc>
        <w:tc>
          <w:tcPr>
            <w:tcW w:type="dxa" w:w="680"/>
            <w:vAlign w:val="center"/>
          </w:tcPr>
          <w:p>
            <w:pPr>
              <w:jc w:val="center"/>
            </w:pPr>
            <w:r>
              <w:rPr>
                <w:b/>
              </w:rPr>
              <w:t>G</w:t>
            </w:r>
          </w:p>
        </w:tc>
        <w:tc>
          <w:tcPr>
            <w:tcW w:type="dxa" w:w="680"/>
            <w:vAlign w:val="center"/>
          </w:tcPr>
          <w:p>
            <w:pPr>
              <w:jc w:val="center"/>
            </w:pPr>
            <w:r>
              <w:rPr>
                <w:b/>
              </w:rPr>
              <w:t>H</w:t>
            </w:r>
          </w:p>
        </w:tc>
      </w:tr>
      <w:tr>
        <w:trPr>
          <w:trHeight w:val="425"/>
        </w:trPr>
        <w:tc>
          <w:tcPr>
            <w:tcW w:type="dxa" w:w="1247"/>
            <w:vAlign w:val="center"/>
          </w:tcPr>
          <w:p>
            <w:pPr>
              <w:jc w:val="center"/>
            </w:pPr>
            <w:r>
              <w:rPr>
                <w:b w:val="0"/>
              </w:rPr>
              <w:t>Workers</w:t>
            </w:r>
          </w:p>
        </w:tc>
        <w:tc>
          <w:tcPr>
            <w:tcW w:type="dxa" w:w="680"/>
            <w:vAlign w:val="center"/>
          </w:tcPr>
          <w:p>
            <w:pPr>
              <w:jc w:val="center"/>
            </w:pPr>
            <w:r>
              <w:rPr>
                <w:b w:val="0"/>
              </w:rPr>
              <w:t>1</w:t>
            </w:r>
          </w:p>
        </w:tc>
        <w:tc>
          <w:tcPr>
            <w:tcW w:type="dxa" w:w="680"/>
            <w:vAlign w:val="center"/>
          </w:tcPr>
          <w:p>
            <w:pPr>
              <w:jc w:val="center"/>
            </w:pPr>
            <w:r>
              <w:rPr>
                <w:b w:val="0"/>
              </w:rPr>
              <w:t>2</w:t>
            </w:r>
          </w:p>
        </w:tc>
        <w:tc>
          <w:tcPr>
            <w:tcW w:type="dxa" w:w="680"/>
            <w:vAlign w:val="center"/>
          </w:tcPr>
          <w:p>
            <w:pPr>
              <w:jc w:val="center"/>
            </w:pPr>
            <w:r>
              <w:rPr>
                <w:b w:val="0"/>
              </w:rPr>
              <w:t>2</w:t>
            </w:r>
          </w:p>
        </w:tc>
        <w:tc>
          <w:tcPr>
            <w:tcW w:type="dxa" w:w="680"/>
            <w:vAlign w:val="center"/>
          </w:tcPr>
          <w:p>
            <w:pPr>
              <w:jc w:val="center"/>
            </w:pPr>
            <w:r>
              <w:rPr>
                <w:b w:val="0"/>
              </w:rPr>
              <w:t>1</w:t>
            </w:r>
          </w:p>
        </w:tc>
        <w:tc>
          <w:tcPr>
            <w:tcW w:type="dxa" w:w="680"/>
            <w:vAlign w:val="center"/>
          </w:tcPr>
          <w:p>
            <w:pPr>
              <w:jc w:val="center"/>
            </w:pPr>
            <w:r>
              <w:rPr>
                <w:b w:val="0"/>
              </w:rPr>
              <w:t>1</w:t>
            </w:r>
          </w:p>
        </w:tc>
        <w:tc>
          <w:tcPr>
            <w:tcW w:type="dxa" w:w="680"/>
            <w:vAlign w:val="center"/>
          </w:tcPr>
          <w:p>
            <w:pPr>
              <w:jc w:val="center"/>
            </w:pPr>
            <w:r>
              <w:rPr>
                <w:b w:val="0"/>
              </w:rPr>
              <w:t>1</w:t>
            </w:r>
          </w:p>
        </w:tc>
        <w:tc>
          <w:tcPr>
            <w:tcW w:type="dxa" w:w="680"/>
            <w:vAlign w:val="center"/>
          </w:tcPr>
          <w:p>
            <w:pPr>
              <w:jc w:val="center"/>
            </w:pPr>
            <w:r>
              <w:rPr>
                <w:b w:val="0"/>
              </w:rPr>
              <w:t>2</w:t>
            </w:r>
          </w:p>
        </w:tc>
        <w:tc>
          <w:tcPr>
            <w:tcW w:type="dxa" w:w="680"/>
            <w:vAlign w:val="center"/>
          </w:tcPr>
          <w:p>
            <w:pPr>
              <w:jc w:val="center"/>
            </w:pPr>
            <w:r>
              <w:rPr>
                <w:b w:val="0"/>
              </w:rPr>
              <w:t>1</w:t>
            </w:r>
          </w:p>
        </w:tc>
      </w:tr>
    </w:tbl>
    <w:p>
      <w:pPr>
        <w:jc w:val="both"/>
      </w:pPr>
    </w:p>
    <w:p>
      <w:pPr>
        <w:ind w:left="357"/>
        <w:jc w:val="both"/>
      </w:pPr>
      <w:r>
        <w:t>A project manager determines that each activity should start at the earliest possible time.</w:t>
      </w:r>
    </w:p>
    <w:p>
      <w:pPr>
        <w:ind w:left="720" w:hanging="357"/>
        <w:jc w:val="both"/>
      </w:pPr>
      <w:r>
        <w:t>a)</w:t>
        <w:tab/>
        <w:t>Draw a resource histogram to show the number of workers required on each day, and state the total number of workers needed in this situation.</w:t>
      </w:r>
    </w:p>
    <w:p>
      <w:pPr>
        <w:jc w:val="center"/>
      </w:pPr>
      <w:r>
        <w:drawing>
          <wp:inline xmlns:a="http://schemas.openxmlformats.org/drawingml/2006/main" xmlns:pic="http://schemas.openxmlformats.org/drawingml/2006/picture">
            <wp:extent cx="5040000" cy="1680000"/>
            <wp:docPr id="15" name="Picture 15"/>
            <wp:cNvGraphicFramePr>
              <a:graphicFrameLocks noChangeAspect="1"/>
            </wp:cNvGraphicFramePr>
            <a:graphic>
              <a:graphicData uri="http://schemas.openxmlformats.org/drawingml/2006/picture">
                <pic:pic>
                  <pic:nvPicPr>
                    <pic:cNvPr id="0" name="hist21.png"/>
                    <pic:cNvPicPr/>
                  </pic:nvPicPr>
                  <pic:blipFill>
                    <a:blip r:embed="rId23"/>
                    <a:stretch>
                      <a:fillRect/>
                    </a:stretch>
                  </pic:blipFill>
                  <pic:spPr>
                    <a:xfrm>
                      <a:off x="0" y="0"/>
                      <a:ext cx="5040000" cy="1680000"/>
                    </a:xfrm>
                    <a:prstGeom prst="rect"/>
                  </pic:spPr>
                </pic:pic>
              </a:graphicData>
            </a:graphic>
          </wp:inline>
        </w:drawing>
      </w:r>
    </w:p>
    <w:p>
      <w:pPr>
        <w:jc w:val="both"/>
      </w:pPr>
    </w:p>
    <w:p>
      <w:pPr>
        <w:jc w:val="both"/>
      </w:pPr>
    </w:p>
    <w:p>
      <w:pPr>
        <w:jc w:val="both"/>
      </w:pPr>
    </w:p>
    <w:p>
      <w:pPr>
        <w:ind w:left="357"/>
        <w:jc w:val="both"/>
      </w:pPr>
      <w:r>
        <w:t>Due to budget cuts, only four workers are available for the project.</w:t>
      </w:r>
    </w:p>
    <w:p>
      <w:pPr>
        <w:ind w:left="720" w:hanging="357"/>
        <w:jc w:val="both"/>
      </w:pPr>
      <w:r>
        <w:t>b)</w:t>
        <w:tab/>
        <w:t>Use resource levelling to show how the project can be completed with just 4 workers, and state the time required to complete the project in this case.</w:t>
      </w:r>
    </w:p>
    <w:p>
      <w:pPr>
        <w:jc w:val="both"/>
      </w:pPr>
    </w:p>
    <w:p>
      <w:pPr>
        <w:jc w:val="both"/>
      </w:pPr>
    </w:p>
    <w:p>
      <w:pPr>
        <w:jc w:val="both"/>
      </w:pPr>
    </w:p>
    <w:p>
      <w:pPr>
        <w:jc w:val="both"/>
      </w:pPr>
    </w:p>
    <w:p>
      <w:pPr>
        <w:jc w:val="both"/>
      </w:pPr>
    </w:p>
    <w:tbl>
      <w:tblPr>
        <w:tblStyle w:val="TableGrid"/>
        <w:tblW w:type="dxa" w:w="4536"/>
        <w:jc w:val="center"/>
        <w:tblLayout w:type="fixed"/>
        <w:tblLook w:firstColumn="1" w:firstRow="1" w:lastColumn="0" w:lastRow="0" w:noHBand="0" w:noVBand="1" w:val="04A0"/>
      </w:tblPr>
      <w:tblGrid>
        <w:gridCol w:w="1701"/>
        <w:gridCol w:w="2835"/>
      </w:tblGrid>
      <w:tr>
        <w:trPr>
          <w:trHeight w:val="425"/>
        </w:trPr>
        <w:tc>
          <w:tcPr>
            <w:tcW w:type="dxa" w:w="1701"/>
            <w:vAlign w:val="center"/>
          </w:tcPr>
          <w:p>
            <w:pPr>
              <w:jc w:val="center"/>
            </w:pPr>
            <w:r>
              <w:rPr>
                <w:b/>
              </w:rPr>
              <w:t>Activity</w:t>
            </w:r>
          </w:p>
        </w:tc>
        <w:tc>
          <w:tcPr>
            <w:tcW w:type="dxa" w:w="2835"/>
            <w:vAlign w:val="center"/>
          </w:tcPr>
          <w:p>
            <w:pPr>
              <w:jc w:val="center"/>
            </w:pPr>
            <w:r>
              <w:rPr>
                <w:b/>
              </w:rPr>
              <w:t>Total float</w:t>
            </w:r>
          </w:p>
        </w:tc>
      </w:tr>
      <w:tr>
        <w:trPr>
          <w:trHeight w:val="425"/>
        </w:trPr>
        <w:tc>
          <w:tcPr>
            <w:tcW w:type="dxa" w:w="1701"/>
            <w:vAlign w:val="center"/>
          </w:tcPr>
          <w:p>
            <w:pPr>
              <w:jc w:val="center"/>
            </w:pPr>
            <w:r>
              <w:rPr>
                <w:b w:val="0"/>
              </w:rPr>
            </w:r>
          </w:p>
        </w:tc>
        <w:tc>
          <w:tcPr>
            <w:tcW w:type="dxa" w:w="2835"/>
            <w:vAlign w:val="center"/>
          </w:tcPr>
          <w:p>
            <w:pPr>
              <w:jc w:val="center"/>
            </w:pPr>
            <w:r>
              <w:rPr>
                <w:b w:val="0"/>
              </w:rPr>
            </w:r>
          </w:p>
        </w:tc>
      </w:tr>
      <w:tr>
        <w:trPr>
          <w:trHeight w:val="425"/>
        </w:trPr>
        <w:tc>
          <w:tcPr>
            <w:tcW w:type="dxa" w:w="1701"/>
            <w:vAlign w:val="center"/>
          </w:tcPr>
          <w:p>
            <w:pPr>
              <w:jc w:val="center"/>
            </w:pPr>
            <w:r>
              <w:rPr>
                <w:b w:val="0"/>
              </w:rPr>
            </w:r>
          </w:p>
        </w:tc>
        <w:tc>
          <w:tcPr>
            <w:tcW w:type="dxa" w:w="2835"/>
            <w:vAlign w:val="center"/>
          </w:tcPr>
          <w:p>
            <w:pPr>
              <w:jc w:val="center"/>
            </w:pPr>
            <w:r>
              <w:rPr>
                <w:b w:val="0"/>
              </w:rPr>
            </w:r>
          </w:p>
        </w:tc>
      </w:tr>
      <w:tr>
        <w:trPr>
          <w:trHeight w:val="425"/>
        </w:trPr>
        <w:tc>
          <w:tcPr>
            <w:tcW w:type="dxa" w:w="1701"/>
            <w:vAlign w:val="center"/>
          </w:tcPr>
          <w:p>
            <w:pPr>
              <w:jc w:val="center"/>
            </w:pPr>
            <w:r>
              <w:rPr>
                <w:b w:val="0"/>
              </w:rPr>
            </w:r>
          </w:p>
        </w:tc>
        <w:tc>
          <w:tcPr>
            <w:tcW w:type="dxa" w:w="2835"/>
            <w:vAlign w:val="center"/>
          </w:tcPr>
          <w:p>
            <w:pPr>
              <w:jc w:val="center"/>
            </w:pPr>
            <w:r>
              <w:rPr>
                <w:b w:val="0"/>
              </w:rPr>
            </w:r>
          </w:p>
        </w:tc>
      </w:tr>
      <w:tr>
        <w:trPr>
          <w:trHeight w:val="425"/>
        </w:trPr>
        <w:tc>
          <w:tcPr>
            <w:tcW w:type="dxa" w:w="1701"/>
            <w:vAlign w:val="center"/>
          </w:tcPr>
          <w:p>
            <w:pPr>
              <w:jc w:val="center"/>
            </w:pPr>
            <w:r>
              <w:rPr>
                <w:b w:val="0"/>
              </w:rPr>
            </w:r>
          </w:p>
        </w:tc>
        <w:tc>
          <w:tcPr>
            <w:tcW w:type="dxa" w:w="2835"/>
            <w:vAlign w:val="center"/>
          </w:tcPr>
          <w:p>
            <w:pPr>
              <w:jc w:val="center"/>
            </w:pPr>
            <w:r>
              <w:rPr>
                <w:b w:val="0"/>
              </w:rPr>
            </w:r>
          </w:p>
        </w:tc>
      </w:tr>
    </w:tbl>
    <w:p>
      <w:pPr>
        <w:jc w:val="both"/>
      </w:pPr>
    </w:p>
    <w:p>
      <w:pPr>
        <w:jc w:val="center"/>
      </w:pPr>
      <w:r>
        <w:drawing>
          <wp:inline xmlns:a="http://schemas.openxmlformats.org/drawingml/2006/main" xmlns:pic="http://schemas.openxmlformats.org/drawingml/2006/picture">
            <wp:extent cx="5040000" cy="1546135"/>
            <wp:docPr id="16" name="Picture 16"/>
            <wp:cNvGraphicFramePr>
              <a:graphicFrameLocks noChangeAspect="1"/>
            </wp:cNvGraphicFramePr>
            <a:graphic>
              <a:graphicData uri="http://schemas.openxmlformats.org/drawingml/2006/picture">
                <pic:pic>
                  <pic:nvPicPr>
                    <pic:cNvPr id="0" name="hist23.png"/>
                    <pic:cNvPicPr/>
                  </pic:nvPicPr>
                  <pic:blipFill>
                    <a:blip r:embed="rId24"/>
                    <a:stretch>
                      <a:fillRect/>
                    </a:stretch>
                  </pic:blipFill>
                  <pic:spPr>
                    <a:xfrm>
                      <a:off x="0" y="0"/>
                      <a:ext cx="5040000" cy="1546135"/>
                    </a:xfrm>
                    <a:prstGeom prst="rect"/>
                  </pic:spPr>
                </pic:pic>
              </a:graphicData>
            </a:graphic>
          </wp:inline>
        </w:drawing>
      </w:r>
    </w:p>
    <w:p>
      <w:pPr>
        <w:jc w:val="both"/>
      </w:pPr>
    </w:p>
    <w:p>
      <w:pPr>
        <w:jc w:val="both"/>
      </w:pPr>
    </w:p>
    <w:p>
      <w:pPr>
        <w:jc w:val="both"/>
      </w:pPr>
    </w:p>
    <w:p>
      <w:pPr>
        <w:jc w:val="both"/>
      </w:pPr>
    </w:p>
    <w:p>
      <w:r>
        <w:br w:type="page"/>
      </w:r>
    </w:p>
    <w:p>
      <w:pPr>
        <w:jc w:val="center"/>
      </w:pPr>
      <w:r>
        <w:rPr>
          <w:b/>
          <w:sz w:val="32"/>
          <w:u w:val="single"/>
        </w:rPr>
        <w:t>8I Scheduling Diagrams</w:t>
      </w:r>
    </w:p>
    <w:p>
      <w:pPr>
        <w:ind w:left="357"/>
        <w:jc w:val="both"/>
      </w:pPr>
      <w:r>
        <w:t>A level only</w:t>
      </w:r>
    </w:p>
    <w:p>
      <w:pPr>
        <w:jc w:val="both"/>
      </w:pPr>
    </w:p>
    <w:p>
      <w:pPr>
        <w:jc w:val="both"/>
      </w:pPr>
      <w:r>
        <w:t>Scheduling:</w:t>
      </w:r>
    </w:p>
    <w:p>
      <w:pPr>
        <w:jc w:val="both"/>
      </w:pPr>
    </w:p>
    <w:p>
      <w:pPr>
        <w:jc w:val="both"/>
      </w:pPr>
    </w:p>
    <w:p>
      <w:pPr>
        <w:jc w:val="both"/>
      </w:pPr>
      <w:r>
        <w:t>When you are scheduling a project:</w:t>
      </w:r>
    </w:p>
    <w:p>
      <w:pPr>
        <w:jc w:val="both"/>
      </w:pPr>
    </w:p>
    <w:p>
      <w:pPr>
        <w:jc w:val="both"/>
      </w:pPr>
    </w:p>
    <w:p>
      <w:pPr>
        <w:jc w:val="both"/>
      </w:pPr>
    </w:p>
    <w:p>
      <w:pPr>
        <w:jc w:val="both"/>
      </w:pPr>
    </w:p>
    <w:p>
      <w:pPr>
        <w:ind w:left="357" w:hanging="357"/>
        <w:jc w:val="both"/>
      </w:pPr>
      <w:r>
        <w:t>1.</w:t>
        <w:tab/>
        <w:t>The diagram shows a Gantt chart for a project.</w:t>
      </w:r>
    </w:p>
    <w:p>
      <w:pPr>
        <w:jc w:val="center"/>
      </w:pPr>
      <w:r>
        <w:drawing>
          <wp:inline xmlns:a="http://schemas.openxmlformats.org/drawingml/2006/main" xmlns:pic="http://schemas.openxmlformats.org/drawingml/2006/picture">
            <wp:extent cx="5400000" cy="1967442"/>
            <wp:docPr id="17" name="Picture 17"/>
            <wp:cNvGraphicFramePr>
              <a:graphicFrameLocks noChangeAspect="1"/>
            </wp:cNvGraphicFramePr>
            <a:graphic>
              <a:graphicData uri="http://schemas.openxmlformats.org/drawingml/2006/picture">
                <pic:pic>
                  <pic:nvPicPr>
                    <pic:cNvPr id="0" name="gantt12.png"/>
                    <pic:cNvPicPr/>
                  </pic:nvPicPr>
                  <pic:blipFill>
                    <a:blip r:embed="rId19"/>
                    <a:stretch>
                      <a:fillRect/>
                    </a:stretch>
                  </pic:blipFill>
                  <pic:spPr>
                    <a:xfrm>
                      <a:off x="0" y="0"/>
                      <a:ext cx="5400000" cy="1967442"/>
                    </a:xfrm>
                    <a:prstGeom prst="rect"/>
                  </pic:spPr>
                </pic:pic>
              </a:graphicData>
            </a:graphic>
          </wp:inline>
        </w:drawing>
      </w:r>
    </w:p>
    <w:p>
      <w:pPr>
        <w:ind w:left="720" w:hanging="357"/>
        <w:jc w:val="both"/>
      </w:pPr>
      <w:r>
        <w:t>a)</w:t>
        <w:tab/>
        <w:t>Schedule the activities to be completed in the critical time by the minimum number of workers.</w:t>
      </w:r>
    </w:p>
    <w:p>
      <w:pPr>
        <w:jc w:val="center"/>
      </w:pPr>
      <w:r>
        <w:drawing>
          <wp:inline xmlns:a="http://schemas.openxmlformats.org/drawingml/2006/main" xmlns:pic="http://schemas.openxmlformats.org/drawingml/2006/picture">
            <wp:extent cx="5400000" cy="939130"/>
            <wp:docPr id="18" name="Picture 18"/>
            <wp:cNvGraphicFramePr>
              <a:graphicFrameLocks noChangeAspect="1"/>
            </wp:cNvGraphicFramePr>
            <a:graphic>
              <a:graphicData uri="http://schemas.openxmlformats.org/drawingml/2006/picture">
                <pic:pic>
                  <pic:nvPicPr>
                    <pic:cNvPr id="0" name="sched25.png"/>
                    <pic:cNvPicPr/>
                  </pic:nvPicPr>
                  <pic:blipFill>
                    <a:blip r:embed="rId25"/>
                    <a:stretch>
                      <a:fillRect/>
                    </a:stretch>
                  </pic:blipFill>
                  <pic:spPr>
                    <a:xfrm>
                      <a:off x="0" y="0"/>
                      <a:ext cx="5400000" cy="939130"/>
                    </a:xfrm>
                    <a:prstGeom prst="rect"/>
                  </pic:spPr>
                </pic:pic>
              </a:graphicData>
            </a:graphic>
          </wp:inline>
        </w:drawing>
      </w:r>
    </w:p>
    <w:p>
      <w:pPr>
        <w:jc w:val="both"/>
      </w:pPr>
    </w:p>
    <w:p>
      <w:pPr>
        <w:jc w:val="both"/>
      </w:pPr>
    </w:p>
    <w:p>
      <w:pPr>
        <w:jc w:val="both"/>
      </w:pPr>
    </w:p>
    <w:p>
      <w:pPr>
        <w:jc w:val="both"/>
      </w:pPr>
      <w:r>
        <w:t>Lower bound for the number of workers:</w:t>
      </w:r>
    </w:p>
    <w:p>
      <w:pPr>
        <w:jc w:val="both"/>
      </w:pPr>
    </w:p>
    <w:p>
      <w:pPr>
        <w:jc w:val="both"/>
      </w:pPr>
    </w:p>
    <w:p>
      <w:pPr>
        <w:jc w:val="both"/>
      </w:pPr>
    </w:p>
    <w:p>
      <w:pPr>
        <w:jc w:val="both"/>
      </w:pPr>
    </w:p>
    <w:p>
      <w:pPr>
        <w:ind w:left="720" w:hanging="357"/>
        <w:jc w:val="both"/>
      </w:pPr>
      <w:r>
        <w:t>b)</w:t>
        <w:tab/>
        <w:t>Use the durations of the activities in the Gantt chart to calculate a lower bound for the number of workers needed to complete the project in its critical time.</w:t>
      </w:r>
    </w:p>
    <w:p>
      <w:pPr>
        <w:jc w:val="both"/>
      </w:pPr>
    </w:p>
    <w:p>
      <w:pPr>
        <w:jc w:val="both"/>
      </w:pPr>
    </w:p>
    <w:p>
      <w:pPr>
        <w:jc w:val="both"/>
      </w:pPr>
    </w:p>
    <w:p>
      <w:pPr>
        <w:jc w:val="both"/>
      </w:pPr>
    </w:p>
    <w:p>
      <w:pPr>
        <w:jc w:val="both"/>
      </w:pPr>
    </w:p>
    <w:p>
      <w:pPr>
        <w:jc w:val="both"/>
      </w:pPr>
    </w:p>
    <w:p>
      <w:pPr>
        <w:jc w:val="both"/>
      </w:pPr>
    </w:p>
    <w:p>
      <w:pPr>
        <w:ind w:left="357" w:hanging="357"/>
        <w:jc w:val="both"/>
      </w:pPr>
      <w:r>
        <w:t>2.</w:t>
        <w:tab/>
        <w:t>The diagram shows an activity network representing a project with a minimum time of 31 days. Use a scheduling diagram to find the new completion time for the project given that only two workers are available.</w:t>
      </w:r>
    </w:p>
    <w:p>
      <w:pPr>
        <w:jc w:val="center"/>
      </w:pPr>
      <w:r>
        <w:drawing>
          <wp:inline xmlns:a="http://schemas.openxmlformats.org/drawingml/2006/main" xmlns:pic="http://schemas.openxmlformats.org/drawingml/2006/picture">
            <wp:extent cx="3960000" cy="2436923"/>
            <wp:docPr id="19" name="Picture 19"/>
            <wp:cNvGraphicFramePr>
              <a:graphicFrameLocks noChangeAspect="1"/>
            </wp:cNvGraphicFramePr>
            <a:graphic>
              <a:graphicData uri="http://schemas.openxmlformats.org/drawingml/2006/picture">
                <pic:pic>
                  <pic:nvPicPr>
                    <pic:cNvPr id="0" name="ex16.png"/>
                    <pic:cNvPicPr/>
                  </pic:nvPicPr>
                  <pic:blipFill>
                    <a:blip r:embed="rId26"/>
                    <a:stretch>
                      <a:fillRect/>
                    </a:stretch>
                  </pic:blipFill>
                  <pic:spPr>
                    <a:xfrm>
                      <a:off x="0" y="0"/>
                      <a:ext cx="3960000" cy="2436923"/>
                    </a:xfrm>
                    <a:prstGeom prst="rect"/>
                  </pic:spPr>
                </pic:pic>
              </a:graphicData>
            </a:graphic>
          </wp:inline>
        </w:drawing>
      </w:r>
    </w:p>
    <w:p>
      <w:pPr>
        <w:jc w:val="center"/>
      </w:pPr>
      <w:r>
        <w:drawing>
          <wp:inline xmlns:a="http://schemas.openxmlformats.org/drawingml/2006/main" xmlns:pic="http://schemas.openxmlformats.org/drawingml/2006/picture">
            <wp:extent cx="5760000" cy="755410"/>
            <wp:docPr id="20" name="Picture 20"/>
            <wp:cNvGraphicFramePr>
              <a:graphicFrameLocks noChangeAspect="1"/>
            </wp:cNvGraphicFramePr>
            <a:graphic>
              <a:graphicData uri="http://schemas.openxmlformats.org/drawingml/2006/picture">
                <pic:pic>
                  <pic:nvPicPr>
                    <pic:cNvPr id="0" name="sched34.png"/>
                    <pic:cNvPicPr/>
                  </pic:nvPicPr>
                  <pic:blipFill>
                    <a:blip r:embed="rId27"/>
                    <a:stretch>
                      <a:fillRect/>
                    </a:stretch>
                  </pic:blipFill>
                  <pic:spPr>
                    <a:xfrm>
                      <a:off x="0" y="0"/>
                      <a:ext cx="5760000" cy="755410"/>
                    </a:xfrm>
                    <a:prstGeom prst="rect"/>
                  </pic:spPr>
                </pic:pic>
              </a:graphicData>
            </a:graphic>
          </wp:inline>
        </w:drawing>
      </w: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