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DC6E" w14:textId="77777777" w:rsidR="00376612" w:rsidRDefault="00376612" w:rsidP="005133C1">
      <w:pPr>
        <w:ind w:right="538" w:firstLine="720"/>
        <w:jc w:val="both"/>
        <w:rPr>
          <w:rFonts w:ascii="Verdana" w:hAnsi="Verdana" w:cs="Verdana"/>
          <w:b/>
          <w:bCs/>
          <w:szCs w:val="20"/>
        </w:rPr>
      </w:pPr>
      <w:r>
        <w:rPr>
          <w:rFonts w:ascii="Verdana" w:hAnsi="Verdana" w:cs="Verdana"/>
          <w:b/>
          <w:bCs/>
          <w:szCs w:val="20"/>
        </w:rPr>
        <w:t>GCSE Mathematics (1MA1) – Higher Tier Paper 2H</w:t>
      </w:r>
    </w:p>
    <w:p w14:paraId="47821CEF" w14:textId="77777777" w:rsidR="00376612" w:rsidRDefault="00376612" w:rsidP="005133C1">
      <w:pPr>
        <w:ind w:right="538" w:firstLine="720"/>
        <w:jc w:val="both"/>
        <w:rPr>
          <w:rFonts w:ascii="Verdana" w:hAnsi="Verdana" w:cs="Verdana"/>
          <w:b/>
          <w:bCs/>
          <w:szCs w:val="20"/>
        </w:rPr>
      </w:pPr>
    </w:p>
    <w:p w14:paraId="659CE6C5" w14:textId="77777777" w:rsidR="00376612" w:rsidRDefault="00376612" w:rsidP="00C40EB5">
      <w:pPr>
        <w:ind w:right="538" w:firstLine="720"/>
        <w:jc w:val="both"/>
        <w:rPr>
          <w:rFonts w:ascii="Verdana" w:hAnsi="Verdana" w:cs="Verdana"/>
          <w:b/>
          <w:bCs/>
          <w:szCs w:val="20"/>
        </w:rPr>
      </w:pPr>
      <w:r>
        <w:rPr>
          <w:rFonts w:ascii="Verdana" w:hAnsi="Verdana" w:cs="Verdana"/>
          <w:b/>
          <w:bCs/>
          <w:szCs w:val="20"/>
        </w:rPr>
        <w:t>November 2022 student-friendly mark scheme</w:t>
      </w:r>
    </w:p>
    <w:p w14:paraId="4F4E0DA0" w14:textId="77777777" w:rsidR="00376612" w:rsidRDefault="00376612" w:rsidP="00C40EB5">
      <w:pPr>
        <w:ind w:left="720" w:right="538" w:firstLine="720"/>
        <w:jc w:val="both"/>
        <w:rPr>
          <w:rFonts w:ascii="Verdana" w:hAnsi="Verdana" w:cs="Verdana"/>
          <w:b/>
          <w:bCs/>
          <w:szCs w:val="20"/>
        </w:rPr>
      </w:pPr>
    </w:p>
    <w:p w14:paraId="006D88D9" w14:textId="77777777" w:rsidR="00376612" w:rsidRDefault="00376612" w:rsidP="00C40EB5">
      <w:pPr>
        <w:ind w:left="720" w:right="538" w:firstLine="720"/>
        <w:jc w:val="both"/>
        <w:rPr>
          <w:rFonts w:ascii="Verdana" w:hAnsi="Verdana" w:cs="Verdana"/>
          <w:b/>
          <w:bCs/>
          <w:szCs w:val="20"/>
        </w:rPr>
      </w:pPr>
    </w:p>
    <w:p w14:paraId="05279885" w14:textId="77777777" w:rsidR="00376612" w:rsidRDefault="00376612"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5B12D5D2" w14:textId="77777777" w:rsidR="00376612" w:rsidRDefault="00376612" w:rsidP="000830B2">
      <w:pPr>
        <w:ind w:left="720" w:right="538" w:firstLine="6"/>
        <w:jc w:val="both"/>
        <w:rPr>
          <w:rFonts w:ascii="Verdana" w:hAnsi="Verdana" w:cs="Verdana"/>
          <w:b/>
          <w:bCs/>
          <w:szCs w:val="20"/>
        </w:rPr>
      </w:pPr>
    </w:p>
    <w:p w14:paraId="7CA1C4C4" w14:textId="77777777" w:rsidR="00376612" w:rsidRDefault="00376612"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65068E3C" w14:textId="77777777" w:rsidR="00376612" w:rsidRDefault="00376612" w:rsidP="00C40EB5">
      <w:pPr>
        <w:ind w:left="720" w:right="538" w:firstLine="720"/>
        <w:jc w:val="both"/>
        <w:rPr>
          <w:rFonts w:ascii="Verdana" w:hAnsi="Verdana" w:cs="Verdana"/>
          <w:b/>
          <w:bCs/>
          <w:szCs w:val="20"/>
        </w:rPr>
      </w:pPr>
    </w:p>
    <w:p w14:paraId="478B7787" w14:textId="77777777" w:rsidR="00376612" w:rsidRDefault="00376612" w:rsidP="00C40EB5">
      <w:pPr>
        <w:ind w:left="720" w:right="538" w:firstLine="720"/>
        <w:jc w:val="both"/>
        <w:rPr>
          <w:rFonts w:ascii="Verdana" w:hAnsi="Verdana" w:cs="Verdana"/>
          <w:b/>
          <w:bCs/>
          <w:szCs w:val="20"/>
        </w:rPr>
      </w:pPr>
    </w:p>
    <w:p w14:paraId="4C7546D1" w14:textId="77777777" w:rsidR="00376612" w:rsidRDefault="00376612" w:rsidP="00C40EB5">
      <w:pPr>
        <w:ind w:left="720" w:right="538" w:firstLine="720"/>
        <w:jc w:val="both"/>
        <w:rPr>
          <w:rFonts w:ascii="Verdana" w:hAnsi="Verdana" w:cs="Verdana"/>
          <w:b/>
          <w:bCs/>
          <w:szCs w:val="20"/>
        </w:rPr>
      </w:pPr>
    </w:p>
    <w:p w14:paraId="4A2A926C" w14:textId="77777777" w:rsidR="00376612" w:rsidRDefault="00376612" w:rsidP="00C40EB5">
      <w:pPr>
        <w:ind w:left="720" w:right="538" w:firstLine="720"/>
        <w:jc w:val="both"/>
        <w:rPr>
          <w:rFonts w:ascii="Verdana" w:hAnsi="Verdana" w:cs="Verdana"/>
          <w:b/>
          <w:bCs/>
          <w:szCs w:val="20"/>
        </w:rPr>
      </w:pPr>
    </w:p>
    <w:p w14:paraId="5E40128C" w14:textId="77777777" w:rsidR="00376612" w:rsidRDefault="00376612"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5B14727A" w14:textId="77777777" w:rsidR="00376612" w:rsidRDefault="00376612"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376612" w14:paraId="7BCDBD3F" w14:textId="77777777" w:rsidTr="00976B0C">
        <w:tc>
          <w:tcPr>
            <w:tcW w:w="8976" w:type="dxa"/>
            <w:shd w:val="clear" w:color="auto" w:fill="D9D9D9"/>
          </w:tcPr>
          <w:p w14:paraId="3A78A88F" w14:textId="77777777" w:rsidR="00376612" w:rsidRPr="00976B0C" w:rsidRDefault="00376612" w:rsidP="00976B0C">
            <w:pPr>
              <w:jc w:val="both"/>
              <w:rPr>
                <w:rFonts w:ascii="Verdana" w:hAnsi="Verdana" w:cs="Verdana"/>
              </w:rPr>
            </w:pPr>
          </w:p>
          <w:p w14:paraId="41E7418D" w14:textId="77777777" w:rsidR="00376612" w:rsidRPr="00976B0C" w:rsidRDefault="00376612"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5FCAA2A0" w14:textId="77777777" w:rsidR="00376612" w:rsidRPr="00976B0C" w:rsidRDefault="00376612" w:rsidP="00976B0C">
            <w:pPr>
              <w:jc w:val="both"/>
              <w:rPr>
                <w:rFonts w:ascii="Verdana" w:hAnsi="Verdana" w:cs="Verdana"/>
              </w:rPr>
            </w:pPr>
          </w:p>
        </w:tc>
      </w:tr>
      <w:tr w:rsidR="00376612" w14:paraId="12E4FC39" w14:textId="77777777" w:rsidTr="00976B0C">
        <w:tc>
          <w:tcPr>
            <w:tcW w:w="8976" w:type="dxa"/>
            <w:shd w:val="clear" w:color="auto" w:fill="D9D9D9"/>
          </w:tcPr>
          <w:p w14:paraId="1EE21406" w14:textId="77777777" w:rsidR="00376612" w:rsidRPr="00976B0C" w:rsidRDefault="00376612" w:rsidP="00976B0C">
            <w:pPr>
              <w:jc w:val="both"/>
              <w:rPr>
                <w:rFonts w:ascii="Verdana" w:hAnsi="Verdana" w:cs="Verdana"/>
              </w:rPr>
            </w:pPr>
          </w:p>
          <w:p w14:paraId="6226E0A7" w14:textId="77777777" w:rsidR="00376612" w:rsidRPr="00976B0C" w:rsidRDefault="00376612"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08854289" w14:textId="77777777" w:rsidR="00376612" w:rsidRPr="00976B0C" w:rsidRDefault="00376612" w:rsidP="00976B0C">
            <w:pPr>
              <w:jc w:val="both"/>
              <w:rPr>
                <w:rFonts w:ascii="Verdana" w:hAnsi="Verdana" w:cs="Verdana"/>
              </w:rPr>
            </w:pPr>
          </w:p>
          <w:p w14:paraId="7B562967" w14:textId="77777777" w:rsidR="00376612" w:rsidRPr="00976B0C" w:rsidRDefault="00376612"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337F57FE" w14:textId="77777777" w:rsidR="00376612" w:rsidRPr="00976B0C" w:rsidRDefault="00376612" w:rsidP="00976B0C">
            <w:pPr>
              <w:jc w:val="both"/>
              <w:rPr>
                <w:rFonts w:ascii="Verdana" w:hAnsi="Verdana" w:cs="Verdana"/>
              </w:rPr>
            </w:pPr>
          </w:p>
          <w:p w14:paraId="375F839D" w14:textId="77777777" w:rsidR="00376612" w:rsidRPr="00976B0C" w:rsidRDefault="00376612"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6648FDCB" w14:textId="77777777" w:rsidR="00376612" w:rsidRPr="00976B0C" w:rsidRDefault="00376612" w:rsidP="00976B0C">
            <w:pPr>
              <w:jc w:val="both"/>
              <w:rPr>
                <w:rFonts w:ascii="Verdana" w:hAnsi="Verdana" w:cs="Verdana"/>
              </w:rPr>
            </w:pPr>
          </w:p>
          <w:p w14:paraId="193D33D5" w14:textId="77777777" w:rsidR="00376612" w:rsidRPr="00976B0C" w:rsidRDefault="00376612"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5BFA391C" w14:textId="77777777" w:rsidR="00376612" w:rsidRPr="00976B0C" w:rsidRDefault="00376612" w:rsidP="00976B0C">
            <w:pPr>
              <w:jc w:val="both"/>
              <w:rPr>
                <w:rFonts w:ascii="Verdana" w:hAnsi="Verdana" w:cs="Verdana"/>
              </w:rPr>
            </w:pPr>
          </w:p>
          <w:p w14:paraId="296DD2FF" w14:textId="77777777" w:rsidR="00376612" w:rsidRPr="00976B0C" w:rsidRDefault="00376612"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754442B8" w14:textId="77777777" w:rsidR="00376612" w:rsidRPr="00976B0C" w:rsidRDefault="00376612" w:rsidP="00976B0C">
            <w:pPr>
              <w:jc w:val="both"/>
              <w:rPr>
                <w:rFonts w:ascii="Verdana" w:hAnsi="Verdana" w:cs="Verdana"/>
              </w:rPr>
            </w:pPr>
          </w:p>
          <w:p w14:paraId="56C094FD" w14:textId="77777777" w:rsidR="00376612" w:rsidRPr="00976B0C" w:rsidRDefault="00376612"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35208966" w14:textId="77777777" w:rsidR="00376612" w:rsidRPr="00976B0C" w:rsidRDefault="00376612" w:rsidP="00976B0C">
            <w:pPr>
              <w:jc w:val="both"/>
              <w:rPr>
                <w:rFonts w:ascii="Verdana" w:hAnsi="Verdana" w:cs="Verdana"/>
              </w:rPr>
            </w:pPr>
          </w:p>
          <w:p w14:paraId="3C43DF94" w14:textId="77777777" w:rsidR="00376612" w:rsidRPr="00976B0C" w:rsidRDefault="00376612" w:rsidP="00976B0C">
            <w:pPr>
              <w:jc w:val="both"/>
              <w:rPr>
                <w:rFonts w:ascii="Verdana" w:hAnsi="Verdana" w:cs="Verdana"/>
              </w:rPr>
            </w:pPr>
          </w:p>
        </w:tc>
      </w:tr>
    </w:tbl>
    <w:p w14:paraId="75ACC6CF" w14:textId="77777777" w:rsidR="00376612" w:rsidRPr="00383F4F" w:rsidRDefault="00376612" w:rsidP="000830B2">
      <w:pPr>
        <w:ind w:left="720" w:right="538" w:firstLine="17"/>
        <w:jc w:val="both"/>
        <w:rPr>
          <w:rFonts w:ascii="Verdana" w:hAnsi="Verdana" w:cs="Verdana"/>
          <w:sz w:val="20"/>
          <w:szCs w:val="20"/>
        </w:rPr>
      </w:pPr>
    </w:p>
    <w:p w14:paraId="0053E492" w14:textId="77777777" w:rsidR="00376612" w:rsidRPr="00383F4F" w:rsidRDefault="00376612"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2D7461C6" w14:textId="77777777" w:rsidR="00376612" w:rsidRDefault="00376612" w:rsidP="000830B2">
      <w:pPr>
        <w:tabs>
          <w:tab w:val="left" w:pos="1944"/>
        </w:tabs>
        <w:rPr>
          <w:b/>
        </w:rPr>
      </w:pPr>
    </w:p>
    <w:p w14:paraId="64D7AD44" w14:textId="77777777" w:rsidR="00376612" w:rsidRPr="00B96873" w:rsidRDefault="00376612" w:rsidP="001B1C5F">
      <w:pPr>
        <w:spacing w:line="360" w:lineRule="auto"/>
        <w:rPr>
          <w:b/>
        </w:rPr>
      </w:pPr>
      <w:r>
        <w:rPr>
          <w:b/>
        </w:rPr>
        <w:br w:type="page"/>
      </w:r>
      <w:r w:rsidRPr="00B96873">
        <w:rPr>
          <w:b/>
        </w:rPr>
        <w:lastRenderedPageBreak/>
        <w:t xml:space="preserve">Question </w:t>
      </w:r>
      <w:r>
        <w:rPr>
          <w:b/>
        </w:rPr>
        <w:t>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376612" w:rsidRPr="00B96873" w14:paraId="61067615" w14:textId="77777777" w:rsidTr="00DD52B8">
        <w:trPr>
          <w:tblHeader/>
        </w:trPr>
        <w:tc>
          <w:tcPr>
            <w:tcW w:w="832" w:type="dxa"/>
            <w:shd w:val="clear" w:color="auto" w:fill="C0C0C0"/>
          </w:tcPr>
          <w:p w14:paraId="411EE4BE" w14:textId="77777777" w:rsidR="00376612" w:rsidRPr="00B96873" w:rsidRDefault="00376612" w:rsidP="00DD52B8">
            <w:pPr>
              <w:rPr>
                <w:b/>
              </w:rPr>
            </w:pPr>
            <w:r w:rsidRPr="00B96873">
              <w:rPr>
                <w:b/>
              </w:rPr>
              <w:t>Part</w:t>
            </w:r>
          </w:p>
        </w:tc>
        <w:tc>
          <w:tcPr>
            <w:tcW w:w="4521" w:type="dxa"/>
            <w:shd w:val="clear" w:color="auto" w:fill="C0C0C0"/>
          </w:tcPr>
          <w:p w14:paraId="593A1B19" w14:textId="77777777" w:rsidR="00376612" w:rsidRPr="00B96873" w:rsidRDefault="00376612" w:rsidP="00DD52B8">
            <w:pPr>
              <w:rPr>
                <w:b/>
              </w:rPr>
            </w:pPr>
            <w:r w:rsidRPr="00B96873">
              <w:rPr>
                <w:b/>
              </w:rPr>
              <w:t>Working or answer an examiner might expect to see</w:t>
            </w:r>
          </w:p>
        </w:tc>
        <w:tc>
          <w:tcPr>
            <w:tcW w:w="851" w:type="dxa"/>
            <w:shd w:val="clear" w:color="auto" w:fill="C0C0C0"/>
          </w:tcPr>
          <w:p w14:paraId="252E7243" w14:textId="77777777" w:rsidR="00376612" w:rsidRPr="00B96873" w:rsidRDefault="00376612" w:rsidP="00DD52B8">
            <w:pPr>
              <w:rPr>
                <w:b/>
              </w:rPr>
            </w:pPr>
            <w:r w:rsidRPr="00B96873">
              <w:rPr>
                <w:b/>
              </w:rPr>
              <w:t>Mark</w:t>
            </w:r>
          </w:p>
        </w:tc>
        <w:tc>
          <w:tcPr>
            <w:tcW w:w="4216" w:type="dxa"/>
            <w:shd w:val="clear" w:color="auto" w:fill="C0C0C0"/>
          </w:tcPr>
          <w:p w14:paraId="01E24890" w14:textId="77777777" w:rsidR="00376612" w:rsidRPr="00B96873" w:rsidRDefault="00376612" w:rsidP="00DD52B8">
            <w:pPr>
              <w:rPr>
                <w:b/>
              </w:rPr>
            </w:pPr>
            <w:r w:rsidRPr="00B96873">
              <w:rPr>
                <w:b/>
              </w:rPr>
              <w:t>Notes</w:t>
            </w:r>
          </w:p>
        </w:tc>
      </w:tr>
      <w:tr w:rsidR="00376612" w:rsidRPr="00B96873" w14:paraId="65C7ED8D" w14:textId="77777777" w:rsidTr="00DD52B8">
        <w:trPr>
          <w:trHeight w:val="70"/>
        </w:trPr>
        <w:tc>
          <w:tcPr>
            <w:tcW w:w="832" w:type="dxa"/>
          </w:tcPr>
          <w:p w14:paraId="4FECDF31" w14:textId="77777777" w:rsidR="00376612" w:rsidRPr="00B96873" w:rsidRDefault="00376612" w:rsidP="00DD52B8">
            <w:pPr>
              <w:spacing w:before="120" w:after="120"/>
              <w:jc w:val="center"/>
            </w:pPr>
            <w:r>
              <w:t>(a)</w:t>
            </w:r>
          </w:p>
        </w:tc>
        <w:tc>
          <w:tcPr>
            <w:tcW w:w="4521" w:type="dxa"/>
          </w:tcPr>
          <w:p w14:paraId="4D3B4A4B" w14:textId="77777777" w:rsidR="00376612" w:rsidRPr="00507AB8" w:rsidRDefault="00376612" w:rsidP="00DD52B8">
            <w:pPr>
              <w:spacing w:before="120" w:after="120"/>
            </w:pPr>
            <w:r>
              <w:t>(2, 1)</w:t>
            </w:r>
          </w:p>
        </w:tc>
        <w:tc>
          <w:tcPr>
            <w:tcW w:w="851" w:type="dxa"/>
          </w:tcPr>
          <w:p w14:paraId="769E03DF" w14:textId="77777777" w:rsidR="00376612" w:rsidRDefault="00376612" w:rsidP="00DD52B8">
            <w:pPr>
              <w:spacing w:before="120" w:after="120"/>
              <w:jc w:val="center"/>
            </w:pPr>
            <w:r>
              <w:t>B1</w:t>
            </w:r>
          </w:p>
        </w:tc>
        <w:tc>
          <w:tcPr>
            <w:tcW w:w="4216" w:type="dxa"/>
          </w:tcPr>
          <w:p w14:paraId="2707800B" w14:textId="77777777" w:rsidR="00376612" w:rsidRPr="00B96873" w:rsidRDefault="00376612" w:rsidP="00DD52B8">
            <w:pPr>
              <w:spacing w:before="120" w:after="120"/>
            </w:pPr>
            <w:r>
              <w:t>This mark is given for the correct answer only</w:t>
            </w:r>
          </w:p>
        </w:tc>
      </w:tr>
      <w:tr w:rsidR="00376612" w:rsidRPr="00B96873" w14:paraId="3E9FBE75" w14:textId="77777777" w:rsidTr="00DD52B8">
        <w:trPr>
          <w:trHeight w:val="70"/>
        </w:trPr>
        <w:tc>
          <w:tcPr>
            <w:tcW w:w="832" w:type="dxa"/>
          </w:tcPr>
          <w:p w14:paraId="41F125F8" w14:textId="77777777" w:rsidR="00376612" w:rsidRPr="00B96873" w:rsidRDefault="00376612" w:rsidP="00DD52B8">
            <w:pPr>
              <w:spacing w:before="120" w:after="120"/>
              <w:jc w:val="center"/>
            </w:pPr>
            <w:r>
              <w:t>(b)</w:t>
            </w:r>
          </w:p>
        </w:tc>
        <w:tc>
          <w:tcPr>
            <w:tcW w:w="4521" w:type="dxa"/>
          </w:tcPr>
          <w:p w14:paraId="5B4A7C93" w14:textId="77777777" w:rsidR="00376612" w:rsidRDefault="00376612" w:rsidP="00DD52B8">
            <w:pPr>
              <w:spacing w:before="120" w:after="120"/>
            </w:pPr>
            <w:r>
              <w:t>For example:</w:t>
            </w:r>
          </w:p>
          <w:p w14:paraId="5399F94E" w14:textId="77777777" w:rsidR="00376612" w:rsidRPr="00507AB8" w:rsidRDefault="00376612" w:rsidP="00DD52B8">
            <w:pPr>
              <w:spacing w:before="120" w:after="120"/>
            </w:pPr>
            <w:r>
              <w:t>As the amount of rainfall decreases, the number of hours of sunshine increases</w:t>
            </w:r>
          </w:p>
        </w:tc>
        <w:tc>
          <w:tcPr>
            <w:tcW w:w="851" w:type="dxa"/>
          </w:tcPr>
          <w:p w14:paraId="54FE005F" w14:textId="77777777" w:rsidR="00376612" w:rsidRDefault="00376612" w:rsidP="00DD52B8">
            <w:pPr>
              <w:spacing w:before="120" w:after="120"/>
              <w:jc w:val="center"/>
            </w:pPr>
            <w:r>
              <w:t>C1</w:t>
            </w:r>
          </w:p>
        </w:tc>
        <w:tc>
          <w:tcPr>
            <w:tcW w:w="4216" w:type="dxa"/>
          </w:tcPr>
          <w:p w14:paraId="2F6130F4" w14:textId="77777777" w:rsidR="00376612" w:rsidRDefault="00376612" w:rsidP="00DD52B8">
            <w:pPr>
              <w:spacing w:before="120" w:after="120"/>
            </w:pPr>
            <w:r>
              <w:t>This mark is given for a valid description of the relationship</w:t>
            </w:r>
          </w:p>
        </w:tc>
      </w:tr>
      <w:tr w:rsidR="00376612" w:rsidRPr="00B96873" w14:paraId="30FFCDF1" w14:textId="77777777" w:rsidTr="00DD52B8">
        <w:trPr>
          <w:trHeight w:val="70"/>
        </w:trPr>
        <w:tc>
          <w:tcPr>
            <w:tcW w:w="832" w:type="dxa"/>
            <w:vMerge w:val="restart"/>
          </w:tcPr>
          <w:p w14:paraId="115A62BA" w14:textId="77777777" w:rsidR="00376612" w:rsidRPr="00B96873" w:rsidRDefault="00376612" w:rsidP="00DD52B8">
            <w:pPr>
              <w:spacing w:before="120" w:after="120"/>
              <w:jc w:val="center"/>
            </w:pPr>
            <w:r>
              <w:t>(c)</w:t>
            </w:r>
          </w:p>
        </w:tc>
        <w:tc>
          <w:tcPr>
            <w:tcW w:w="4521" w:type="dxa"/>
          </w:tcPr>
          <w:p w14:paraId="538A3357" w14:textId="77777777" w:rsidR="00376612" w:rsidRPr="003E6792" w:rsidRDefault="00DB073C" w:rsidP="00DD52B8">
            <w:pPr>
              <w:spacing w:before="120" w:after="120"/>
            </w:pPr>
            <w:r>
              <w:rPr>
                <w:noProof/>
              </w:rPr>
              <w:pict w14:anchorId="5C1B6C57">
                <v:line id="_x0000_s1026" style="position:absolute;z-index:3;mso-position-horizontal-relative:text;mso-position-vertical-relative:text" from="78.65pt,36.9pt" to="176.25pt,224.7pt" strokeweight="1.25pt"/>
              </w:pict>
            </w:r>
            <w:r>
              <w:pict w14:anchorId="23183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256.5pt">
                  <v:imagedata r:id="rId7" o:title=""/>
                </v:shape>
              </w:pict>
            </w:r>
          </w:p>
        </w:tc>
        <w:tc>
          <w:tcPr>
            <w:tcW w:w="851" w:type="dxa"/>
          </w:tcPr>
          <w:p w14:paraId="77E06C2A" w14:textId="77777777" w:rsidR="00376612" w:rsidRDefault="00376612" w:rsidP="00DD52B8">
            <w:pPr>
              <w:spacing w:before="120" w:after="120"/>
              <w:jc w:val="center"/>
            </w:pPr>
            <w:r>
              <w:t>M1</w:t>
            </w:r>
          </w:p>
        </w:tc>
        <w:tc>
          <w:tcPr>
            <w:tcW w:w="4216" w:type="dxa"/>
          </w:tcPr>
          <w:p w14:paraId="77A2861C" w14:textId="77777777" w:rsidR="00376612" w:rsidRDefault="00376612" w:rsidP="00DD52B8">
            <w:pPr>
              <w:spacing w:before="120" w:after="120"/>
            </w:pPr>
            <w:r>
              <w:t xml:space="preserve">This mark is given for a suitable line of best fit drawn </w:t>
            </w:r>
          </w:p>
        </w:tc>
      </w:tr>
      <w:tr w:rsidR="00376612" w:rsidRPr="00B96873" w14:paraId="78A1BA43" w14:textId="77777777" w:rsidTr="00DD52B8">
        <w:trPr>
          <w:trHeight w:val="70"/>
        </w:trPr>
        <w:tc>
          <w:tcPr>
            <w:tcW w:w="832" w:type="dxa"/>
            <w:vMerge/>
          </w:tcPr>
          <w:p w14:paraId="608C746F" w14:textId="77777777" w:rsidR="00376612" w:rsidRPr="00B96873" w:rsidRDefault="00376612" w:rsidP="00DD52B8">
            <w:pPr>
              <w:spacing w:before="120" w:after="120"/>
              <w:jc w:val="center"/>
            </w:pPr>
          </w:p>
        </w:tc>
        <w:tc>
          <w:tcPr>
            <w:tcW w:w="4521" w:type="dxa"/>
          </w:tcPr>
          <w:p w14:paraId="075BB705" w14:textId="77777777" w:rsidR="00376612" w:rsidRPr="00507AB8" w:rsidRDefault="00376612" w:rsidP="00DD52B8">
            <w:pPr>
              <w:spacing w:before="120" w:after="120"/>
            </w:pPr>
            <w:r>
              <w:t>3.5</w:t>
            </w:r>
          </w:p>
        </w:tc>
        <w:tc>
          <w:tcPr>
            <w:tcW w:w="851" w:type="dxa"/>
          </w:tcPr>
          <w:p w14:paraId="6488F57C" w14:textId="77777777" w:rsidR="00376612" w:rsidRPr="00B96873" w:rsidRDefault="00376612" w:rsidP="00DD52B8">
            <w:pPr>
              <w:spacing w:before="120" w:after="120"/>
              <w:jc w:val="center"/>
            </w:pPr>
            <w:r>
              <w:t>A1</w:t>
            </w:r>
          </w:p>
        </w:tc>
        <w:tc>
          <w:tcPr>
            <w:tcW w:w="4216" w:type="dxa"/>
          </w:tcPr>
          <w:p w14:paraId="753E7880" w14:textId="77777777" w:rsidR="00376612" w:rsidRPr="00B96873" w:rsidRDefault="00376612" w:rsidP="00DD52B8">
            <w:pPr>
              <w:spacing w:before="120" w:after="120"/>
            </w:pPr>
            <w:r>
              <w:t>This mark is given for an answer in the range 3 to 4</w:t>
            </w:r>
          </w:p>
        </w:tc>
      </w:tr>
    </w:tbl>
    <w:p w14:paraId="6F738E9A" w14:textId="77777777" w:rsidR="00376612" w:rsidRPr="00B96873" w:rsidRDefault="00376612" w:rsidP="001B1C5F"/>
    <w:p w14:paraId="3F32AA4C" w14:textId="77777777" w:rsidR="00376612" w:rsidRPr="00B96873" w:rsidRDefault="00376612" w:rsidP="001B1C5F">
      <w:pPr>
        <w:autoSpaceDE w:val="0"/>
        <w:autoSpaceDN w:val="0"/>
        <w:adjustRightInd w:val="0"/>
        <w:jc w:val="both"/>
        <w:rPr>
          <w:color w:val="000000"/>
        </w:rPr>
      </w:pPr>
    </w:p>
    <w:p w14:paraId="15BC054C" w14:textId="77777777" w:rsidR="00376612" w:rsidRPr="00B96873" w:rsidRDefault="00376612" w:rsidP="001B1C5F">
      <w:pPr>
        <w:spacing w:line="360" w:lineRule="auto"/>
        <w:rPr>
          <w:b/>
        </w:rPr>
      </w:pPr>
      <w:r w:rsidRPr="00B96873">
        <w:rPr>
          <w:b/>
        </w:rPr>
        <w:t xml:space="preserve">Question </w:t>
      </w:r>
      <w:r>
        <w:rPr>
          <w:b/>
        </w:rPr>
        <w:t>2</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376612" w:rsidRPr="00B96873" w14:paraId="6E52492B" w14:textId="77777777" w:rsidTr="00DD52B8">
        <w:tc>
          <w:tcPr>
            <w:tcW w:w="851" w:type="dxa"/>
            <w:shd w:val="clear" w:color="auto" w:fill="C0C0C0"/>
          </w:tcPr>
          <w:p w14:paraId="6923E65C" w14:textId="77777777" w:rsidR="00376612" w:rsidRPr="00B96873" w:rsidRDefault="00376612" w:rsidP="00DD52B8">
            <w:pPr>
              <w:rPr>
                <w:b/>
              </w:rPr>
            </w:pPr>
            <w:r w:rsidRPr="00B96873">
              <w:rPr>
                <w:b/>
              </w:rPr>
              <w:t>Part</w:t>
            </w:r>
          </w:p>
        </w:tc>
        <w:tc>
          <w:tcPr>
            <w:tcW w:w="4493" w:type="dxa"/>
            <w:shd w:val="clear" w:color="auto" w:fill="C0C0C0"/>
          </w:tcPr>
          <w:p w14:paraId="214948A4" w14:textId="77777777" w:rsidR="00376612" w:rsidRPr="00B96873" w:rsidRDefault="00376612" w:rsidP="00DD52B8">
            <w:pPr>
              <w:rPr>
                <w:b/>
              </w:rPr>
            </w:pPr>
            <w:r w:rsidRPr="00B96873">
              <w:rPr>
                <w:b/>
              </w:rPr>
              <w:t>Working or answer an examiner might expect to see</w:t>
            </w:r>
          </w:p>
        </w:tc>
        <w:tc>
          <w:tcPr>
            <w:tcW w:w="869" w:type="dxa"/>
            <w:shd w:val="clear" w:color="auto" w:fill="C0C0C0"/>
          </w:tcPr>
          <w:p w14:paraId="137480AA" w14:textId="77777777" w:rsidR="00376612" w:rsidRPr="00B96873" w:rsidRDefault="00376612" w:rsidP="00DD52B8">
            <w:pPr>
              <w:rPr>
                <w:b/>
              </w:rPr>
            </w:pPr>
            <w:r w:rsidRPr="00B96873">
              <w:rPr>
                <w:b/>
              </w:rPr>
              <w:t>Mark</w:t>
            </w:r>
          </w:p>
        </w:tc>
        <w:tc>
          <w:tcPr>
            <w:tcW w:w="4207" w:type="dxa"/>
            <w:shd w:val="clear" w:color="auto" w:fill="C0C0C0"/>
          </w:tcPr>
          <w:p w14:paraId="7778BF5D" w14:textId="77777777" w:rsidR="00376612" w:rsidRPr="00B96873" w:rsidRDefault="00376612" w:rsidP="00DD52B8">
            <w:pPr>
              <w:rPr>
                <w:b/>
              </w:rPr>
            </w:pPr>
            <w:r w:rsidRPr="00B96873">
              <w:rPr>
                <w:b/>
              </w:rPr>
              <w:t>Notes</w:t>
            </w:r>
          </w:p>
        </w:tc>
      </w:tr>
      <w:tr w:rsidR="00376612" w:rsidRPr="00B96873" w14:paraId="6B7BD599" w14:textId="77777777" w:rsidTr="00DD52B8">
        <w:trPr>
          <w:trHeight w:val="230"/>
        </w:trPr>
        <w:tc>
          <w:tcPr>
            <w:tcW w:w="851" w:type="dxa"/>
          </w:tcPr>
          <w:p w14:paraId="65CDF686" w14:textId="77777777" w:rsidR="00376612" w:rsidRPr="00B96873" w:rsidRDefault="00376612" w:rsidP="00DD52B8">
            <w:pPr>
              <w:spacing w:before="120" w:after="120"/>
              <w:jc w:val="center"/>
            </w:pPr>
          </w:p>
        </w:tc>
        <w:tc>
          <w:tcPr>
            <w:tcW w:w="4493" w:type="dxa"/>
          </w:tcPr>
          <w:p w14:paraId="29774EEB" w14:textId="77777777" w:rsidR="00376612" w:rsidRDefault="00DB073C" w:rsidP="00DD52B8">
            <w:pPr>
              <w:spacing w:before="120" w:after="120"/>
            </w:pPr>
            <w:r>
              <w:rPr>
                <w:noProof/>
              </w:rPr>
              <w:pict w14:anchorId="7321600D">
                <v:shapetype id="_x0000_t202" coordsize="21600,21600" o:spt="202" path="m,l,21600r21600,l21600,xe">
                  <v:stroke joinstyle="miter"/>
                  <v:path gradientshapeok="t" o:connecttype="rect"/>
                </v:shapetype>
                <v:shape id="_x0000_s1027" type="#_x0000_t202" style="position:absolute;margin-left:3.1pt;margin-top:7.75pt;width:94.6pt;height:108.8pt;z-index:4;mso-position-horizontal-relative:text;mso-position-vertical-relative:text" stroked="f">
                  <v:textbox>
                    <w:txbxContent>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8"/>
                        </w:tblGrid>
                        <w:tr w:rsidR="00376612" w14:paraId="7415E153" w14:textId="77777777" w:rsidTr="00CF709F">
                          <w:trPr>
                            <w:trHeight w:val="360"/>
                          </w:trPr>
                          <w:tc>
                            <w:tcPr>
                              <w:tcW w:w="1428" w:type="dxa"/>
                              <w:tcBorders>
                                <w:bottom w:val="nil"/>
                              </w:tcBorders>
                            </w:tcPr>
                            <w:p w14:paraId="3C1105BC" w14:textId="77777777" w:rsidR="00376612" w:rsidRDefault="00376612"/>
                          </w:tc>
                        </w:tr>
                        <w:tr w:rsidR="00376612" w14:paraId="62548FA2" w14:textId="77777777" w:rsidTr="00CF709F">
                          <w:trPr>
                            <w:trHeight w:val="360"/>
                          </w:trPr>
                          <w:tc>
                            <w:tcPr>
                              <w:tcW w:w="1428" w:type="dxa"/>
                              <w:tcBorders>
                                <w:top w:val="nil"/>
                              </w:tcBorders>
                            </w:tcPr>
                            <w:p w14:paraId="067219CD" w14:textId="77777777" w:rsidR="00376612" w:rsidRDefault="00376612"/>
                          </w:tc>
                        </w:tr>
                        <w:tr w:rsidR="00376612" w14:paraId="4F97453C" w14:textId="77777777" w:rsidTr="00CF709F">
                          <w:trPr>
                            <w:trHeight w:val="360"/>
                          </w:trPr>
                          <w:tc>
                            <w:tcPr>
                              <w:tcW w:w="1428" w:type="dxa"/>
                              <w:tcBorders>
                                <w:bottom w:val="dashed" w:sz="18" w:space="0" w:color="auto"/>
                              </w:tcBorders>
                            </w:tcPr>
                            <w:p w14:paraId="6117229A" w14:textId="77777777" w:rsidR="00376612" w:rsidRDefault="00376612"/>
                          </w:tc>
                        </w:tr>
                        <w:tr w:rsidR="00376612" w14:paraId="5A383E68" w14:textId="77777777" w:rsidTr="00CF709F">
                          <w:trPr>
                            <w:trHeight w:val="360"/>
                          </w:trPr>
                          <w:tc>
                            <w:tcPr>
                              <w:tcW w:w="1428" w:type="dxa"/>
                              <w:tcBorders>
                                <w:top w:val="dashed" w:sz="18" w:space="0" w:color="auto"/>
                              </w:tcBorders>
                            </w:tcPr>
                            <w:p w14:paraId="79480016" w14:textId="77777777" w:rsidR="00376612" w:rsidRDefault="00376612"/>
                          </w:tc>
                        </w:tr>
                        <w:tr w:rsidR="00376612" w14:paraId="4CFE0E1F" w14:textId="77777777" w:rsidTr="00CF709F">
                          <w:trPr>
                            <w:trHeight w:val="360"/>
                          </w:trPr>
                          <w:tc>
                            <w:tcPr>
                              <w:tcW w:w="1428" w:type="dxa"/>
                            </w:tcPr>
                            <w:p w14:paraId="3ABF03B5" w14:textId="77777777" w:rsidR="00376612" w:rsidRDefault="00376612"/>
                          </w:tc>
                        </w:tr>
                      </w:tbl>
                      <w:p w14:paraId="49708D28" w14:textId="77777777" w:rsidR="00376612" w:rsidRDefault="00376612" w:rsidP="001B1C5F"/>
                    </w:txbxContent>
                  </v:textbox>
                </v:shape>
              </w:pict>
            </w:r>
          </w:p>
          <w:p w14:paraId="611B57D9" w14:textId="77777777" w:rsidR="00376612" w:rsidRDefault="00376612" w:rsidP="00DD52B8">
            <w:pPr>
              <w:spacing w:before="120" w:after="120"/>
            </w:pPr>
          </w:p>
          <w:p w14:paraId="71060ECC" w14:textId="77777777" w:rsidR="00376612" w:rsidRDefault="00376612" w:rsidP="00DD52B8">
            <w:pPr>
              <w:spacing w:before="120" w:after="120"/>
            </w:pPr>
          </w:p>
          <w:p w14:paraId="1072A8B1" w14:textId="77777777" w:rsidR="00376612" w:rsidRDefault="00376612" w:rsidP="00DD52B8">
            <w:pPr>
              <w:spacing w:before="120" w:after="120"/>
            </w:pPr>
          </w:p>
          <w:p w14:paraId="19BE3617" w14:textId="77777777" w:rsidR="00376612" w:rsidRDefault="00376612" w:rsidP="00DD52B8">
            <w:pPr>
              <w:spacing w:before="120" w:after="120"/>
            </w:pPr>
          </w:p>
          <w:p w14:paraId="312DD524" w14:textId="77777777" w:rsidR="00376612" w:rsidRPr="00EE3E84" w:rsidRDefault="00376612" w:rsidP="00DD52B8">
            <w:pPr>
              <w:spacing w:before="120" w:after="120"/>
            </w:pPr>
          </w:p>
        </w:tc>
        <w:tc>
          <w:tcPr>
            <w:tcW w:w="869" w:type="dxa"/>
          </w:tcPr>
          <w:p w14:paraId="4656962D" w14:textId="77777777" w:rsidR="00376612" w:rsidRPr="00B96873" w:rsidRDefault="00376612" w:rsidP="00DD52B8">
            <w:pPr>
              <w:spacing w:before="120" w:after="120"/>
              <w:jc w:val="center"/>
            </w:pPr>
            <w:r>
              <w:t>B2</w:t>
            </w:r>
          </w:p>
        </w:tc>
        <w:tc>
          <w:tcPr>
            <w:tcW w:w="4207" w:type="dxa"/>
          </w:tcPr>
          <w:p w14:paraId="02CC1CDC" w14:textId="77777777" w:rsidR="00376612" w:rsidRPr="00B96873" w:rsidRDefault="00376612" w:rsidP="00DD52B8">
            <w:pPr>
              <w:spacing w:before="120" w:after="120"/>
            </w:pPr>
            <w:r>
              <w:t>These marks are given for a fully correct elevation 5 squares high and 3 squares wide</w:t>
            </w:r>
          </w:p>
        </w:tc>
      </w:tr>
    </w:tbl>
    <w:p w14:paraId="08BE38D6" w14:textId="77777777" w:rsidR="00376612" w:rsidRPr="00B96873" w:rsidRDefault="00376612" w:rsidP="001B1C5F"/>
    <w:p w14:paraId="049723AA" w14:textId="77777777" w:rsidR="00376612" w:rsidRPr="00B96873" w:rsidRDefault="00376612" w:rsidP="001B1C5F"/>
    <w:p w14:paraId="353FF3E5" w14:textId="77777777" w:rsidR="00376612" w:rsidRPr="00B96873" w:rsidRDefault="00376612" w:rsidP="001B1C5F">
      <w:pPr>
        <w:spacing w:line="360" w:lineRule="auto"/>
        <w:rPr>
          <w:b/>
        </w:rPr>
      </w:pPr>
      <w:r>
        <w:rPr>
          <w:b/>
        </w:rPr>
        <w:br w:type="page"/>
      </w:r>
      <w:r w:rsidRPr="00B96873">
        <w:rPr>
          <w:b/>
        </w:rPr>
        <w:lastRenderedPageBreak/>
        <w:t xml:space="preserve">Question </w:t>
      </w:r>
      <w:r>
        <w:rPr>
          <w:b/>
        </w:rPr>
        <w:t>3</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69EFC3C7" w14:textId="77777777" w:rsidTr="00DD52B8">
        <w:tc>
          <w:tcPr>
            <w:tcW w:w="851" w:type="dxa"/>
            <w:shd w:val="clear" w:color="auto" w:fill="C0C0C0"/>
          </w:tcPr>
          <w:p w14:paraId="717C6870" w14:textId="77777777" w:rsidR="00376612" w:rsidRPr="00B96873" w:rsidRDefault="00376612" w:rsidP="00DD52B8">
            <w:pPr>
              <w:rPr>
                <w:b/>
              </w:rPr>
            </w:pPr>
            <w:r w:rsidRPr="00B96873">
              <w:rPr>
                <w:b/>
              </w:rPr>
              <w:t>Part</w:t>
            </w:r>
          </w:p>
        </w:tc>
        <w:tc>
          <w:tcPr>
            <w:tcW w:w="4403" w:type="dxa"/>
            <w:shd w:val="clear" w:color="auto" w:fill="C0C0C0"/>
          </w:tcPr>
          <w:p w14:paraId="4CBF7F22" w14:textId="77777777" w:rsidR="00376612" w:rsidRPr="00B96873" w:rsidRDefault="00376612" w:rsidP="00DD52B8">
            <w:pPr>
              <w:rPr>
                <w:b/>
              </w:rPr>
            </w:pPr>
            <w:r w:rsidRPr="00B96873">
              <w:rPr>
                <w:b/>
              </w:rPr>
              <w:t>Working an or answer examiner might expect to see</w:t>
            </w:r>
          </w:p>
        </w:tc>
        <w:tc>
          <w:tcPr>
            <w:tcW w:w="893" w:type="dxa"/>
            <w:shd w:val="clear" w:color="auto" w:fill="C0C0C0"/>
          </w:tcPr>
          <w:p w14:paraId="697D0B4C" w14:textId="77777777" w:rsidR="00376612" w:rsidRPr="00B96873" w:rsidRDefault="00376612" w:rsidP="00DD52B8">
            <w:pPr>
              <w:rPr>
                <w:b/>
              </w:rPr>
            </w:pPr>
            <w:r w:rsidRPr="00B96873">
              <w:rPr>
                <w:b/>
              </w:rPr>
              <w:t>Mark</w:t>
            </w:r>
          </w:p>
        </w:tc>
        <w:tc>
          <w:tcPr>
            <w:tcW w:w="4273" w:type="dxa"/>
            <w:shd w:val="clear" w:color="auto" w:fill="C0C0C0"/>
          </w:tcPr>
          <w:p w14:paraId="7D275B8A" w14:textId="77777777" w:rsidR="00376612" w:rsidRPr="00B96873" w:rsidRDefault="00376612" w:rsidP="00DD52B8">
            <w:pPr>
              <w:rPr>
                <w:b/>
              </w:rPr>
            </w:pPr>
            <w:r w:rsidRPr="00B96873">
              <w:rPr>
                <w:b/>
              </w:rPr>
              <w:t>Notes</w:t>
            </w:r>
          </w:p>
        </w:tc>
      </w:tr>
      <w:tr w:rsidR="00376612" w:rsidRPr="00B96873" w14:paraId="43659FB9" w14:textId="77777777" w:rsidTr="00DD52B8">
        <w:trPr>
          <w:trHeight w:val="230"/>
        </w:trPr>
        <w:tc>
          <w:tcPr>
            <w:tcW w:w="851" w:type="dxa"/>
          </w:tcPr>
          <w:p w14:paraId="2E3692DE" w14:textId="77777777" w:rsidR="00376612" w:rsidRPr="00B96873" w:rsidRDefault="00376612" w:rsidP="00DD52B8">
            <w:pPr>
              <w:spacing w:before="120" w:after="120"/>
              <w:jc w:val="center"/>
            </w:pPr>
            <w:r>
              <w:t>(a)</w:t>
            </w:r>
          </w:p>
        </w:tc>
        <w:tc>
          <w:tcPr>
            <w:tcW w:w="4403" w:type="dxa"/>
          </w:tcPr>
          <w:p w14:paraId="7EAD25DD" w14:textId="77777777" w:rsidR="00376612" w:rsidRPr="00B96873" w:rsidRDefault="00376612" w:rsidP="00DD52B8">
            <w:pPr>
              <w:spacing w:before="120" w:after="120"/>
            </w:pPr>
            <w:r>
              <w:t>6</w:t>
            </w:r>
            <w:r w:rsidRPr="00E54F33">
              <w:rPr>
                <w:i/>
              </w:rPr>
              <w:t>n</w:t>
            </w:r>
            <w:r>
              <w:t xml:space="preserve"> + 1</w:t>
            </w:r>
          </w:p>
        </w:tc>
        <w:tc>
          <w:tcPr>
            <w:tcW w:w="893" w:type="dxa"/>
          </w:tcPr>
          <w:p w14:paraId="5392799C" w14:textId="77777777" w:rsidR="00376612" w:rsidRPr="00B96873" w:rsidRDefault="00376612" w:rsidP="00DD52B8">
            <w:pPr>
              <w:spacing w:before="120" w:after="120"/>
              <w:jc w:val="center"/>
            </w:pPr>
            <w:r>
              <w:t>B2</w:t>
            </w:r>
          </w:p>
        </w:tc>
        <w:tc>
          <w:tcPr>
            <w:tcW w:w="4273" w:type="dxa"/>
          </w:tcPr>
          <w:p w14:paraId="355025EC" w14:textId="77777777" w:rsidR="00376612" w:rsidRDefault="00376612" w:rsidP="00DD52B8">
            <w:pPr>
              <w:spacing w:before="120" w:after="120"/>
            </w:pPr>
            <w:r>
              <w:t>These marks are given for a fully correct answer</w:t>
            </w:r>
          </w:p>
          <w:p w14:paraId="5ECB96D0" w14:textId="77777777" w:rsidR="00376612" w:rsidRPr="00A216FC" w:rsidRDefault="00376612" w:rsidP="00DD52B8">
            <w:pPr>
              <w:spacing w:before="120" w:after="120"/>
            </w:pPr>
            <w:r>
              <w:t>(B1 is given for 6</w:t>
            </w:r>
            <w:r w:rsidRPr="00E54F33">
              <w:rPr>
                <w:i/>
              </w:rPr>
              <w:t>n</w:t>
            </w:r>
            <w:r>
              <w:t xml:space="preserve"> + </w:t>
            </w:r>
            <w:r w:rsidRPr="00E54F33">
              <w:rPr>
                <w:i/>
              </w:rPr>
              <w:t>c</w:t>
            </w:r>
            <w:r>
              <w:t xml:space="preserve">, where </w:t>
            </w:r>
            <w:r w:rsidRPr="00E54F33">
              <w:rPr>
                <w:i/>
              </w:rPr>
              <w:t>c</w:t>
            </w:r>
            <w:r>
              <w:t xml:space="preserve"> is an integer </w:t>
            </w:r>
            <w:r>
              <w:sym w:font="Symbol" w:char="F0B9"/>
            </w:r>
            <w:r>
              <w:t xml:space="preserve"> 1 or is missing)</w:t>
            </w:r>
          </w:p>
        </w:tc>
      </w:tr>
      <w:tr w:rsidR="00376612" w:rsidRPr="00B96873" w14:paraId="2ABC7CAE" w14:textId="77777777" w:rsidTr="00DD52B8">
        <w:trPr>
          <w:trHeight w:val="230"/>
        </w:trPr>
        <w:tc>
          <w:tcPr>
            <w:tcW w:w="851" w:type="dxa"/>
            <w:vMerge w:val="restart"/>
          </w:tcPr>
          <w:p w14:paraId="2CAD6735" w14:textId="77777777" w:rsidR="00376612" w:rsidRPr="00B96873" w:rsidRDefault="00376612" w:rsidP="00DD52B8">
            <w:pPr>
              <w:spacing w:before="120" w:after="120"/>
              <w:jc w:val="center"/>
            </w:pPr>
            <w:r>
              <w:t>(b)</w:t>
            </w:r>
          </w:p>
        </w:tc>
        <w:tc>
          <w:tcPr>
            <w:tcW w:w="4403" w:type="dxa"/>
          </w:tcPr>
          <w:p w14:paraId="135D1E6B" w14:textId="77777777" w:rsidR="00376612" w:rsidRDefault="00376612" w:rsidP="00DD52B8">
            <w:pPr>
              <w:spacing w:before="120" w:after="120"/>
            </w:pPr>
            <w:r>
              <w:t>8 – 6</w:t>
            </w:r>
            <w:r w:rsidRPr="00E54F33">
              <w:rPr>
                <w:i/>
              </w:rPr>
              <w:t>n</w:t>
            </w:r>
            <w:r>
              <w:t xml:space="preserve"> = –58</w:t>
            </w:r>
          </w:p>
          <w:p w14:paraId="7664B141" w14:textId="77777777" w:rsidR="00376612" w:rsidRDefault="00376612" w:rsidP="00DD52B8">
            <w:pPr>
              <w:spacing w:before="120" w:after="120"/>
            </w:pPr>
            <w:r>
              <w:t>–6</w:t>
            </w:r>
            <w:r>
              <w:rPr>
                <w:i/>
              </w:rPr>
              <w:t>n</w:t>
            </w:r>
            <w:r>
              <w:t xml:space="preserve"> = –66</w:t>
            </w:r>
          </w:p>
          <w:p w14:paraId="0FF10845" w14:textId="77777777" w:rsidR="00376612" w:rsidRPr="00E54F33" w:rsidRDefault="00376612" w:rsidP="00DD52B8">
            <w:pPr>
              <w:spacing w:before="120" w:after="120"/>
            </w:pPr>
            <w:r>
              <w:t>–</w:t>
            </w:r>
            <w:r w:rsidRPr="00E54F33">
              <w:rPr>
                <w:i/>
              </w:rPr>
              <w:t>n</w:t>
            </w:r>
            <w:r>
              <w:t xml:space="preserve"> = –11</w:t>
            </w:r>
          </w:p>
        </w:tc>
        <w:tc>
          <w:tcPr>
            <w:tcW w:w="893" w:type="dxa"/>
          </w:tcPr>
          <w:p w14:paraId="2CD70A12" w14:textId="77777777" w:rsidR="00376612" w:rsidRPr="00B96873" w:rsidRDefault="00376612" w:rsidP="00DD52B8">
            <w:pPr>
              <w:spacing w:before="120" w:after="120"/>
              <w:jc w:val="center"/>
            </w:pPr>
            <w:r>
              <w:t>M1</w:t>
            </w:r>
          </w:p>
        </w:tc>
        <w:tc>
          <w:tcPr>
            <w:tcW w:w="4273" w:type="dxa"/>
          </w:tcPr>
          <w:p w14:paraId="50AA278F" w14:textId="77777777" w:rsidR="00376612" w:rsidRPr="00E54F33" w:rsidRDefault="00376612" w:rsidP="00DD52B8">
            <w:pPr>
              <w:spacing w:before="120" w:after="120"/>
            </w:pPr>
            <w:r>
              <w:t xml:space="preserve">This mark is given for a method to find whether or not </w:t>
            </w:r>
            <w:r>
              <w:rPr>
                <w:i/>
              </w:rPr>
              <w:t>n</w:t>
            </w:r>
            <w:r>
              <w:t xml:space="preserve"> is an integer</w:t>
            </w:r>
          </w:p>
        </w:tc>
      </w:tr>
      <w:tr w:rsidR="00376612" w:rsidRPr="00B96873" w14:paraId="762511A9" w14:textId="77777777" w:rsidTr="00DD52B8">
        <w:trPr>
          <w:trHeight w:val="230"/>
        </w:trPr>
        <w:tc>
          <w:tcPr>
            <w:tcW w:w="851" w:type="dxa"/>
            <w:vMerge/>
          </w:tcPr>
          <w:p w14:paraId="1C07EFFC" w14:textId="77777777" w:rsidR="00376612" w:rsidRPr="00B96873" w:rsidRDefault="00376612" w:rsidP="00DD52B8">
            <w:pPr>
              <w:spacing w:before="120" w:after="120"/>
              <w:jc w:val="center"/>
            </w:pPr>
          </w:p>
        </w:tc>
        <w:tc>
          <w:tcPr>
            <w:tcW w:w="4403" w:type="dxa"/>
          </w:tcPr>
          <w:p w14:paraId="778E690A" w14:textId="77777777" w:rsidR="00376612" w:rsidRDefault="00376612" w:rsidP="00DD52B8">
            <w:pPr>
              <w:spacing w:before="120" w:after="120"/>
            </w:pPr>
            <w:r>
              <w:t>Yes, it is the 11th term</w:t>
            </w:r>
          </w:p>
        </w:tc>
        <w:tc>
          <w:tcPr>
            <w:tcW w:w="893" w:type="dxa"/>
          </w:tcPr>
          <w:p w14:paraId="2D60A450" w14:textId="77777777" w:rsidR="00376612" w:rsidRDefault="00376612" w:rsidP="00DD52B8">
            <w:pPr>
              <w:spacing w:before="120" w:after="120"/>
              <w:jc w:val="center"/>
            </w:pPr>
            <w:r>
              <w:t>A1</w:t>
            </w:r>
          </w:p>
        </w:tc>
        <w:tc>
          <w:tcPr>
            <w:tcW w:w="4273" w:type="dxa"/>
          </w:tcPr>
          <w:p w14:paraId="6F8C5851" w14:textId="77777777" w:rsidR="00376612" w:rsidRDefault="00376612" w:rsidP="00DD52B8">
            <w:pPr>
              <w:spacing w:before="120" w:after="120"/>
            </w:pPr>
            <w:r>
              <w:t>This mark is given for valid explanation supported by correct working</w:t>
            </w:r>
          </w:p>
        </w:tc>
      </w:tr>
    </w:tbl>
    <w:p w14:paraId="07237284" w14:textId="77777777" w:rsidR="00376612" w:rsidRPr="00B96873" w:rsidRDefault="00376612" w:rsidP="001B1C5F">
      <w:pPr>
        <w:spacing w:line="360" w:lineRule="auto"/>
      </w:pPr>
    </w:p>
    <w:p w14:paraId="75ECD7A4" w14:textId="77777777" w:rsidR="00376612" w:rsidRPr="00257FBF" w:rsidRDefault="00376612" w:rsidP="001B1C5F">
      <w:pPr>
        <w:spacing w:line="360" w:lineRule="auto"/>
        <w:rPr>
          <w:b/>
        </w:rPr>
      </w:pPr>
      <w:r w:rsidRPr="00257FBF">
        <w:rPr>
          <w:b/>
        </w:rPr>
        <w:t xml:space="preserve">Question </w:t>
      </w:r>
      <w:r>
        <w:rPr>
          <w:b/>
        </w:rPr>
        <w:t>4</w:t>
      </w:r>
      <w:r w:rsidRPr="00257FBF">
        <w:rPr>
          <w:b/>
        </w:rPr>
        <w:t xml:space="preserve"> (Total </w:t>
      </w:r>
      <w:r>
        <w:rPr>
          <w:b/>
        </w:rPr>
        <w:t>5</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376612" w:rsidRPr="00B96873" w14:paraId="5E05AD76" w14:textId="77777777" w:rsidTr="00DD52B8">
        <w:tc>
          <w:tcPr>
            <w:tcW w:w="846" w:type="dxa"/>
            <w:shd w:val="clear" w:color="auto" w:fill="C0C0C0"/>
          </w:tcPr>
          <w:p w14:paraId="1A19966E" w14:textId="77777777" w:rsidR="00376612" w:rsidRPr="00B96873" w:rsidRDefault="00376612" w:rsidP="00DD52B8">
            <w:pPr>
              <w:rPr>
                <w:b/>
              </w:rPr>
            </w:pPr>
            <w:r w:rsidRPr="00B96873">
              <w:rPr>
                <w:b/>
              </w:rPr>
              <w:t>Part</w:t>
            </w:r>
          </w:p>
        </w:tc>
        <w:tc>
          <w:tcPr>
            <w:tcW w:w="4322" w:type="dxa"/>
            <w:shd w:val="clear" w:color="auto" w:fill="C0C0C0"/>
          </w:tcPr>
          <w:p w14:paraId="62ACCA82" w14:textId="77777777" w:rsidR="00376612" w:rsidRPr="00B96873" w:rsidRDefault="00376612" w:rsidP="00DD52B8">
            <w:pPr>
              <w:rPr>
                <w:b/>
              </w:rPr>
            </w:pPr>
            <w:r w:rsidRPr="00B96873">
              <w:rPr>
                <w:b/>
              </w:rPr>
              <w:t>Working or answer an examiner might expect to see</w:t>
            </w:r>
          </w:p>
        </w:tc>
        <w:tc>
          <w:tcPr>
            <w:tcW w:w="891" w:type="dxa"/>
            <w:shd w:val="clear" w:color="auto" w:fill="C0C0C0"/>
          </w:tcPr>
          <w:p w14:paraId="19E1C12F" w14:textId="77777777" w:rsidR="00376612" w:rsidRPr="00B96873" w:rsidRDefault="00376612" w:rsidP="00DD52B8">
            <w:pPr>
              <w:rPr>
                <w:b/>
              </w:rPr>
            </w:pPr>
            <w:r w:rsidRPr="00B96873">
              <w:rPr>
                <w:b/>
              </w:rPr>
              <w:t>Mark</w:t>
            </w:r>
          </w:p>
        </w:tc>
        <w:tc>
          <w:tcPr>
            <w:tcW w:w="4361" w:type="dxa"/>
            <w:shd w:val="clear" w:color="auto" w:fill="C0C0C0"/>
          </w:tcPr>
          <w:p w14:paraId="04BCE764" w14:textId="77777777" w:rsidR="00376612" w:rsidRPr="00B96873" w:rsidRDefault="00376612" w:rsidP="00DD52B8">
            <w:pPr>
              <w:rPr>
                <w:b/>
              </w:rPr>
            </w:pPr>
            <w:r w:rsidRPr="00B96873">
              <w:rPr>
                <w:b/>
              </w:rPr>
              <w:t>Notes</w:t>
            </w:r>
          </w:p>
        </w:tc>
      </w:tr>
      <w:tr w:rsidR="00376612" w:rsidRPr="00B96873" w14:paraId="7E9C4FF0" w14:textId="77777777" w:rsidTr="00DD52B8">
        <w:trPr>
          <w:trHeight w:val="70"/>
        </w:trPr>
        <w:tc>
          <w:tcPr>
            <w:tcW w:w="846" w:type="dxa"/>
            <w:vMerge w:val="restart"/>
          </w:tcPr>
          <w:p w14:paraId="1ADC624F" w14:textId="77777777" w:rsidR="00376612" w:rsidRPr="00B96873" w:rsidRDefault="00376612" w:rsidP="00DD52B8">
            <w:pPr>
              <w:spacing w:before="120" w:after="120"/>
              <w:jc w:val="center"/>
            </w:pPr>
          </w:p>
        </w:tc>
        <w:tc>
          <w:tcPr>
            <w:tcW w:w="4322" w:type="dxa"/>
          </w:tcPr>
          <w:p w14:paraId="13B42D65" w14:textId="77777777" w:rsidR="00376612" w:rsidRDefault="00376612" w:rsidP="00DD52B8">
            <w:pPr>
              <w:spacing w:before="120" w:after="120"/>
            </w:pPr>
            <w:r w:rsidRPr="00122A54">
              <w:rPr>
                <w:i/>
              </w:rPr>
              <w:t>ABCO</w:t>
            </w:r>
            <w:r>
              <w:t xml:space="preserve">: 11 </w:t>
            </w:r>
            <w:r>
              <w:sym w:font="Symbol" w:char="F0B4"/>
            </w:r>
            <w:r>
              <w:t xml:space="preserve"> 7 = 77</w:t>
            </w:r>
          </w:p>
          <w:p w14:paraId="023E341E" w14:textId="77777777" w:rsidR="00376612" w:rsidRDefault="00376612" w:rsidP="00DD52B8">
            <w:pPr>
              <w:spacing w:before="120" w:after="120"/>
            </w:pPr>
            <w:r w:rsidRPr="00122A54">
              <w:rPr>
                <w:i/>
              </w:rPr>
              <w:t>DEFO</w:t>
            </w:r>
            <w:r>
              <w:t xml:space="preserve">: 9 </w:t>
            </w:r>
            <w:r>
              <w:sym w:font="Symbol" w:char="F0B4"/>
            </w:r>
            <w:r>
              <w:t xml:space="preserve"> 7 = 63</w:t>
            </w:r>
          </w:p>
          <w:p w14:paraId="27620DC2" w14:textId="77777777" w:rsidR="00376612" w:rsidRDefault="00376612" w:rsidP="00DD52B8">
            <w:pPr>
              <w:spacing w:before="120" w:after="120"/>
            </w:pPr>
            <w:r w:rsidRPr="00122A54">
              <w:rPr>
                <w:i/>
              </w:rPr>
              <w:t>CDO</w:t>
            </w:r>
            <w:r>
              <w:t xml:space="preserve">: </w:t>
            </w:r>
            <w:r w:rsidRPr="00E54F33">
              <w:rPr>
                <w:position w:val="-24"/>
              </w:rPr>
              <w:object w:dxaOrig="240" w:dyaOrig="620" w14:anchorId="626ED5D8">
                <v:shape id="_x0000_i1026" type="#_x0000_t75" style="width:12pt;height:31pt" o:ole="">
                  <v:imagedata r:id="rId8" o:title=""/>
                </v:shape>
                <o:OLEObject Type="Embed" ProgID="Equation.3" ShapeID="_x0000_i1026" DrawAspect="Content" ObjectID="_1729663009" r:id="rId9"/>
              </w:object>
            </w:r>
            <w:r>
              <w:t xml:space="preserve"> </w:t>
            </w:r>
            <w:r>
              <w:sym w:font="Symbol" w:char="F0B4"/>
            </w:r>
            <w:r>
              <w:t xml:space="preserve"> 11 </w:t>
            </w:r>
            <w:r>
              <w:sym w:font="Symbol" w:char="F0B4"/>
            </w:r>
            <w:r>
              <w:t xml:space="preserve"> 9 = 49.5</w:t>
            </w:r>
          </w:p>
          <w:p w14:paraId="77B6A16B" w14:textId="77777777" w:rsidR="00376612" w:rsidRPr="00122A54" w:rsidRDefault="00376612" w:rsidP="00DD52B8">
            <w:pPr>
              <w:spacing w:before="120" w:after="120"/>
            </w:pPr>
            <w:r w:rsidRPr="00122A54">
              <w:rPr>
                <w:i/>
              </w:rPr>
              <w:t>AFO</w:t>
            </w:r>
            <w:r>
              <w:t xml:space="preserve">: </w:t>
            </w:r>
            <w:r w:rsidRPr="00E54F33">
              <w:rPr>
                <w:position w:val="-24"/>
              </w:rPr>
              <w:object w:dxaOrig="240" w:dyaOrig="620" w14:anchorId="510EBAE0">
                <v:shape id="_x0000_i1027" type="#_x0000_t75" style="width:12pt;height:31pt" o:ole="">
                  <v:imagedata r:id="rId10" o:title=""/>
                </v:shape>
                <o:OLEObject Type="Embed" ProgID="Equation.3" ShapeID="_x0000_i1027" DrawAspect="Content" ObjectID="_1729663010" r:id="rId11"/>
              </w:object>
            </w:r>
            <w:r>
              <w:sym w:font="Symbol" w:char="F0B4"/>
            </w:r>
            <w:r>
              <w:t xml:space="preserve"> </w:t>
            </w:r>
            <w:r w:rsidRPr="00E54F33">
              <w:rPr>
                <w:i/>
              </w:rPr>
              <w:sym w:font="Symbol" w:char="F070"/>
            </w:r>
            <w:r>
              <w:t xml:space="preserve"> </w:t>
            </w:r>
            <w:r>
              <w:sym w:font="Symbol" w:char="F0B4"/>
            </w:r>
            <w:r>
              <w:t xml:space="preserve"> 7</w:t>
            </w:r>
            <w:r>
              <w:rPr>
                <w:vertAlign w:val="superscript"/>
              </w:rPr>
              <w:t>2</w:t>
            </w:r>
            <w:r>
              <w:t xml:space="preserve"> = 38.4845…</w:t>
            </w:r>
          </w:p>
        </w:tc>
        <w:tc>
          <w:tcPr>
            <w:tcW w:w="891" w:type="dxa"/>
          </w:tcPr>
          <w:p w14:paraId="345B83D4" w14:textId="77777777" w:rsidR="00376612" w:rsidRDefault="00376612" w:rsidP="00DD52B8">
            <w:pPr>
              <w:spacing w:before="120" w:after="120"/>
              <w:jc w:val="center"/>
            </w:pPr>
            <w:r>
              <w:t>P1</w:t>
            </w:r>
          </w:p>
        </w:tc>
        <w:tc>
          <w:tcPr>
            <w:tcW w:w="4361" w:type="dxa"/>
          </w:tcPr>
          <w:p w14:paraId="35DD1C88" w14:textId="77777777" w:rsidR="00376612" w:rsidRDefault="00376612" w:rsidP="00DD52B8">
            <w:pPr>
              <w:spacing w:before="120" w:after="120"/>
            </w:pPr>
            <w:r>
              <w:t>This mark is given for a process to find at least three of the four areas</w:t>
            </w:r>
          </w:p>
        </w:tc>
      </w:tr>
      <w:tr w:rsidR="00376612" w:rsidRPr="00B96873" w14:paraId="2ADCEDA0" w14:textId="77777777" w:rsidTr="00DD52B8">
        <w:trPr>
          <w:trHeight w:val="70"/>
        </w:trPr>
        <w:tc>
          <w:tcPr>
            <w:tcW w:w="846" w:type="dxa"/>
            <w:vMerge/>
          </w:tcPr>
          <w:p w14:paraId="4DB3B5C7" w14:textId="77777777" w:rsidR="00376612" w:rsidRPr="00B96873" w:rsidRDefault="00376612" w:rsidP="00DD52B8">
            <w:pPr>
              <w:spacing w:before="120" w:after="120"/>
              <w:jc w:val="center"/>
            </w:pPr>
          </w:p>
        </w:tc>
        <w:tc>
          <w:tcPr>
            <w:tcW w:w="4322" w:type="dxa"/>
          </w:tcPr>
          <w:p w14:paraId="02517C6C" w14:textId="77777777" w:rsidR="00376612" w:rsidRPr="00A216FC" w:rsidRDefault="00376612" w:rsidP="00DD52B8">
            <w:pPr>
              <w:spacing w:before="120" w:after="120"/>
            </w:pPr>
            <w:r>
              <w:t>77 + 63 + 49.5 + 38.4845… = 227.9845…</w:t>
            </w:r>
          </w:p>
        </w:tc>
        <w:tc>
          <w:tcPr>
            <w:tcW w:w="891" w:type="dxa"/>
          </w:tcPr>
          <w:p w14:paraId="0B1EE8A5" w14:textId="77777777" w:rsidR="00376612" w:rsidRDefault="00376612" w:rsidP="00DD52B8">
            <w:pPr>
              <w:spacing w:before="120" w:after="120"/>
              <w:jc w:val="center"/>
            </w:pPr>
            <w:r>
              <w:t>P1</w:t>
            </w:r>
          </w:p>
        </w:tc>
        <w:tc>
          <w:tcPr>
            <w:tcW w:w="4361" w:type="dxa"/>
          </w:tcPr>
          <w:p w14:paraId="3BCFB844" w14:textId="77777777" w:rsidR="00376612" w:rsidRDefault="00376612" w:rsidP="00DD52B8">
            <w:pPr>
              <w:spacing w:before="120" w:after="120"/>
            </w:pPr>
            <w:r>
              <w:t>This mark is given for a process to find the total area of the garden</w:t>
            </w:r>
          </w:p>
        </w:tc>
      </w:tr>
      <w:tr w:rsidR="00376612" w:rsidRPr="00B96873" w14:paraId="058DD0FF" w14:textId="77777777" w:rsidTr="00DD52B8">
        <w:trPr>
          <w:trHeight w:val="70"/>
        </w:trPr>
        <w:tc>
          <w:tcPr>
            <w:tcW w:w="846" w:type="dxa"/>
            <w:vMerge/>
          </w:tcPr>
          <w:p w14:paraId="7894D103" w14:textId="77777777" w:rsidR="00376612" w:rsidRPr="00B96873" w:rsidRDefault="00376612" w:rsidP="00DD52B8">
            <w:pPr>
              <w:spacing w:before="120" w:after="120"/>
              <w:jc w:val="center"/>
            </w:pPr>
          </w:p>
        </w:tc>
        <w:tc>
          <w:tcPr>
            <w:tcW w:w="4322" w:type="dxa"/>
          </w:tcPr>
          <w:p w14:paraId="002361A5" w14:textId="77777777" w:rsidR="00376612" w:rsidRPr="00A216FC" w:rsidRDefault="00376612" w:rsidP="00DD52B8">
            <w:pPr>
              <w:spacing w:before="120" w:after="120"/>
            </w:pPr>
            <w:r>
              <w:t xml:space="preserve">227.9845… </w:t>
            </w:r>
            <w:r>
              <w:sym w:font="Symbol" w:char="F0B8"/>
            </w:r>
            <w:r>
              <w:t xml:space="preserve"> 14 = 16.2846…</w:t>
            </w:r>
          </w:p>
        </w:tc>
        <w:tc>
          <w:tcPr>
            <w:tcW w:w="891" w:type="dxa"/>
          </w:tcPr>
          <w:p w14:paraId="6865ACAA" w14:textId="77777777" w:rsidR="00376612" w:rsidRDefault="00376612" w:rsidP="00DD52B8">
            <w:pPr>
              <w:spacing w:before="120" w:after="120"/>
              <w:jc w:val="center"/>
            </w:pPr>
            <w:r>
              <w:t>P1</w:t>
            </w:r>
          </w:p>
        </w:tc>
        <w:tc>
          <w:tcPr>
            <w:tcW w:w="4361" w:type="dxa"/>
          </w:tcPr>
          <w:p w14:paraId="1F9DD8AB" w14:textId="77777777" w:rsidR="00376612" w:rsidRDefault="00376612" w:rsidP="00DD52B8">
            <w:pPr>
              <w:spacing w:before="120" w:after="120"/>
            </w:pPr>
            <w:r>
              <w:t>This mark is given for a process to find out the number of bags of grass seed needed</w:t>
            </w:r>
          </w:p>
        </w:tc>
      </w:tr>
      <w:tr w:rsidR="00376612" w:rsidRPr="00B96873" w14:paraId="3AE69EEA" w14:textId="77777777" w:rsidTr="00DD52B8">
        <w:trPr>
          <w:trHeight w:val="70"/>
        </w:trPr>
        <w:tc>
          <w:tcPr>
            <w:tcW w:w="846" w:type="dxa"/>
            <w:vMerge/>
          </w:tcPr>
          <w:p w14:paraId="2C9774F2" w14:textId="77777777" w:rsidR="00376612" w:rsidRPr="00B96873" w:rsidRDefault="00376612" w:rsidP="00DD52B8">
            <w:pPr>
              <w:spacing w:before="120" w:after="120"/>
              <w:jc w:val="center"/>
            </w:pPr>
          </w:p>
        </w:tc>
        <w:tc>
          <w:tcPr>
            <w:tcW w:w="4322" w:type="dxa"/>
          </w:tcPr>
          <w:p w14:paraId="496E2521" w14:textId="77777777" w:rsidR="00376612" w:rsidRPr="00A216FC" w:rsidRDefault="00376612" w:rsidP="00DD52B8">
            <w:pPr>
              <w:spacing w:before="120" w:after="120"/>
            </w:pPr>
            <w:r>
              <w:t xml:space="preserve">17 </w:t>
            </w:r>
            <w:r>
              <w:sym w:font="Symbol" w:char="F0B4"/>
            </w:r>
            <w:r>
              <w:t xml:space="preserve"> 10.95</w:t>
            </w:r>
          </w:p>
        </w:tc>
        <w:tc>
          <w:tcPr>
            <w:tcW w:w="891" w:type="dxa"/>
          </w:tcPr>
          <w:p w14:paraId="21934C31" w14:textId="77777777" w:rsidR="00376612" w:rsidRDefault="00376612" w:rsidP="00DD52B8">
            <w:pPr>
              <w:spacing w:before="120" w:after="120"/>
              <w:jc w:val="center"/>
            </w:pPr>
            <w:r>
              <w:t>M1</w:t>
            </w:r>
          </w:p>
        </w:tc>
        <w:tc>
          <w:tcPr>
            <w:tcW w:w="4361" w:type="dxa"/>
          </w:tcPr>
          <w:p w14:paraId="2ADEA82D" w14:textId="77777777" w:rsidR="00376612" w:rsidRDefault="00376612" w:rsidP="00DD52B8">
            <w:pPr>
              <w:spacing w:before="120" w:after="120"/>
            </w:pPr>
            <w:r>
              <w:t>This mark is given for a process to find out the cost of the bags of grass seed needed (the number of bags must be an integer)</w:t>
            </w:r>
          </w:p>
        </w:tc>
      </w:tr>
      <w:tr w:rsidR="00376612" w:rsidRPr="00B96873" w14:paraId="0459EFE8" w14:textId="77777777" w:rsidTr="00DD52B8">
        <w:trPr>
          <w:trHeight w:val="70"/>
        </w:trPr>
        <w:tc>
          <w:tcPr>
            <w:tcW w:w="846" w:type="dxa"/>
            <w:vMerge/>
          </w:tcPr>
          <w:p w14:paraId="3C6B454F" w14:textId="77777777" w:rsidR="00376612" w:rsidRPr="00B96873" w:rsidRDefault="00376612" w:rsidP="00DD52B8">
            <w:pPr>
              <w:spacing w:before="120" w:after="120"/>
              <w:jc w:val="center"/>
            </w:pPr>
          </w:p>
        </w:tc>
        <w:tc>
          <w:tcPr>
            <w:tcW w:w="4322" w:type="dxa"/>
          </w:tcPr>
          <w:p w14:paraId="7A4EBA6B" w14:textId="77777777" w:rsidR="00376612" w:rsidRPr="00122A54" w:rsidRDefault="00376612" w:rsidP="00DD52B8">
            <w:pPr>
              <w:spacing w:before="120" w:after="120"/>
            </w:pPr>
            <w:r w:rsidRPr="00122A54">
              <w:t>186.15</w:t>
            </w:r>
          </w:p>
        </w:tc>
        <w:tc>
          <w:tcPr>
            <w:tcW w:w="891" w:type="dxa"/>
          </w:tcPr>
          <w:p w14:paraId="39528917" w14:textId="77777777" w:rsidR="00376612" w:rsidRPr="00B96873" w:rsidRDefault="00376612" w:rsidP="00DD52B8">
            <w:pPr>
              <w:spacing w:before="120" w:after="120"/>
              <w:jc w:val="center"/>
            </w:pPr>
            <w:r>
              <w:t>A1</w:t>
            </w:r>
          </w:p>
        </w:tc>
        <w:tc>
          <w:tcPr>
            <w:tcW w:w="4361" w:type="dxa"/>
          </w:tcPr>
          <w:p w14:paraId="2E6218B0" w14:textId="77777777" w:rsidR="00376612" w:rsidRPr="00B96873" w:rsidRDefault="00376612" w:rsidP="00DD52B8">
            <w:pPr>
              <w:spacing w:before="120" w:after="120"/>
            </w:pPr>
            <w:r>
              <w:t>This mark is given for the correct answer only</w:t>
            </w:r>
          </w:p>
        </w:tc>
      </w:tr>
    </w:tbl>
    <w:p w14:paraId="09555434" w14:textId="77777777" w:rsidR="00376612" w:rsidRPr="00B96873" w:rsidRDefault="00376612" w:rsidP="001B1C5F">
      <w:pPr>
        <w:spacing w:line="360" w:lineRule="auto"/>
      </w:pPr>
    </w:p>
    <w:p w14:paraId="298BF5DB" w14:textId="77777777" w:rsidR="00376612" w:rsidRPr="00B96873" w:rsidRDefault="00376612" w:rsidP="001B1C5F">
      <w:pPr>
        <w:spacing w:line="360" w:lineRule="auto"/>
        <w:jc w:val="both"/>
        <w:rPr>
          <w:b/>
        </w:rPr>
      </w:pPr>
      <w:r w:rsidRPr="00B96873">
        <w:rPr>
          <w:b/>
        </w:rPr>
        <w:t xml:space="preserve">Question </w:t>
      </w:r>
      <w:r>
        <w:rPr>
          <w:b/>
        </w:rPr>
        <w:t>5</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41753C4E" w14:textId="77777777" w:rsidTr="00DD52B8">
        <w:tc>
          <w:tcPr>
            <w:tcW w:w="851" w:type="dxa"/>
            <w:shd w:val="clear" w:color="auto" w:fill="C0C0C0"/>
          </w:tcPr>
          <w:p w14:paraId="7963976A" w14:textId="77777777" w:rsidR="00376612" w:rsidRPr="00B96873" w:rsidRDefault="00376612" w:rsidP="00DD52B8">
            <w:pPr>
              <w:rPr>
                <w:b/>
              </w:rPr>
            </w:pPr>
            <w:r w:rsidRPr="00B96873">
              <w:rPr>
                <w:b/>
              </w:rPr>
              <w:t>Part</w:t>
            </w:r>
          </w:p>
        </w:tc>
        <w:tc>
          <w:tcPr>
            <w:tcW w:w="4403" w:type="dxa"/>
            <w:shd w:val="clear" w:color="auto" w:fill="C0C0C0"/>
          </w:tcPr>
          <w:p w14:paraId="7CB4BAEF" w14:textId="77777777" w:rsidR="00376612" w:rsidRPr="00B96873" w:rsidRDefault="00376612" w:rsidP="00DD52B8">
            <w:pPr>
              <w:rPr>
                <w:b/>
              </w:rPr>
            </w:pPr>
            <w:r w:rsidRPr="00B96873">
              <w:rPr>
                <w:b/>
              </w:rPr>
              <w:t>Working or answer an examiner might expect to see</w:t>
            </w:r>
          </w:p>
        </w:tc>
        <w:tc>
          <w:tcPr>
            <w:tcW w:w="893" w:type="dxa"/>
            <w:shd w:val="clear" w:color="auto" w:fill="C0C0C0"/>
          </w:tcPr>
          <w:p w14:paraId="3C7465B9" w14:textId="77777777" w:rsidR="00376612" w:rsidRPr="00B96873" w:rsidRDefault="00376612" w:rsidP="00DD52B8">
            <w:pPr>
              <w:rPr>
                <w:b/>
              </w:rPr>
            </w:pPr>
            <w:r w:rsidRPr="00B96873">
              <w:rPr>
                <w:b/>
              </w:rPr>
              <w:t>Mark</w:t>
            </w:r>
          </w:p>
        </w:tc>
        <w:tc>
          <w:tcPr>
            <w:tcW w:w="4273" w:type="dxa"/>
            <w:shd w:val="clear" w:color="auto" w:fill="C0C0C0"/>
          </w:tcPr>
          <w:p w14:paraId="586F50A2" w14:textId="77777777" w:rsidR="00376612" w:rsidRPr="00B96873" w:rsidRDefault="00376612" w:rsidP="00DD52B8">
            <w:pPr>
              <w:rPr>
                <w:b/>
              </w:rPr>
            </w:pPr>
            <w:r w:rsidRPr="00B96873">
              <w:rPr>
                <w:b/>
              </w:rPr>
              <w:t>Notes</w:t>
            </w:r>
          </w:p>
        </w:tc>
      </w:tr>
      <w:tr w:rsidR="00376612" w:rsidRPr="00B96873" w14:paraId="65D4875D" w14:textId="77777777" w:rsidTr="00DD52B8">
        <w:trPr>
          <w:trHeight w:val="70"/>
        </w:trPr>
        <w:tc>
          <w:tcPr>
            <w:tcW w:w="851" w:type="dxa"/>
            <w:vMerge w:val="restart"/>
          </w:tcPr>
          <w:p w14:paraId="499753ED" w14:textId="77777777" w:rsidR="00376612" w:rsidRPr="00B96873" w:rsidRDefault="00376612" w:rsidP="00DD52B8">
            <w:pPr>
              <w:spacing w:before="120" w:after="120"/>
              <w:jc w:val="center"/>
            </w:pPr>
          </w:p>
        </w:tc>
        <w:tc>
          <w:tcPr>
            <w:tcW w:w="4403" w:type="dxa"/>
          </w:tcPr>
          <w:p w14:paraId="4D7B91E6" w14:textId="77777777" w:rsidR="00376612" w:rsidRPr="00B96873" w:rsidRDefault="00376612" w:rsidP="00DD52B8">
            <w:pPr>
              <w:spacing w:before="120" w:after="120"/>
            </w:pPr>
            <w:r>
              <w:t xml:space="preserve">14.5 </w:t>
            </w:r>
            <w:r>
              <w:sym w:font="Symbol" w:char="F0B4"/>
            </w:r>
            <w:r>
              <w:t xml:space="preserve"> cos 53</w:t>
            </w:r>
            <w:r>
              <w:sym w:font="Symbol" w:char="F0B0"/>
            </w:r>
          </w:p>
        </w:tc>
        <w:tc>
          <w:tcPr>
            <w:tcW w:w="893" w:type="dxa"/>
          </w:tcPr>
          <w:p w14:paraId="1899067D" w14:textId="77777777" w:rsidR="00376612" w:rsidRPr="00B96873" w:rsidRDefault="00376612" w:rsidP="00DD52B8">
            <w:pPr>
              <w:spacing w:before="120" w:after="120"/>
              <w:jc w:val="center"/>
            </w:pPr>
            <w:r>
              <w:t>M1</w:t>
            </w:r>
          </w:p>
        </w:tc>
        <w:tc>
          <w:tcPr>
            <w:tcW w:w="4273" w:type="dxa"/>
          </w:tcPr>
          <w:p w14:paraId="419AAC65" w14:textId="77777777" w:rsidR="00376612" w:rsidRPr="003B038D" w:rsidRDefault="00376612" w:rsidP="00DD52B8">
            <w:pPr>
              <w:spacing w:before="120" w:after="120"/>
              <w:rPr>
                <w:i/>
              </w:rPr>
            </w:pPr>
            <w:r>
              <w:t xml:space="preserve">This mark is given for a method to find the length </w:t>
            </w:r>
            <w:r>
              <w:rPr>
                <w:i/>
              </w:rPr>
              <w:t>x</w:t>
            </w:r>
          </w:p>
        </w:tc>
      </w:tr>
      <w:tr w:rsidR="00376612" w:rsidRPr="00B96873" w14:paraId="1F1B2A63" w14:textId="77777777" w:rsidTr="00DD52B8">
        <w:trPr>
          <w:trHeight w:val="70"/>
        </w:trPr>
        <w:tc>
          <w:tcPr>
            <w:tcW w:w="851" w:type="dxa"/>
            <w:vMerge/>
          </w:tcPr>
          <w:p w14:paraId="2559F179" w14:textId="77777777" w:rsidR="00376612" w:rsidRPr="00B96873" w:rsidRDefault="00376612" w:rsidP="00DD52B8">
            <w:pPr>
              <w:spacing w:before="120" w:after="120"/>
              <w:jc w:val="center"/>
            </w:pPr>
          </w:p>
        </w:tc>
        <w:tc>
          <w:tcPr>
            <w:tcW w:w="4403" w:type="dxa"/>
          </w:tcPr>
          <w:p w14:paraId="06917E03" w14:textId="77777777" w:rsidR="00376612" w:rsidRPr="00B96873" w:rsidRDefault="00376612" w:rsidP="00DD52B8">
            <w:pPr>
              <w:spacing w:before="120" w:after="120"/>
            </w:pPr>
            <w:r>
              <w:t>8.73</w:t>
            </w:r>
          </w:p>
        </w:tc>
        <w:tc>
          <w:tcPr>
            <w:tcW w:w="893" w:type="dxa"/>
          </w:tcPr>
          <w:p w14:paraId="169BDE68" w14:textId="77777777" w:rsidR="00376612" w:rsidRPr="00B96873" w:rsidRDefault="00376612" w:rsidP="00DD52B8">
            <w:pPr>
              <w:spacing w:before="120" w:after="120"/>
              <w:jc w:val="center"/>
            </w:pPr>
            <w:r>
              <w:t>A1</w:t>
            </w:r>
          </w:p>
        </w:tc>
        <w:tc>
          <w:tcPr>
            <w:tcW w:w="4273" w:type="dxa"/>
          </w:tcPr>
          <w:p w14:paraId="74B000CA" w14:textId="77777777" w:rsidR="00376612" w:rsidRPr="00B96873" w:rsidRDefault="00376612" w:rsidP="00DD52B8">
            <w:pPr>
              <w:spacing w:before="120" w:after="120"/>
            </w:pPr>
            <w:r>
              <w:t>This mark is given for a correct answer to three significant figures</w:t>
            </w:r>
          </w:p>
        </w:tc>
      </w:tr>
    </w:tbl>
    <w:p w14:paraId="7035EC1B" w14:textId="77777777" w:rsidR="00376612" w:rsidRPr="00B96873" w:rsidRDefault="00376612" w:rsidP="001B1C5F">
      <w:pPr>
        <w:spacing w:line="360" w:lineRule="auto"/>
        <w:jc w:val="both"/>
        <w:rPr>
          <w:b/>
        </w:rPr>
      </w:pPr>
      <w:r w:rsidRPr="00B96873">
        <w:rPr>
          <w:b/>
        </w:rPr>
        <w:lastRenderedPageBreak/>
        <w:t xml:space="preserve">Question </w:t>
      </w:r>
      <w:r>
        <w:rPr>
          <w:b/>
        </w:rPr>
        <w:t>6</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0D269BFA" w14:textId="77777777" w:rsidTr="00DD52B8">
        <w:tc>
          <w:tcPr>
            <w:tcW w:w="851" w:type="dxa"/>
            <w:shd w:val="clear" w:color="auto" w:fill="C0C0C0"/>
          </w:tcPr>
          <w:p w14:paraId="5FAFC756" w14:textId="77777777" w:rsidR="00376612" w:rsidRPr="00B96873" w:rsidRDefault="00376612" w:rsidP="00DD52B8">
            <w:pPr>
              <w:rPr>
                <w:b/>
              </w:rPr>
            </w:pPr>
            <w:r w:rsidRPr="00B96873">
              <w:rPr>
                <w:b/>
              </w:rPr>
              <w:t>Part</w:t>
            </w:r>
          </w:p>
        </w:tc>
        <w:tc>
          <w:tcPr>
            <w:tcW w:w="4403" w:type="dxa"/>
            <w:shd w:val="clear" w:color="auto" w:fill="C0C0C0"/>
          </w:tcPr>
          <w:p w14:paraId="757F0E13" w14:textId="77777777" w:rsidR="00376612" w:rsidRPr="00B96873" w:rsidRDefault="00376612" w:rsidP="00DD52B8">
            <w:pPr>
              <w:rPr>
                <w:b/>
              </w:rPr>
            </w:pPr>
            <w:r w:rsidRPr="00B96873">
              <w:rPr>
                <w:b/>
              </w:rPr>
              <w:t>Working or answer an examiner might expect to see</w:t>
            </w:r>
          </w:p>
        </w:tc>
        <w:tc>
          <w:tcPr>
            <w:tcW w:w="893" w:type="dxa"/>
            <w:shd w:val="clear" w:color="auto" w:fill="C0C0C0"/>
          </w:tcPr>
          <w:p w14:paraId="264BD4F5" w14:textId="77777777" w:rsidR="00376612" w:rsidRPr="00B96873" w:rsidRDefault="00376612" w:rsidP="00DD52B8">
            <w:pPr>
              <w:rPr>
                <w:b/>
              </w:rPr>
            </w:pPr>
            <w:r w:rsidRPr="00B96873">
              <w:rPr>
                <w:b/>
              </w:rPr>
              <w:t>Mark</w:t>
            </w:r>
          </w:p>
        </w:tc>
        <w:tc>
          <w:tcPr>
            <w:tcW w:w="4273" w:type="dxa"/>
            <w:shd w:val="clear" w:color="auto" w:fill="C0C0C0"/>
          </w:tcPr>
          <w:p w14:paraId="46357DC4" w14:textId="77777777" w:rsidR="00376612" w:rsidRPr="00B96873" w:rsidRDefault="00376612" w:rsidP="00DD52B8">
            <w:pPr>
              <w:rPr>
                <w:b/>
              </w:rPr>
            </w:pPr>
            <w:r w:rsidRPr="00B96873">
              <w:rPr>
                <w:b/>
              </w:rPr>
              <w:t>Notes</w:t>
            </w:r>
          </w:p>
        </w:tc>
      </w:tr>
      <w:tr w:rsidR="00376612" w:rsidRPr="00B96873" w14:paraId="6F3EE1C4" w14:textId="77777777" w:rsidTr="00DD52B8">
        <w:tc>
          <w:tcPr>
            <w:tcW w:w="851" w:type="dxa"/>
            <w:vMerge w:val="restart"/>
          </w:tcPr>
          <w:p w14:paraId="1D3A7C25" w14:textId="77777777" w:rsidR="00376612" w:rsidRPr="00B96873" w:rsidRDefault="00376612" w:rsidP="00DD52B8">
            <w:pPr>
              <w:spacing w:before="120" w:after="120"/>
              <w:jc w:val="center"/>
            </w:pPr>
          </w:p>
        </w:tc>
        <w:tc>
          <w:tcPr>
            <w:tcW w:w="4403" w:type="dxa"/>
          </w:tcPr>
          <w:p w14:paraId="67B9655D" w14:textId="77777777" w:rsidR="00376612" w:rsidRDefault="00376612" w:rsidP="00DD52B8">
            <w:pPr>
              <w:spacing w:before="120" w:after="120"/>
            </w:pPr>
            <w:r>
              <w:t xml:space="preserve">7000 </w:t>
            </w:r>
            <w:r>
              <w:sym w:font="Symbol" w:char="F0B4"/>
            </w:r>
            <w:r>
              <w:t xml:space="preserve"> 1.03 = 7210</w:t>
            </w:r>
          </w:p>
        </w:tc>
        <w:tc>
          <w:tcPr>
            <w:tcW w:w="893" w:type="dxa"/>
          </w:tcPr>
          <w:p w14:paraId="4E729D64" w14:textId="77777777" w:rsidR="00376612" w:rsidRDefault="00376612" w:rsidP="00DD52B8">
            <w:pPr>
              <w:spacing w:before="120" w:after="120"/>
              <w:jc w:val="center"/>
            </w:pPr>
            <w:r>
              <w:t>M1</w:t>
            </w:r>
          </w:p>
        </w:tc>
        <w:tc>
          <w:tcPr>
            <w:tcW w:w="4273" w:type="dxa"/>
          </w:tcPr>
          <w:p w14:paraId="1E0CE1CB" w14:textId="77777777" w:rsidR="00376612" w:rsidRDefault="00376612" w:rsidP="00DD52B8">
            <w:pPr>
              <w:spacing w:before="120" w:after="120"/>
            </w:pPr>
            <w:r>
              <w:t>This mark is given for a method to find the value of the investment after one year</w:t>
            </w:r>
          </w:p>
        </w:tc>
      </w:tr>
      <w:tr w:rsidR="00376612" w:rsidRPr="00B96873" w14:paraId="199508DA" w14:textId="77777777" w:rsidTr="00DD52B8">
        <w:tc>
          <w:tcPr>
            <w:tcW w:w="851" w:type="dxa"/>
            <w:vMerge/>
          </w:tcPr>
          <w:p w14:paraId="5A67FECF" w14:textId="77777777" w:rsidR="00376612" w:rsidRPr="00B96873" w:rsidRDefault="00376612" w:rsidP="00DD52B8">
            <w:pPr>
              <w:spacing w:before="120" w:after="120"/>
              <w:jc w:val="center"/>
            </w:pPr>
          </w:p>
        </w:tc>
        <w:tc>
          <w:tcPr>
            <w:tcW w:w="4403" w:type="dxa"/>
          </w:tcPr>
          <w:p w14:paraId="62A72689" w14:textId="77777777" w:rsidR="00376612" w:rsidRDefault="00376612" w:rsidP="00DD52B8">
            <w:pPr>
              <w:spacing w:before="120" w:after="120"/>
            </w:pPr>
            <w:r>
              <w:t xml:space="preserve">7210 </w:t>
            </w:r>
            <w:r>
              <w:sym w:font="Symbol" w:char="F0B4"/>
            </w:r>
            <w:r>
              <w:t xml:space="preserve"> 1.015 </w:t>
            </w:r>
          </w:p>
        </w:tc>
        <w:tc>
          <w:tcPr>
            <w:tcW w:w="893" w:type="dxa"/>
          </w:tcPr>
          <w:p w14:paraId="417E3FB8" w14:textId="77777777" w:rsidR="00376612" w:rsidRDefault="00376612" w:rsidP="00DD52B8">
            <w:pPr>
              <w:spacing w:before="120" w:after="120"/>
              <w:jc w:val="center"/>
            </w:pPr>
            <w:r>
              <w:t>M1</w:t>
            </w:r>
          </w:p>
        </w:tc>
        <w:tc>
          <w:tcPr>
            <w:tcW w:w="4273" w:type="dxa"/>
          </w:tcPr>
          <w:p w14:paraId="235F498A" w14:textId="77777777" w:rsidR="00376612" w:rsidRDefault="00376612" w:rsidP="00DD52B8">
            <w:pPr>
              <w:spacing w:before="120" w:after="120"/>
            </w:pPr>
            <w:r>
              <w:t>This mark is given for a method to find the value of the investment after two years</w:t>
            </w:r>
          </w:p>
        </w:tc>
      </w:tr>
      <w:tr w:rsidR="00376612" w:rsidRPr="00B96873" w14:paraId="7E2573AB" w14:textId="77777777" w:rsidTr="00DD52B8">
        <w:tc>
          <w:tcPr>
            <w:tcW w:w="851" w:type="dxa"/>
            <w:vMerge/>
          </w:tcPr>
          <w:p w14:paraId="0581653F" w14:textId="77777777" w:rsidR="00376612" w:rsidRPr="00B96873" w:rsidRDefault="00376612" w:rsidP="00DD52B8">
            <w:pPr>
              <w:spacing w:before="120" w:after="120"/>
              <w:jc w:val="center"/>
            </w:pPr>
          </w:p>
        </w:tc>
        <w:tc>
          <w:tcPr>
            <w:tcW w:w="4403" w:type="dxa"/>
          </w:tcPr>
          <w:p w14:paraId="5015D164" w14:textId="77777777" w:rsidR="00376612" w:rsidRDefault="00376612" w:rsidP="00DD52B8">
            <w:pPr>
              <w:spacing w:before="120" w:after="120"/>
            </w:pPr>
            <w:r>
              <w:t>7318.15</w:t>
            </w:r>
          </w:p>
        </w:tc>
        <w:tc>
          <w:tcPr>
            <w:tcW w:w="893" w:type="dxa"/>
          </w:tcPr>
          <w:p w14:paraId="700EC94F" w14:textId="77777777" w:rsidR="00376612" w:rsidRPr="00B96873" w:rsidRDefault="00376612" w:rsidP="00DD52B8">
            <w:pPr>
              <w:spacing w:before="120" w:after="120"/>
              <w:jc w:val="center"/>
            </w:pPr>
            <w:r>
              <w:t>A1</w:t>
            </w:r>
          </w:p>
        </w:tc>
        <w:tc>
          <w:tcPr>
            <w:tcW w:w="4273" w:type="dxa"/>
          </w:tcPr>
          <w:p w14:paraId="024DCFB1" w14:textId="77777777" w:rsidR="00376612" w:rsidRPr="00B96873" w:rsidRDefault="00376612" w:rsidP="00DD52B8">
            <w:pPr>
              <w:spacing w:before="120" w:after="120"/>
            </w:pPr>
            <w:r>
              <w:t>This mark is given for the correct answer only</w:t>
            </w:r>
          </w:p>
        </w:tc>
      </w:tr>
    </w:tbl>
    <w:p w14:paraId="7DD35411" w14:textId="77777777" w:rsidR="00376612" w:rsidRDefault="00376612" w:rsidP="001B1C5F">
      <w:pPr>
        <w:jc w:val="both"/>
        <w:rPr>
          <w:b/>
        </w:rPr>
      </w:pPr>
    </w:p>
    <w:p w14:paraId="2F4D0524" w14:textId="77777777" w:rsidR="00376612" w:rsidRDefault="00376612" w:rsidP="001B1C5F">
      <w:pPr>
        <w:jc w:val="both"/>
        <w:rPr>
          <w:b/>
        </w:rPr>
      </w:pPr>
    </w:p>
    <w:p w14:paraId="38CAFE62" w14:textId="77777777" w:rsidR="00376612" w:rsidRPr="00B96873" w:rsidRDefault="00376612" w:rsidP="001B1C5F">
      <w:pPr>
        <w:spacing w:line="360" w:lineRule="auto"/>
        <w:jc w:val="both"/>
        <w:rPr>
          <w:b/>
        </w:rPr>
      </w:pPr>
      <w:r w:rsidRPr="00B96873">
        <w:rPr>
          <w:b/>
        </w:rPr>
        <w:t xml:space="preserve">Question </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604B3475" w14:textId="77777777" w:rsidTr="00DD52B8">
        <w:tc>
          <w:tcPr>
            <w:tcW w:w="851" w:type="dxa"/>
            <w:shd w:val="clear" w:color="auto" w:fill="C0C0C0"/>
          </w:tcPr>
          <w:p w14:paraId="5E8DDA4E" w14:textId="77777777" w:rsidR="00376612" w:rsidRPr="00B96873" w:rsidRDefault="00376612" w:rsidP="00DD52B8">
            <w:pPr>
              <w:rPr>
                <w:b/>
              </w:rPr>
            </w:pPr>
            <w:r w:rsidRPr="00B96873">
              <w:rPr>
                <w:b/>
              </w:rPr>
              <w:t>Part</w:t>
            </w:r>
          </w:p>
        </w:tc>
        <w:tc>
          <w:tcPr>
            <w:tcW w:w="4403" w:type="dxa"/>
            <w:shd w:val="clear" w:color="auto" w:fill="C0C0C0"/>
          </w:tcPr>
          <w:p w14:paraId="02FCC0F9" w14:textId="77777777" w:rsidR="00376612" w:rsidRPr="00B96873" w:rsidRDefault="00376612" w:rsidP="00DD52B8">
            <w:pPr>
              <w:rPr>
                <w:b/>
              </w:rPr>
            </w:pPr>
            <w:r w:rsidRPr="00B96873">
              <w:rPr>
                <w:b/>
              </w:rPr>
              <w:t>Working or answer an examiner might expect to see</w:t>
            </w:r>
          </w:p>
        </w:tc>
        <w:tc>
          <w:tcPr>
            <w:tcW w:w="893" w:type="dxa"/>
            <w:shd w:val="clear" w:color="auto" w:fill="C0C0C0"/>
          </w:tcPr>
          <w:p w14:paraId="3583D3BE" w14:textId="77777777" w:rsidR="00376612" w:rsidRPr="00B96873" w:rsidRDefault="00376612" w:rsidP="00DD52B8">
            <w:pPr>
              <w:rPr>
                <w:b/>
              </w:rPr>
            </w:pPr>
            <w:r w:rsidRPr="00B96873">
              <w:rPr>
                <w:b/>
              </w:rPr>
              <w:t>Mark</w:t>
            </w:r>
          </w:p>
        </w:tc>
        <w:tc>
          <w:tcPr>
            <w:tcW w:w="4273" w:type="dxa"/>
            <w:shd w:val="clear" w:color="auto" w:fill="C0C0C0"/>
          </w:tcPr>
          <w:p w14:paraId="1D5EFE37" w14:textId="77777777" w:rsidR="00376612" w:rsidRPr="00B96873" w:rsidRDefault="00376612" w:rsidP="00DD52B8">
            <w:pPr>
              <w:rPr>
                <w:b/>
              </w:rPr>
            </w:pPr>
            <w:r w:rsidRPr="00B96873">
              <w:rPr>
                <w:b/>
              </w:rPr>
              <w:t>Notes</w:t>
            </w:r>
          </w:p>
        </w:tc>
      </w:tr>
      <w:tr w:rsidR="00376612" w:rsidRPr="00B96873" w14:paraId="5643C410" w14:textId="77777777" w:rsidTr="00DD52B8">
        <w:trPr>
          <w:trHeight w:val="230"/>
        </w:trPr>
        <w:tc>
          <w:tcPr>
            <w:tcW w:w="851" w:type="dxa"/>
          </w:tcPr>
          <w:p w14:paraId="40285A59" w14:textId="77777777" w:rsidR="00376612" w:rsidRPr="00B96873" w:rsidRDefault="00376612" w:rsidP="00DD52B8">
            <w:pPr>
              <w:spacing w:before="120" w:after="120"/>
              <w:jc w:val="center"/>
            </w:pPr>
            <w:r>
              <w:t>(a)</w:t>
            </w:r>
          </w:p>
        </w:tc>
        <w:tc>
          <w:tcPr>
            <w:tcW w:w="4403" w:type="dxa"/>
          </w:tcPr>
          <w:p w14:paraId="671EED1C" w14:textId="77777777" w:rsidR="00376612" w:rsidRPr="00B96873" w:rsidRDefault="00376612" w:rsidP="00DD52B8">
            <w:pPr>
              <w:spacing w:before="120" w:after="120"/>
            </w:pPr>
            <w:r>
              <w:t>4</w:t>
            </w:r>
          </w:p>
        </w:tc>
        <w:tc>
          <w:tcPr>
            <w:tcW w:w="893" w:type="dxa"/>
          </w:tcPr>
          <w:p w14:paraId="287B30C7" w14:textId="77777777" w:rsidR="00376612" w:rsidRDefault="00376612" w:rsidP="00DD52B8">
            <w:pPr>
              <w:spacing w:before="120" w:after="120"/>
              <w:jc w:val="center"/>
            </w:pPr>
            <w:r>
              <w:t>B1</w:t>
            </w:r>
          </w:p>
        </w:tc>
        <w:tc>
          <w:tcPr>
            <w:tcW w:w="4273" w:type="dxa"/>
          </w:tcPr>
          <w:p w14:paraId="190B0176" w14:textId="77777777" w:rsidR="00376612" w:rsidRPr="00B96873" w:rsidRDefault="00376612" w:rsidP="00DD52B8">
            <w:pPr>
              <w:spacing w:before="120" w:after="120"/>
            </w:pPr>
            <w:r>
              <w:t>This mark is given for the correct answer only</w:t>
            </w:r>
          </w:p>
        </w:tc>
      </w:tr>
      <w:tr w:rsidR="00376612" w:rsidRPr="00B96873" w14:paraId="334C6CBB" w14:textId="77777777" w:rsidTr="00DD52B8">
        <w:trPr>
          <w:trHeight w:val="230"/>
        </w:trPr>
        <w:tc>
          <w:tcPr>
            <w:tcW w:w="851" w:type="dxa"/>
          </w:tcPr>
          <w:p w14:paraId="00C57C7F" w14:textId="77777777" w:rsidR="00376612" w:rsidRPr="00B96873" w:rsidRDefault="00376612" w:rsidP="00DD52B8">
            <w:pPr>
              <w:spacing w:before="120" w:after="120"/>
              <w:jc w:val="center"/>
            </w:pPr>
            <w:r>
              <w:t>(b)</w:t>
            </w:r>
          </w:p>
        </w:tc>
        <w:tc>
          <w:tcPr>
            <w:tcW w:w="4403" w:type="dxa"/>
          </w:tcPr>
          <w:p w14:paraId="3345D015" w14:textId="77777777" w:rsidR="00376612" w:rsidRPr="00B96873" w:rsidRDefault="00376612" w:rsidP="00DD52B8">
            <w:pPr>
              <w:spacing w:before="120" w:after="120"/>
            </w:pPr>
            <w:r>
              <w:t>(3, –5)</w:t>
            </w:r>
          </w:p>
        </w:tc>
        <w:tc>
          <w:tcPr>
            <w:tcW w:w="893" w:type="dxa"/>
          </w:tcPr>
          <w:p w14:paraId="184C7519" w14:textId="77777777" w:rsidR="00376612" w:rsidRDefault="00376612" w:rsidP="00DD52B8">
            <w:pPr>
              <w:spacing w:before="120" w:after="120"/>
              <w:jc w:val="center"/>
            </w:pPr>
            <w:r>
              <w:t>B1</w:t>
            </w:r>
          </w:p>
        </w:tc>
        <w:tc>
          <w:tcPr>
            <w:tcW w:w="4273" w:type="dxa"/>
          </w:tcPr>
          <w:p w14:paraId="4834F94A" w14:textId="77777777" w:rsidR="00376612" w:rsidRPr="00B96873" w:rsidRDefault="00376612" w:rsidP="00DD52B8">
            <w:pPr>
              <w:spacing w:before="120" w:after="120"/>
            </w:pPr>
            <w:r>
              <w:t>This mark is given for the correct answer only</w:t>
            </w:r>
          </w:p>
        </w:tc>
      </w:tr>
      <w:tr w:rsidR="00376612" w:rsidRPr="00B96873" w14:paraId="0731D8B7" w14:textId="77777777" w:rsidTr="00DD52B8">
        <w:tc>
          <w:tcPr>
            <w:tcW w:w="851" w:type="dxa"/>
            <w:vMerge w:val="restart"/>
          </w:tcPr>
          <w:p w14:paraId="15F3FFD4" w14:textId="77777777" w:rsidR="00376612" w:rsidRPr="00B96873" w:rsidRDefault="00376612" w:rsidP="00DD52B8">
            <w:pPr>
              <w:spacing w:before="120" w:after="120"/>
              <w:jc w:val="center"/>
            </w:pPr>
            <w:r>
              <w:t>(c)</w:t>
            </w:r>
          </w:p>
        </w:tc>
        <w:tc>
          <w:tcPr>
            <w:tcW w:w="4403" w:type="dxa"/>
          </w:tcPr>
          <w:p w14:paraId="4CAA1CD7" w14:textId="77777777" w:rsidR="00376612" w:rsidRPr="000E4882" w:rsidRDefault="00DB073C" w:rsidP="00DD52B8">
            <w:pPr>
              <w:spacing w:before="120" w:after="120"/>
            </w:pPr>
            <w:r>
              <w:rPr>
                <w:noProof/>
              </w:rPr>
              <w:pict w14:anchorId="3D24036F">
                <v:group id="_x0000_s1028" style="position:absolute;margin-left:44.9pt;margin-top:152.1pt;width:120.45pt;height:14.3pt;z-index:5;mso-position-horizontal-relative:text;mso-position-vertical-relative:text" coordorigin="2600,6483" coordsize="2409,286">
                  <v:shape id="_x0000_s1029" type="#_x0000_t202" style="position:absolute;left:2600;top:6483;width:264;height:275" stroked="f">
                    <v:fill opacity="0"/>
                    <v:textbox inset="0,0,0,0">
                      <w:txbxContent>
                        <w:p w14:paraId="348BF7E1" w14:textId="77777777" w:rsidR="00376612" w:rsidRPr="000E4882" w:rsidRDefault="00376612" w:rsidP="001B1C5F">
                          <w:pPr>
                            <w:rPr>
                              <w:b/>
                            </w:rPr>
                          </w:pPr>
                          <w:r w:rsidRPr="000E4882">
                            <w:rPr>
                              <w:b/>
                            </w:rPr>
                            <w:sym w:font="Symbol" w:char="F0B4"/>
                          </w:r>
                        </w:p>
                      </w:txbxContent>
                    </v:textbox>
                  </v:shape>
                  <v:shape id="_x0000_s1030" type="#_x0000_t202" style="position:absolute;left:4745;top:6494;width:264;height:275" stroked="f">
                    <v:fill opacity="0"/>
                    <v:textbox inset="0,0,0,0">
                      <w:txbxContent>
                        <w:p w14:paraId="42E531AF" w14:textId="77777777" w:rsidR="00376612" w:rsidRPr="000E4882" w:rsidRDefault="00376612" w:rsidP="001B1C5F">
                          <w:pPr>
                            <w:rPr>
                              <w:b/>
                            </w:rPr>
                          </w:pPr>
                          <w:r w:rsidRPr="000E4882">
                            <w:rPr>
                              <w:b/>
                            </w:rPr>
                            <w:sym w:font="Symbol" w:char="F0B4"/>
                          </w:r>
                        </w:p>
                      </w:txbxContent>
                    </v:textbox>
                  </v:shape>
                </v:group>
              </w:pict>
            </w:r>
            <w:r>
              <w:pict w14:anchorId="29A48DEC">
                <v:shape id="_x0000_i1028" type="#_x0000_t75" style="width:205.5pt;height:230.5pt">
                  <v:imagedata r:id="rId12" o:title=""/>
                </v:shape>
              </w:pict>
            </w:r>
          </w:p>
        </w:tc>
        <w:tc>
          <w:tcPr>
            <w:tcW w:w="893" w:type="dxa"/>
          </w:tcPr>
          <w:p w14:paraId="3521401E" w14:textId="77777777" w:rsidR="00376612" w:rsidRPr="00B96873" w:rsidRDefault="00376612" w:rsidP="00DD52B8">
            <w:pPr>
              <w:spacing w:before="120" w:after="120"/>
              <w:jc w:val="center"/>
            </w:pPr>
            <w:r>
              <w:t>M1</w:t>
            </w:r>
          </w:p>
        </w:tc>
        <w:tc>
          <w:tcPr>
            <w:tcW w:w="4273" w:type="dxa"/>
          </w:tcPr>
          <w:p w14:paraId="57A59AD6" w14:textId="77777777" w:rsidR="00376612" w:rsidRPr="00B96873" w:rsidRDefault="00376612" w:rsidP="00DD52B8">
            <w:pPr>
              <w:spacing w:before="120" w:after="120"/>
            </w:pPr>
            <w:r>
              <w:t xml:space="preserve">This mark is given for a method to mark the intercepts with the </w:t>
            </w:r>
            <w:r w:rsidRPr="000E4882">
              <w:rPr>
                <w:i/>
              </w:rPr>
              <w:t>x</w:t>
            </w:r>
            <w:r>
              <w:t>-axis on the graph</w:t>
            </w:r>
          </w:p>
        </w:tc>
      </w:tr>
      <w:tr w:rsidR="00376612" w:rsidRPr="00B96873" w14:paraId="338E8707" w14:textId="77777777" w:rsidTr="00DD52B8">
        <w:tc>
          <w:tcPr>
            <w:tcW w:w="851" w:type="dxa"/>
            <w:vMerge/>
          </w:tcPr>
          <w:p w14:paraId="1E539736" w14:textId="77777777" w:rsidR="00376612" w:rsidRPr="00B96873" w:rsidRDefault="00376612" w:rsidP="00DD52B8">
            <w:pPr>
              <w:spacing w:before="120" w:after="120"/>
              <w:jc w:val="center"/>
            </w:pPr>
          </w:p>
        </w:tc>
        <w:tc>
          <w:tcPr>
            <w:tcW w:w="4403" w:type="dxa"/>
          </w:tcPr>
          <w:p w14:paraId="07DCA4F9" w14:textId="77777777" w:rsidR="00376612" w:rsidRPr="00B96873" w:rsidRDefault="00376612" w:rsidP="00DD52B8">
            <w:pPr>
              <w:spacing w:before="120" w:after="120"/>
            </w:pPr>
            <w:r>
              <w:t>5.2, 0.8</w:t>
            </w:r>
          </w:p>
        </w:tc>
        <w:tc>
          <w:tcPr>
            <w:tcW w:w="893" w:type="dxa"/>
          </w:tcPr>
          <w:p w14:paraId="36B19A55" w14:textId="77777777" w:rsidR="00376612" w:rsidRPr="00B96873" w:rsidRDefault="00376612" w:rsidP="00DD52B8">
            <w:pPr>
              <w:spacing w:before="120" w:after="120"/>
              <w:jc w:val="center"/>
            </w:pPr>
            <w:r>
              <w:t>A1</w:t>
            </w:r>
          </w:p>
        </w:tc>
        <w:tc>
          <w:tcPr>
            <w:tcW w:w="4273" w:type="dxa"/>
          </w:tcPr>
          <w:p w14:paraId="567A795B" w14:textId="77777777" w:rsidR="00376612" w:rsidRPr="00B96873" w:rsidRDefault="00376612" w:rsidP="00DD52B8">
            <w:pPr>
              <w:spacing w:before="120" w:after="120"/>
            </w:pPr>
            <w:r>
              <w:t>This mark is given for correct answers in the ranges 5.1 to 5.3 and 0.7 to 0.9</w:t>
            </w:r>
          </w:p>
        </w:tc>
      </w:tr>
    </w:tbl>
    <w:p w14:paraId="7DDEF1C1" w14:textId="77777777" w:rsidR="00376612" w:rsidRDefault="00376612" w:rsidP="001B1C5F"/>
    <w:p w14:paraId="6CED6DA0" w14:textId="77777777" w:rsidR="00376612" w:rsidRDefault="00376612" w:rsidP="001B1C5F"/>
    <w:p w14:paraId="6B937E58" w14:textId="77777777" w:rsidR="00376612" w:rsidRPr="00B96873" w:rsidRDefault="00376612" w:rsidP="001B1C5F">
      <w:pPr>
        <w:spacing w:line="360" w:lineRule="auto"/>
        <w:rPr>
          <w:b/>
        </w:rPr>
      </w:pPr>
      <w:r>
        <w:rPr>
          <w:b/>
        </w:rPr>
        <w:br w:type="page"/>
      </w:r>
      <w:r w:rsidRPr="00B96873">
        <w:rPr>
          <w:b/>
        </w:rPr>
        <w:lastRenderedPageBreak/>
        <w:t xml:space="preserve">Question </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2659039E" w14:textId="77777777" w:rsidTr="00DD52B8">
        <w:tc>
          <w:tcPr>
            <w:tcW w:w="851" w:type="dxa"/>
            <w:shd w:val="clear" w:color="auto" w:fill="C0C0C0"/>
          </w:tcPr>
          <w:p w14:paraId="1462F37A" w14:textId="77777777" w:rsidR="00376612" w:rsidRPr="00B96873" w:rsidRDefault="00376612" w:rsidP="00DD52B8">
            <w:pPr>
              <w:rPr>
                <w:b/>
              </w:rPr>
            </w:pPr>
            <w:r w:rsidRPr="00B96873">
              <w:rPr>
                <w:b/>
              </w:rPr>
              <w:t>Part</w:t>
            </w:r>
          </w:p>
        </w:tc>
        <w:tc>
          <w:tcPr>
            <w:tcW w:w="4403" w:type="dxa"/>
            <w:shd w:val="clear" w:color="auto" w:fill="C0C0C0"/>
          </w:tcPr>
          <w:p w14:paraId="33234C63" w14:textId="77777777" w:rsidR="00376612" w:rsidRPr="00B96873" w:rsidRDefault="00376612" w:rsidP="00DD52B8">
            <w:pPr>
              <w:rPr>
                <w:b/>
              </w:rPr>
            </w:pPr>
            <w:r w:rsidRPr="00B96873">
              <w:rPr>
                <w:b/>
              </w:rPr>
              <w:t>Working or answer an examiner might expect to see</w:t>
            </w:r>
          </w:p>
        </w:tc>
        <w:tc>
          <w:tcPr>
            <w:tcW w:w="893" w:type="dxa"/>
            <w:shd w:val="clear" w:color="auto" w:fill="C0C0C0"/>
          </w:tcPr>
          <w:p w14:paraId="6C364D3A" w14:textId="77777777" w:rsidR="00376612" w:rsidRPr="00B96873" w:rsidRDefault="00376612" w:rsidP="00DD52B8">
            <w:pPr>
              <w:rPr>
                <w:b/>
              </w:rPr>
            </w:pPr>
            <w:r w:rsidRPr="00B96873">
              <w:rPr>
                <w:b/>
              </w:rPr>
              <w:t>Mark</w:t>
            </w:r>
          </w:p>
        </w:tc>
        <w:tc>
          <w:tcPr>
            <w:tcW w:w="4273" w:type="dxa"/>
            <w:shd w:val="clear" w:color="auto" w:fill="C0C0C0"/>
          </w:tcPr>
          <w:p w14:paraId="7A3D8D0C" w14:textId="77777777" w:rsidR="00376612" w:rsidRPr="00B96873" w:rsidRDefault="00376612" w:rsidP="00DD52B8">
            <w:pPr>
              <w:rPr>
                <w:b/>
              </w:rPr>
            </w:pPr>
            <w:r w:rsidRPr="00B96873">
              <w:rPr>
                <w:b/>
              </w:rPr>
              <w:t>Notes</w:t>
            </w:r>
          </w:p>
        </w:tc>
      </w:tr>
      <w:tr w:rsidR="00376612" w:rsidRPr="00B96873" w14:paraId="41FCC6FD" w14:textId="77777777" w:rsidTr="00DD52B8">
        <w:trPr>
          <w:trHeight w:val="230"/>
        </w:trPr>
        <w:tc>
          <w:tcPr>
            <w:tcW w:w="851" w:type="dxa"/>
            <w:vMerge w:val="restart"/>
          </w:tcPr>
          <w:p w14:paraId="3FEC7A6C" w14:textId="77777777" w:rsidR="00376612" w:rsidRDefault="00376612" w:rsidP="00DD52B8">
            <w:pPr>
              <w:spacing w:before="120" w:after="120"/>
              <w:jc w:val="center"/>
            </w:pPr>
          </w:p>
        </w:tc>
        <w:tc>
          <w:tcPr>
            <w:tcW w:w="4403" w:type="dxa"/>
          </w:tcPr>
          <w:p w14:paraId="6E2159A6" w14:textId="77777777" w:rsidR="00376612" w:rsidRPr="000F0BEA" w:rsidRDefault="00376612" w:rsidP="00DD52B8">
            <w:pPr>
              <w:spacing w:before="120" w:after="120"/>
              <w:rPr>
                <w:noProof/>
              </w:rPr>
            </w:pPr>
            <w:r>
              <w:rPr>
                <w:noProof/>
              </w:rPr>
              <w:t>135 – 120 = 15</w:t>
            </w:r>
          </w:p>
        </w:tc>
        <w:tc>
          <w:tcPr>
            <w:tcW w:w="893" w:type="dxa"/>
          </w:tcPr>
          <w:p w14:paraId="10791C09" w14:textId="77777777" w:rsidR="00376612" w:rsidRDefault="00376612" w:rsidP="00DD52B8">
            <w:pPr>
              <w:spacing w:before="120" w:after="120"/>
              <w:jc w:val="center"/>
            </w:pPr>
            <w:r>
              <w:t>M1</w:t>
            </w:r>
          </w:p>
        </w:tc>
        <w:tc>
          <w:tcPr>
            <w:tcW w:w="4273" w:type="dxa"/>
          </w:tcPr>
          <w:p w14:paraId="113539F3" w14:textId="77777777" w:rsidR="00376612" w:rsidRPr="009B7431" w:rsidRDefault="00376612" w:rsidP="00DD52B8">
            <w:pPr>
              <w:spacing w:before="120" w:after="120"/>
              <w:rPr>
                <w:i/>
              </w:rPr>
            </w:pPr>
            <w:r w:rsidRPr="004E1A7A">
              <w:t xml:space="preserve">This mark is given for </w:t>
            </w:r>
            <w:r>
              <w:t>a method to find the absolute profit in £</w:t>
            </w:r>
          </w:p>
        </w:tc>
      </w:tr>
      <w:tr w:rsidR="00376612" w:rsidRPr="00B96873" w14:paraId="78A7C55E" w14:textId="77777777" w:rsidTr="00DD52B8">
        <w:trPr>
          <w:trHeight w:val="230"/>
        </w:trPr>
        <w:tc>
          <w:tcPr>
            <w:tcW w:w="851" w:type="dxa"/>
            <w:vMerge/>
          </w:tcPr>
          <w:p w14:paraId="196ABC18" w14:textId="77777777" w:rsidR="00376612" w:rsidRDefault="00376612" w:rsidP="00DD52B8">
            <w:pPr>
              <w:spacing w:before="120" w:after="120"/>
              <w:jc w:val="center"/>
            </w:pPr>
          </w:p>
        </w:tc>
        <w:tc>
          <w:tcPr>
            <w:tcW w:w="4403" w:type="dxa"/>
          </w:tcPr>
          <w:p w14:paraId="2EBE9294" w14:textId="77777777" w:rsidR="00376612" w:rsidRDefault="00376612" w:rsidP="00DD52B8">
            <w:pPr>
              <w:spacing w:before="120" w:after="120"/>
              <w:rPr>
                <w:noProof/>
              </w:rPr>
            </w:pPr>
            <w:r w:rsidRPr="008E4AA0">
              <w:rPr>
                <w:noProof/>
                <w:position w:val="-24"/>
              </w:rPr>
              <w:object w:dxaOrig="440" w:dyaOrig="620" w14:anchorId="28E54CFC">
                <v:shape id="_x0000_i1029" type="#_x0000_t75" style="width:22pt;height:31pt" o:ole="">
                  <v:imagedata r:id="rId13" o:title=""/>
                </v:shape>
                <o:OLEObject Type="Embed" ProgID="Equation.3" ShapeID="_x0000_i1029" DrawAspect="Content" ObjectID="_1729663011" r:id="rId14"/>
              </w:object>
            </w:r>
            <w:r>
              <w:rPr>
                <w:noProof/>
              </w:rPr>
              <w:t xml:space="preserve"> </w:t>
            </w:r>
            <w:r>
              <w:rPr>
                <w:noProof/>
              </w:rPr>
              <w:sym w:font="Symbol" w:char="F0B4"/>
            </w:r>
            <w:r>
              <w:rPr>
                <w:noProof/>
              </w:rPr>
              <w:t xml:space="preserve"> 100</w:t>
            </w:r>
          </w:p>
        </w:tc>
        <w:tc>
          <w:tcPr>
            <w:tcW w:w="893" w:type="dxa"/>
          </w:tcPr>
          <w:p w14:paraId="6009F189" w14:textId="77777777" w:rsidR="00376612" w:rsidRDefault="00376612" w:rsidP="00DD52B8">
            <w:pPr>
              <w:spacing w:before="120" w:after="120"/>
              <w:jc w:val="center"/>
            </w:pPr>
            <w:r>
              <w:t>M1</w:t>
            </w:r>
          </w:p>
        </w:tc>
        <w:tc>
          <w:tcPr>
            <w:tcW w:w="4273" w:type="dxa"/>
          </w:tcPr>
          <w:p w14:paraId="7883F054" w14:textId="77777777" w:rsidR="00376612" w:rsidRPr="004E1A7A" w:rsidRDefault="00376612" w:rsidP="00DD52B8">
            <w:pPr>
              <w:spacing w:before="120" w:after="120"/>
            </w:pPr>
            <w:r>
              <w:t>This mark is given for a method to find the percentage profit</w:t>
            </w:r>
          </w:p>
        </w:tc>
      </w:tr>
      <w:tr w:rsidR="00376612" w:rsidRPr="00B96873" w14:paraId="026A809C" w14:textId="77777777" w:rsidTr="00DD52B8">
        <w:trPr>
          <w:trHeight w:val="230"/>
        </w:trPr>
        <w:tc>
          <w:tcPr>
            <w:tcW w:w="851" w:type="dxa"/>
            <w:vMerge/>
          </w:tcPr>
          <w:p w14:paraId="574B94EB" w14:textId="77777777" w:rsidR="00376612" w:rsidRDefault="00376612" w:rsidP="00DD52B8">
            <w:pPr>
              <w:spacing w:before="120" w:after="120"/>
              <w:jc w:val="center"/>
            </w:pPr>
          </w:p>
        </w:tc>
        <w:tc>
          <w:tcPr>
            <w:tcW w:w="4403" w:type="dxa"/>
          </w:tcPr>
          <w:p w14:paraId="099CD943" w14:textId="74F0B834" w:rsidR="00376612" w:rsidRPr="009B7431" w:rsidRDefault="00376612" w:rsidP="00DD52B8">
            <w:pPr>
              <w:spacing w:before="120" w:after="120"/>
              <w:rPr>
                <w:noProof/>
              </w:rPr>
            </w:pPr>
            <w:r>
              <w:rPr>
                <w:noProof/>
              </w:rPr>
              <w:t>12</w:t>
            </w:r>
            <w:r w:rsidR="006827FC">
              <w:rPr>
                <w:noProof/>
              </w:rPr>
              <w:t>.</w:t>
            </w:r>
            <w:r>
              <w:rPr>
                <w:noProof/>
              </w:rPr>
              <w:t>5</w:t>
            </w:r>
          </w:p>
        </w:tc>
        <w:tc>
          <w:tcPr>
            <w:tcW w:w="893" w:type="dxa"/>
          </w:tcPr>
          <w:p w14:paraId="6147834E" w14:textId="77777777" w:rsidR="00376612" w:rsidRDefault="00376612" w:rsidP="00DD52B8">
            <w:pPr>
              <w:spacing w:before="120" w:after="120"/>
              <w:jc w:val="center"/>
            </w:pPr>
            <w:r>
              <w:t>A1</w:t>
            </w:r>
          </w:p>
        </w:tc>
        <w:tc>
          <w:tcPr>
            <w:tcW w:w="4273" w:type="dxa"/>
          </w:tcPr>
          <w:p w14:paraId="0F85285F" w14:textId="77777777" w:rsidR="00376612" w:rsidRPr="00B96873" w:rsidRDefault="00376612" w:rsidP="00DD52B8">
            <w:pPr>
              <w:spacing w:before="120" w:after="120"/>
            </w:pPr>
            <w:r>
              <w:t>This mark is given for the correct answer only</w:t>
            </w:r>
          </w:p>
        </w:tc>
      </w:tr>
    </w:tbl>
    <w:p w14:paraId="4AD487B6" w14:textId="77777777" w:rsidR="00376612" w:rsidRDefault="00376612" w:rsidP="001B1C5F">
      <w:pPr>
        <w:rPr>
          <w:b/>
        </w:rPr>
      </w:pPr>
    </w:p>
    <w:p w14:paraId="56671CF2" w14:textId="77777777" w:rsidR="00376612" w:rsidRDefault="00376612" w:rsidP="001B1C5F">
      <w:pPr>
        <w:rPr>
          <w:b/>
        </w:rPr>
      </w:pPr>
    </w:p>
    <w:p w14:paraId="4CCE59DD" w14:textId="77777777" w:rsidR="00376612" w:rsidRPr="00B96873" w:rsidRDefault="00376612" w:rsidP="00FD7DB7">
      <w:pPr>
        <w:spacing w:line="360" w:lineRule="auto"/>
        <w:rPr>
          <w:b/>
        </w:rPr>
      </w:pPr>
      <w:r w:rsidRPr="00B96873">
        <w:rPr>
          <w:b/>
        </w:rPr>
        <w:t xml:space="preserve">Question </w:t>
      </w:r>
      <w:r>
        <w:rPr>
          <w:b/>
        </w:rPr>
        <w:t>9</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66902990" w14:textId="77777777" w:rsidTr="00CD70A0">
        <w:tc>
          <w:tcPr>
            <w:tcW w:w="851" w:type="dxa"/>
            <w:shd w:val="clear" w:color="auto" w:fill="C0C0C0"/>
          </w:tcPr>
          <w:p w14:paraId="235A46FB" w14:textId="77777777" w:rsidR="00376612" w:rsidRPr="00B96873" w:rsidRDefault="00376612" w:rsidP="00CD70A0">
            <w:pPr>
              <w:rPr>
                <w:b/>
              </w:rPr>
            </w:pPr>
            <w:r w:rsidRPr="00B96873">
              <w:rPr>
                <w:b/>
              </w:rPr>
              <w:t>Part</w:t>
            </w:r>
          </w:p>
        </w:tc>
        <w:tc>
          <w:tcPr>
            <w:tcW w:w="4403" w:type="dxa"/>
            <w:shd w:val="clear" w:color="auto" w:fill="C0C0C0"/>
          </w:tcPr>
          <w:p w14:paraId="5961E0E6" w14:textId="77777777" w:rsidR="00376612" w:rsidRPr="00B96873" w:rsidRDefault="00376612" w:rsidP="00CD70A0">
            <w:pPr>
              <w:rPr>
                <w:b/>
              </w:rPr>
            </w:pPr>
            <w:r w:rsidRPr="00B96873">
              <w:rPr>
                <w:b/>
              </w:rPr>
              <w:t>Working or answer an examiner might expect to see</w:t>
            </w:r>
          </w:p>
        </w:tc>
        <w:tc>
          <w:tcPr>
            <w:tcW w:w="893" w:type="dxa"/>
            <w:shd w:val="clear" w:color="auto" w:fill="C0C0C0"/>
          </w:tcPr>
          <w:p w14:paraId="1AFDCFF8" w14:textId="77777777" w:rsidR="00376612" w:rsidRPr="00B96873" w:rsidRDefault="00376612" w:rsidP="00CD70A0">
            <w:pPr>
              <w:rPr>
                <w:b/>
              </w:rPr>
            </w:pPr>
            <w:r w:rsidRPr="00B96873">
              <w:rPr>
                <w:b/>
              </w:rPr>
              <w:t>Mark</w:t>
            </w:r>
          </w:p>
        </w:tc>
        <w:tc>
          <w:tcPr>
            <w:tcW w:w="4273" w:type="dxa"/>
            <w:shd w:val="clear" w:color="auto" w:fill="C0C0C0"/>
          </w:tcPr>
          <w:p w14:paraId="16200C9A" w14:textId="77777777" w:rsidR="00376612" w:rsidRPr="00B96873" w:rsidRDefault="00376612" w:rsidP="00CD70A0">
            <w:pPr>
              <w:rPr>
                <w:b/>
              </w:rPr>
            </w:pPr>
            <w:r w:rsidRPr="00B96873">
              <w:rPr>
                <w:b/>
              </w:rPr>
              <w:t>Notes</w:t>
            </w:r>
          </w:p>
        </w:tc>
      </w:tr>
      <w:tr w:rsidR="00376612" w:rsidRPr="00B96873" w14:paraId="5AF97E51" w14:textId="77777777" w:rsidTr="00CD70A0">
        <w:trPr>
          <w:trHeight w:val="230"/>
        </w:trPr>
        <w:tc>
          <w:tcPr>
            <w:tcW w:w="851" w:type="dxa"/>
            <w:vMerge w:val="restart"/>
          </w:tcPr>
          <w:p w14:paraId="43976D4D" w14:textId="77777777" w:rsidR="00376612" w:rsidRPr="00B96873" w:rsidRDefault="00376612" w:rsidP="000F0BEA">
            <w:pPr>
              <w:spacing w:before="120" w:after="120"/>
              <w:jc w:val="center"/>
            </w:pPr>
          </w:p>
        </w:tc>
        <w:tc>
          <w:tcPr>
            <w:tcW w:w="4403" w:type="dxa"/>
          </w:tcPr>
          <w:p w14:paraId="234903B5" w14:textId="77777777" w:rsidR="00376612" w:rsidRPr="00F1505F" w:rsidRDefault="00376612" w:rsidP="00CD70A0">
            <w:pPr>
              <w:spacing w:before="120" w:after="120"/>
              <w:rPr>
                <w:lang w:val="es-ES"/>
              </w:rPr>
            </w:pPr>
            <w:r w:rsidRPr="00F1505F">
              <w:rPr>
                <w:i/>
                <w:lang w:val="es-ES"/>
              </w:rPr>
              <w:t>y</w:t>
            </w:r>
            <w:r w:rsidRPr="00F1505F">
              <w:rPr>
                <w:lang w:val="es-ES"/>
              </w:rPr>
              <w:t xml:space="preserve"> = </w:t>
            </w:r>
            <w:r w:rsidRPr="00F1505F">
              <w:rPr>
                <w:position w:val="-24"/>
                <w:lang w:val="es-ES"/>
              </w:rPr>
              <w:object w:dxaOrig="240" w:dyaOrig="620" w14:anchorId="7FC72680">
                <v:shape id="_x0000_i1030" type="#_x0000_t75" style="width:12pt;height:31pt" o:ole="">
                  <v:imagedata r:id="rId15" o:title=""/>
                </v:shape>
                <o:OLEObject Type="Embed" ProgID="Equation.3" ShapeID="_x0000_i1030" DrawAspect="Content" ObjectID="_1729663012" r:id="rId16"/>
              </w:object>
            </w:r>
            <w:r w:rsidRPr="00F1505F">
              <w:rPr>
                <w:i/>
                <w:lang w:val="es-ES"/>
              </w:rPr>
              <w:t>x</w:t>
            </w:r>
            <w:r w:rsidRPr="00F1505F">
              <w:rPr>
                <w:lang w:val="es-ES"/>
              </w:rPr>
              <w:t xml:space="preserve"> + </w:t>
            </w:r>
            <w:r w:rsidRPr="00F1505F">
              <w:rPr>
                <w:position w:val="-24"/>
                <w:lang w:val="es-ES"/>
              </w:rPr>
              <w:object w:dxaOrig="240" w:dyaOrig="620" w14:anchorId="161CFD3B">
                <v:shape id="_x0000_i1031" type="#_x0000_t75" style="width:12pt;height:31pt" o:ole="">
                  <v:imagedata r:id="rId17" o:title=""/>
                </v:shape>
                <o:OLEObject Type="Embed" ProgID="Equation.3" ShapeID="_x0000_i1031" DrawAspect="Content" ObjectID="_1729663013" r:id="rId18"/>
              </w:object>
            </w:r>
            <w:r w:rsidRPr="00F1505F">
              <w:rPr>
                <w:lang w:val="es-ES"/>
              </w:rPr>
              <w:t xml:space="preserve">   </w:t>
            </w:r>
            <w:r>
              <w:rPr>
                <w:lang w:val="es-ES"/>
              </w:rPr>
              <w:t>so</w:t>
            </w:r>
            <w:r w:rsidRPr="00F1505F">
              <w:rPr>
                <w:lang w:val="es-ES"/>
              </w:rPr>
              <w:t xml:space="preserve">   </w:t>
            </w:r>
            <w:r w:rsidRPr="00F1505F">
              <w:rPr>
                <w:i/>
                <w:lang w:val="es-ES"/>
              </w:rPr>
              <w:t>y</w:t>
            </w:r>
            <w:r w:rsidRPr="00F1505F">
              <w:rPr>
                <w:lang w:val="es-ES"/>
              </w:rPr>
              <w:t xml:space="preserve"> = </w:t>
            </w:r>
            <w:r w:rsidRPr="00F1505F">
              <w:rPr>
                <w:position w:val="-24"/>
                <w:lang w:val="es-ES"/>
              </w:rPr>
              <w:object w:dxaOrig="240" w:dyaOrig="620" w14:anchorId="712B764E">
                <v:shape id="_x0000_i1032" type="#_x0000_t75" style="width:12pt;height:31pt" o:ole="">
                  <v:imagedata r:id="rId19" o:title=""/>
                </v:shape>
                <o:OLEObject Type="Embed" ProgID="Equation.3" ShapeID="_x0000_i1032" DrawAspect="Content" ObjectID="_1729663014" r:id="rId20"/>
              </w:object>
            </w:r>
            <w:r w:rsidRPr="00F1505F">
              <w:rPr>
                <w:i/>
                <w:lang w:val="es-ES"/>
              </w:rPr>
              <w:t>x</w:t>
            </w:r>
            <w:r w:rsidRPr="00F1505F">
              <w:rPr>
                <w:lang w:val="es-ES"/>
              </w:rPr>
              <w:t xml:space="preserve"> + </w:t>
            </w:r>
            <w:r w:rsidRPr="00F1505F">
              <w:rPr>
                <w:position w:val="-24"/>
                <w:lang w:val="es-ES"/>
              </w:rPr>
              <w:object w:dxaOrig="240" w:dyaOrig="620" w14:anchorId="2B667F2E">
                <v:shape id="_x0000_i1033" type="#_x0000_t75" style="width:12pt;height:31pt" o:ole="">
                  <v:imagedata r:id="rId21" o:title=""/>
                </v:shape>
                <o:OLEObject Type="Embed" ProgID="Equation.3" ShapeID="_x0000_i1033" DrawAspect="Content" ObjectID="_1729663015" r:id="rId22"/>
              </w:object>
            </w:r>
          </w:p>
        </w:tc>
        <w:tc>
          <w:tcPr>
            <w:tcW w:w="893" w:type="dxa"/>
          </w:tcPr>
          <w:p w14:paraId="431FFD56" w14:textId="77777777" w:rsidR="00376612" w:rsidRDefault="00376612" w:rsidP="0093695A">
            <w:pPr>
              <w:spacing w:before="120" w:after="120"/>
              <w:jc w:val="center"/>
            </w:pPr>
            <w:r>
              <w:t>M1</w:t>
            </w:r>
          </w:p>
        </w:tc>
        <w:tc>
          <w:tcPr>
            <w:tcW w:w="4273" w:type="dxa"/>
          </w:tcPr>
          <w:p w14:paraId="3D46AA21" w14:textId="77777777" w:rsidR="00376612" w:rsidRPr="00F1505F" w:rsidRDefault="00376612" w:rsidP="0093695A">
            <w:pPr>
              <w:spacing w:before="120" w:after="120"/>
              <w:rPr>
                <w:i/>
              </w:rPr>
            </w:pPr>
            <w:r>
              <w:t>This mark is given for writing 6</w:t>
            </w:r>
            <w:r>
              <w:rPr>
                <w:i/>
              </w:rPr>
              <w:t xml:space="preserve">y </w:t>
            </w:r>
            <w:r w:rsidRPr="00F1505F">
              <w:t xml:space="preserve">= </w:t>
            </w:r>
            <w:r>
              <w:t>3</w:t>
            </w:r>
            <w:r>
              <w:rPr>
                <w:i/>
              </w:rPr>
              <w:t>x</w:t>
            </w:r>
            <w:r>
              <w:t xml:space="preserve"> + 7 in terms of </w:t>
            </w:r>
            <w:r>
              <w:rPr>
                <w:i/>
              </w:rPr>
              <w:t>y</w:t>
            </w:r>
          </w:p>
        </w:tc>
      </w:tr>
      <w:tr w:rsidR="00376612" w:rsidRPr="00B96873" w14:paraId="6ACAC20C" w14:textId="77777777" w:rsidTr="00CD70A0">
        <w:trPr>
          <w:trHeight w:val="230"/>
        </w:trPr>
        <w:tc>
          <w:tcPr>
            <w:tcW w:w="851" w:type="dxa"/>
            <w:vMerge/>
          </w:tcPr>
          <w:p w14:paraId="306FCA76" w14:textId="77777777" w:rsidR="00376612" w:rsidRPr="00B96873" w:rsidRDefault="00376612" w:rsidP="000F0BEA">
            <w:pPr>
              <w:spacing w:before="120" w:after="120"/>
              <w:jc w:val="center"/>
            </w:pPr>
          </w:p>
        </w:tc>
        <w:tc>
          <w:tcPr>
            <w:tcW w:w="4403" w:type="dxa"/>
          </w:tcPr>
          <w:p w14:paraId="4BB6CCF6" w14:textId="77777777" w:rsidR="00376612" w:rsidRDefault="00376612" w:rsidP="00CD70A0">
            <w:pPr>
              <w:spacing w:before="120" w:after="120"/>
            </w:pPr>
            <w:r>
              <w:t>For example:</w:t>
            </w:r>
          </w:p>
          <w:p w14:paraId="3EE1C6C5" w14:textId="77777777" w:rsidR="00376612" w:rsidRPr="00EB6F1A" w:rsidRDefault="00376612" w:rsidP="00CD70A0">
            <w:pPr>
              <w:spacing w:before="120" w:after="120"/>
            </w:pPr>
            <w:r>
              <w:t xml:space="preserve">Yes, both lines have a gradient of </w:t>
            </w:r>
            <w:r w:rsidRPr="00F1505F">
              <w:rPr>
                <w:position w:val="-24"/>
              </w:rPr>
              <w:object w:dxaOrig="240" w:dyaOrig="620" w14:anchorId="1629D078">
                <v:shape id="_x0000_i1034" type="#_x0000_t75" style="width:12pt;height:31pt" o:ole="">
                  <v:imagedata r:id="rId23" o:title=""/>
                </v:shape>
                <o:OLEObject Type="Embed" ProgID="Equation.3" ShapeID="_x0000_i1034" DrawAspect="Content" ObjectID="_1729663016" r:id="rId24"/>
              </w:object>
            </w:r>
          </w:p>
        </w:tc>
        <w:tc>
          <w:tcPr>
            <w:tcW w:w="893" w:type="dxa"/>
          </w:tcPr>
          <w:p w14:paraId="76933F64" w14:textId="77777777" w:rsidR="00376612" w:rsidRDefault="00376612" w:rsidP="0093695A">
            <w:pPr>
              <w:spacing w:before="120" w:after="120"/>
              <w:jc w:val="center"/>
            </w:pPr>
            <w:r>
              <w:t>A1</w:t>
            </w:r>
          </w:p>
        </w:tc>
        <w:tc>
          <w:tcPr>
            <w:tcW w:w="4273" w:type="dxa"/>
          </w:tcPr>
          <w:p w14:paraId="09F3D8A4" w14:textId="77777777" w:rsidR="00376612" w:rsidRDefault="00376612" w:rsidP="00F474CC">
            <w:pPr>
              <w:spacing w:before="120" w:after="120"/>
            </w:pPr>
            <w:r>
              <w:t>This mark is given for a valid answer supported by a correct explanation</w:t>
            </w:r>
          </w:p>
        </w:tc>
      </w:tr>
    </w:tbl>
    <w:p w14:paraId="7F834895" w14:textId="77777777" w:rsidR="00376612" w:rsidRDefault="00376612" w:rsidP="00781A9B">
      <w:pPr>
        <w:rPr>
          <w:b/>
        </w:rPr>
      </w:pPr>
    </w:p>
    <w:p w14:paraId="6A8470A4" w14:textId="77777777" w:rsidR="00376612" w:rsidRDefault="00376612" w:rsidP="00781A9B">
      <w:pPr>
        <w:rPr>
          <w:b/>
        </w:rPr>
      </w:pPr>
    </w:p>
    <w:p w14:paraId="75E22ECC" w14:textId="77777777" w:rsidR="00376612" w:rsidRPr="00B96873" w:rsidRDefault="00376612" w:rsidP="00FD7DB7">
      <w:pPr>
        <w:spacing w:line="360" w:lineRule="auto"/>
        <w:rPr>
          <w:b/>
        </w:rPr>
      </w:pPr>
      <w:r w:rsidRPr="00B96873">
        <w:rPr>
          <w:b/>
        </w:rPr>
        <w:t xml:space="preserve">Question </w:t>
      </w:r>
      <w:r>
        <w:rPr>
          <w:b/>
        </w:rPr>
        <w:t>10</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5C02D3FA" w14:textId="77777777" w:rsidTr="00CD70A0">
        <w:tc>
          <w:tcPr>
            <w:tcW w:w="851" w:type="dxa"/>
            <w:shd w:val="clear" w:color="auto" w:fill="C0C0C0"/>
          </w:tcPr>
          <w:p w14:paraId="012A458B" w14:textId="77777777" w:rsidR="00376612" w:rsidRPr="00B96873" w:rsidRDefault="00376612" w:rsidP="00CD70A0">
            <w:pPr>
              <w:rPr>
                <w:b/>
              </w:rPr>
            </w:pPr>
            <w:r w:rsidRPr="00B96873">
              <w:rPr>
                <w:b/>
              </w:rPr>
              <w:t>Part</w:t>
            </w:r>
          </w:p>
        </w:tc>
        <w:tc>
          <w:tcPr>
            <w:tcW w:w="4403" w:type="dxa"/>
            <w:shd w:val="clear" w:color="auto" w:fill="C0C0C0"/>
          </w:tcPr>
          <w:p w14:paraId="4DBA9BAB" w14:textId="77777777" w:rsidR="00376612" w:rsidRPr="00B96873" w:rsidRDefault="00376612" w:rsidP="00CD70A0">
            <w:pPr>
              <w:rPr>
                <w:b/>
              </w:rPr>
            </w:pPr>
            <w:r w:rsidRPr="00B96873">
              <w:rPr>
                <w:b/>
              </w:rPr>
              <w:t>Working or answer an examiner might expect to see</w:t>
            </w:r>
          </w:p>
        </w:tc>
        <w:tc>
          <w:tcPr>
            <w:tcW w:w="893" w:type="dxa"/>
            <w:shd w:val="clear" w:color="auto" w:fill="C0C0C0"/>
          </w:tcPr>
          <w:p w14:paraId="0AF2D57A" w14:textId="77777777" w:rsidR="00376612" w:rsidRPr="00B96873" w:rsidRDefault="00376612" w:rsidP="00CD70A0">
            <w:pPr>
              <w:rPr>
                <w:b/>
              </w:rPr>
            </w:pPr>
            <w:r w:rsidRPr="00B96873">
              <w:rPr>
                <w:b/>
              </w:rPr>
              <w:t>Mark</w:t>
            </w:r>
          </w:p>
        </w:tc>
        <w:tc>
          <w:tcPr>
            <w:tcW w:w="4273" w:type="dxa"/>
            <w:shd w:val="clear" w:color="auto" w:fill="C0C0C0"/>
          </w:tcPr>
          <w:p w14:paraId="20F46CE8" w14:textId="77777777" w:rsidR="00376612" w:rsidRPr="00B96873" w:rsidRDefault="00376612" w:rsidP="00CD70A0">
            <w:pPr>
              <w:rPr>
                <w:b/>
              </w:rPr>
            </w:pPr>
            <w:r w:rsidRPr="00B96873">
              <w:rPr>
                <w:b/>
              </w:rPr>
              <w:t>Notes</w:t>
            </w:r>
          </w:p>
        </w:tc>
      </w:tr>
      <w:tr w:rsidR="00376612" w:rsidRPr="00B96873" w14:paraId="01C5A345" w14:textId="77777777" w:rsidTr="00EB6F1A">
        <w:trPr>
          <w:trHeight w:val="230"/>
        </w:trPr>
        <w:tc>
          <w:tcPr>
            <w:tcW w:w="851" w:type="dxa"/>
            <w:vMerge w:val="restart"/>
          </w:tcPr>
          <w:p w14:paraId="738AF389" w14:textId="77777777" w:rsidR="00376612" w:rsidRPr="00B96873" w:rsidRDefault="00376612" w:rsidP="00DF7538">
            <w:pPr>
              <w:spacing w:before="120" w:after="120"/>
              <w:jc w:val="center"/>
            </w:pPr>
          </w:p>
        </w:tc>
        <w:tc>
          <w:tcPr>
            <w:tcW w:w="4403" w:type="dxa"/>
          </w:tcPr>
          <w:p w14:paraId="34ADC72E" w14:textId="77777777" w:rsidR="00376612" w:rsidRPr="004412A0" w:rsidRDefault="00376612" w:rsidP="00CD70A0">
            <w:pPr>
              <w:spacing w:before="120" w:after="120"/>
            </w:pPr>
            <w:r w:rsidRPr="00C519DB">
              <w:rPr>
                <w:position w:val="-24"/>
              </w:rPr>
              <w:object w:dxaOrig="980" w:dyaOrig="620" w14:anchorId="5D2F4D61">
                <v:shape id="_x0000_i1035" type="#_x0000_t75" style="width:49pt;height:31pt" o:ole="">
                  <v:imagedata r:id="rId25" o:title=""/>
                </v:shape>
                <o:OLEObject Type="Embed" ProgID="Equation.3" ShapeID="_x0000_i1035" DrawAspect="Content" ObjectID="_1729663017" r:id="rId26"/>
              </w:object>
            </w:r>
            <w:r>
              <w:t xml:space="preserve"> = 13475</w:t>
            </w:r>
          </w:p>
        </w:tc>
        <w:tc>
          <w:tcPr>
            <w:tcW w:w="893" w:type="dxa"/>
          </w:tcPr>
          <w:p w14:paraId="09BF05A8" w14:textId="77777777" w:rsidR="00376612" w:rsidRPr="00B96873" w:rsidRDefault="00376612" w:rsidP="00CD70A0">
            <w:pPr>
              <w:spacing w:before="120" w:after="120"/>
              <w:jc w:val="center"/>
            </w:pPr>
            <w:r>
              <w:t>P1</w:t>
            </w:r>
          </w:p>
        </w:tc>
        <w:tc>
          <w:tcPr>
            <w:tcW w:w="4273" w:type="dxa"/>
          </w:tcPr>
          <w:p w14:paraId="0048BEA0" w14:textId="77777777" w:rsidR="00376612" w:rsidRPr="00EB6F1A" w:rsidRDefault="00376612" w:rsidP="00CD70A0">
            <w:pPr>
              <w:spacing w:before="120" w:after="120"/>
            </w:pPr>
            <w:r>
              <w:t>This mark is given for a process to find the value of the car at the end of year 1</w:t>
            </w:r>
          </w:p>
        </w:tc>
      </w:tr>
      <w:tr w:rsidR="00376612" w:rsidRPr="00B96873" w14:paraId="2F0856BF" w14:textId="77777777" w:rsidTr="00EB6F1A">
        <w:trPr>
          <w:trHeight w:val="230"/>
        </w:trPr>
        <w:tc>
          <w:tcPr>
            <w:tcW w:w="851" w:type="dxa"/>
            <w:vMerge/>
          </w:tcPr>
          <w:p w14:paraId="161548D1" w14:textId="77777777" w:rsidR="00376612" w:rsidRPr="00B96873" w:rsidRDefault="00376612" w:rsidP="00DF7538">
            <w:pPr>
              <w:spacing w:before="120" w:after="120"/>
              <w:jc w:val="center"/>
            </w:pPr>
          </w:p>
        </w:tc>
        <w:tc>
          <w:tcPr>
            <w:tcW w:w="4403" w:type="dxa"/>
          </w:tcPr>
          <w:p w14:paraId="499724FF" w14:textId="77777777" w:rsidR="00376612" w:rsidRPr="00AF7C60" w:rsidRDefault="00376612" w:rsidP="00CD70A0">
            <w:pPr>
              <w:spacing w:before="120" w:after="120"/>
            </w:pPr>
            <w:r w:rsidRPr="00C519DB">
              <w:rPr>
                <w:position w:val="-24"/>
              </w:rPr>
              <w:object w:dxaOrig="680" w:dyaOrig="620" w14:anchorId="7AB86E82">
                <v:shape id="_x0000_i1036" type="#_x0000_t75" style="width:33.5pt;height:31pt" o:ole="">
                  <v:imagedata r:id="rId27" o:title=""/>
                </v:shape>
                <o:OLEObject Type="Embed" ProgID="Equation.3" ShapeID="_x0000_i1036" DrawAspect="Content" ObjectID="_1729663018" r:id="rId28"/>
              </w:object>
            </w:r>
          </w:p>
        </w:tc>
        <w:tc>
          <w:tcPr>
            <w:tcW w:w="893" w:type="dxa"/>
          </w:tcPr>
          <w:p w14:paraId="46733599" w14:textId="77777777" w:rsidR="00376612" w:rsidRDefault="00376612" w:rsidP="00CD70A0">
            <w:pPr>
              <w:spacing w:before="120" w:after="120"/>
              <w:jc w:val="center"/>
            </w:pPr>
            <w:r>
              <w:t>P1</w:t>
            </w:r>
          </w:p>
        </w:tc>
        <w:tc>
          <w:tcPr>
            <w:tcW w:w="4273" w:type="dxa"/>
          </w:tcPr>
          <w:p w14:paraId="4CDC0067" w14:textId="77777777" w:rsidR="00376612" w:rsidRPr="00EB6F1A" w:rsidRDefault="00376612" w:rsidP="00DD52B8">
            <w:pPr>
              <w:spacing w:before="120" w:after="120"/>
            </w:pPr>
            <w:r>
              <w:t>This mark is given for a process to find the value of the car when it was bought</w:t>
            </w:r>
          </w:p>
        </w:tc>
      </w:tr>
      <w:tr w:rsidR="00376612" w:rsidRPr="00B96873" w14:paraId="60DDB428" w14:textId="77777777" w:rsidTr="00EB6F1A">
        <w:trPr>
          <w:trHeight w:val="230"/>
        </w:trPr>
        <w:tc>
          <w:tcPr>
            <w:tcW w:w="851" w:type="dxa"/>
            <w:vMerge/>
          </w:tcPr>
          <w:p w14:paraId="6DF4A35E" w14:textId="77777777" w:rsidR="00376612" w:rsidRPr="00B96873" w:rsidRDefault="00376612" w:rsidP="00DF7538">
            <w:pPr>
              <w:spacing w:before="120" w:after="120"/>
              <w:jc w:val="center"/>
            </w:pPr>
          </w:p>
        </w:tc>
        <w:tc>
          <w:tcPr>
            <w:tcW w:w="4403" w:type="dxa"/>
          </w:tcPr>
          <w:p w14:paraId="5D2C4003" w14:textId="77777777" w:rsidR="00376612" w:rsidRPr="00B96873" w:rsidRDefault="00376612" w:rsidP="00CD70A0">
            <w:pPr>
              <w:spacing w:before="120" w:after="120"/>
            </w:pPr>
            <w:r>
              <w:t>17</w:t>
            </w:r>
            <w:r w:rsidRPr="00F1505F">
              <w:rPr>
                <w:sz w:val="12"/>
                <w:szCs w:val="12"/>
              </w:rPr>
              <w:t xml:space="preserve"> </w:t>
            </w:r>
            <w:r>
              <w:t>500</w:t>
            </w:r>
          </w:p>
        </w:tc>
        <w:tc>
          <w:tcPr>
            <w:tcW w:w="893" w:type="dxa"/>
          </w:tcPr>
          <w:p w14:paraId="05A09E77" w14:textId="77777777" w:rsidR="00376612" w:rsidRDefault="00376612" w:rsidP="00CD70A0">
            <w:pPr>
              <w:spacing w:before="120" w:after="120"/>
              <w:jc w:val="center"/>
            </w:pPr>
            <w:r>
              <w:t>A1</w:t>
            </w:r>
          </w:p>
        </w:tc>
        <w:tc>
          <w:tcPr>
            <w:tcW w:w="4273" w:type="dxa"/>
          </w:tcPr>
          <w:p w14:paraId="7DEBF9DE" w14:textId="77777777" w:rsidR="00376612" w:rsidRPr="00B96873" w:rsidRDefault="00376612" w:rsidP="00DD52B8">
            <w:pPr>
              <w:spacing w:before="120" w:after="120"/>
            </w:pPr>
            <w:r>
              <w:t>This mark is given for the correct answer only</w:t>
            </w:r>
          </w:p>
        </w:tc>
      </w:tr>
    </w:tbl>
    <w:p w14:paraId="34553BC6" w14:textId="77777777" w:rsidR="00376612" w:rsidRDefault="00376612" w:rsidP="000F0BEA">
      <w:pPr>
        <w:rPr>
          <w:b/>
        </w:rPr>
      </w:pPr>
    </w:p>
    <w:p w14:paraId="44E2DB38" w14:textId="77777777" w:rsidR="00376612" w:rsidRDefault="00376612" w:rsidP="000F0BEA">
      <w:pPr>
        <w:rPr>
          <w:b/>
        </w:rPr>
      </w:pPr>
    </w:p>
    <w:p w14:paraId="4E00C756" w14:textId="7CD666D5" w:rsidR="00376612" w:rsidRPr="00B96873" w:rsidRDefault="00376612" w:rsidP="00A04321">
      <w:pPr>
        <w:spacing w:line="360" w:lineRule="auto"/>
        <w:rPr>
          <w:b/>
        </w:rPr>
      </w:pPr>
      <w:r>
        <w:rPr>
          <w:b/>
        </w:rPr>
        <w:br w:type="page"/>
      </w:r>
      <w:r w:rsidRPr="00B96873">
        <w:rPr>
          <w:b/>
        </w:rPr>
        <w:lastRenderedPageBreak/>
        <w:t xml:space="preserve">Question </w:t>
      </w:r>
      <w:r>
        <w:rPr>
          <w:b/>
        </w:rPr>
        <w:t>11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00920AD1" w14:textId="77777777" w:rsidTr="00A04321">
        <w:tc>
          <w:tcPr>
            <w:tcW w:w="851" w:type="dxa"/>
            <w:shd w:val="clear" w:color="auto" w:fill="C0C0C0"/>
          </w:tcPr>
          <w:p w14:paraId="0EEC1FD6" w14:textId="77777777" w:rsidR="00376612" w:rsidRPr="00B96873" w:rsidRDefault="00376612" w:rsidP="00714ABD">
            <w:pPr>
              <w:rPr>
                <w:b/>
              </w:rPr>
            </w:pPr>
            <w:r w:rsidRPr="00B96873">
              <w:rPr>
                <w:b/>
              </w:rPr>
              <w:t>Part</w:t>
            </w:r>
          </w:p>
        </w:tc>
        <w:tc>
          <w:tcPr>
            <w:tcW w:w="4403" w:type="dxa"/>
            <w:shd w:val="clear" w:color="auto" w:fill="C0C0C0"/>
          </w:tcPr>
          <w:p w14:paraId="138E164F" w14:textId="77777777" w:rsidR="00376612" w:rsidRPr="00B96873" w:rsidRDefault="00376612" w:rsidP="00714ABD">
            <w:pPr>
              <w:rPr>
                <w:b/>
              </w:rPr>
            </w:pPr>
            <w:r w:rsidRPr="00B96873">
              <w:rPr>
                <w:b/>
              </w:rPr>
              <w:t>Working or answer an examiner might expect to see</w:t>
            </w:r>
          </w:p>
        </w:tc>
        <w:tc>
          <w:tcPr>
            <w:tcW w:w="893" w:type="dxa"/>
            <w:shd w:val="clear" w:color="auto" w:fill="C0C0C0"/>
          </w:tcPr>
          <w:p w14:paraId="4CFA85B4" w14:textId="77777777" w:rsidR="00376612" w:rsidRPr="00B96873" w:rsidRDefault="00376612" w:rsidP="00714ABD">
            <w:pPr>
              <w:rPr>
                <w:b/>
              </w:rPr>
            </w:pPr>
            <w:r w:rsidRPr="00B96873">
              <w:rPr>
                <w:b/>
              </w:rPr>
              <w:t>Mark</w:t>
            </w:r>
          </w:p>
        </w:tc>
        <w:tc>
          <w:tcPr>
            <w:tcW w:w="4273" w:type="dxa"/>
            <w:shd w:val="clear" w:color="auto" w:fill="C0C0C0"/>
          </w:tcPr>
          <w:p w14:paraId="41E81C4A" w14:textId="77777777" w:rsidR="00376612" w:rsidRPr="00B96873" w:rsidRDefault="00376612" w:rsidP="00714ABD">
            <w:pPr>
              <w:rPr>
                <w:b/>
              </w:rPr>
            </w:pPr>
            <w:r w:rsidRPr="00B96873">
              <w:rPr>
                <w:b/>
              </w:rPr>
              <w:t>Notes</w:t>
            </w:r>
          </w:p>
        </w:tc>
      </w:tr>
      <w:tr w:rsidR="00376612" w:rsidRPr="00B96873" w14:paraId="6F59A4CB" w14:textId="77777777" w:rsidTr="00A04321">
        <w:trPr>
          <w:trHeight w:val="230"/>
        </w:trPr>
        <w:tc>
          <w:tcPr>
            <w:tcW w:w="851" w:type="dxa"/>
            <w:vMerge w:val="restart"/>
          </w:tcPr>
          <w:p w14:paraId="7DB5B5C9" w14:textId="77777777" w:rsidR="00376612" w:rsidRPr="00B96873" w:rsidRDefault="00376612" w:rsidP="00714ABD">
            <w:pPr>
              <w:spacing w:before="120" w:after="120"/>
              <w:jc w:val="center"/>
            </w:pPr>
          </w:p>
        </w:tc>
        <w:tc>
          <w:tcPr>
            <w:tcW w:w="4403" w:type="dxa"/>
          </w:tcPr>
          <w:p w14:paraId="3F0BD343" w14:textId="66353E77" w:rsidR="00376612" w:rsidRPr="00C519DB" w:rsidRDefault="00DB073C" w:rsidP="00714ABD">
            <w:pPr>
              <w:spacing w:before="120" w:after="120"/>
            </w:pPr>
            <w:r>
              <w:rPr>
                <w:noProof/>
              </w:rPr>
              <w:pict w14:anchorId="1B56CD0F">
                <v:group id="_x0000_s1105" style="position:absolute;margin-left:48.95pt;margin-top:61.15pt;width:94.95pt;height:134.2pt;z-index:8;mso-position-horizontal-relative:text;mso-position-vertical-relative:text" coordorigin="2681,3194" coordsize="1899,2684">
                  <v:line id="_x0000_s1032" style="position:absolute" from="2681,4981" to="3924,4981">
                    <v:stroke dashstyle="dash"/>
                  </v:line>
                  <v:line id="_x0000_s1033" style="position:absolute" from="2688,4085" to="4250,4085">
                    <v:stroke dashstyle="dash"/>
                  </v:line>
                  <v:line id="_x0000_s1034" style="position:absolute" from="2688,3194" to="4580,3194">
                    <v:stroke dashstyle="dash"/>
                  </v:line>
                  <v:line id="_x0000_s1035" style="position:absolute" from="3920,4976" to="3920,5856">
                    <v:stroke dashstyle="dash"/>
                  </v:line>
                  <v:line id="_x0000_s1036" style="position:absolute" from="4272,4085" to="4272,5878">
                    <v:stroke dashstyle="dash"/>
                  </v:line>
                  <v:line id="_x0000_s1037" style="position:absolute" from="4569,3205" to="4569,5878">
                    <v:stroke dashstyle="dash"/>
                  </v:line>
                </v:group>
              </w:pict>
            </w:r>
            <w:r>
              <w:rPr>
                <w:noProof/>
              </w:rPr>
              <w:pict w14:anchorId="760ACADE">
                <v:shape id="_x0000_s1104" type="#_x0000_t75" style="position:absolute;margin-left:2.75pt;margin-top:6.3pt;width:202.4pt;height:210.35pt;z-index:2;mso-position-horizontal-relative:text;mso-position-vertical-relative:text">
                  <v:imagedata r:id="rId29" o:title=""/>
                </v:shape>
              </w:pict>
            </w:r>
            <w:r>
              <w:pict w14:anchorId="1EAC47AD">
                <v:group id="_x0000_s1103" editas="canvas" style="width:199.9pt;height:207.75pt;mso-position-horizontal-relative:char;mso-position-vertical-relative:line" coordsize="3998,4155">
                  <o:lock v:ext="edit" aspectratio="t"/>
                  <v:shape id="_x0000_s1102" type="#_x0000_t75" style="position:absolute;width:3998;height:4155" o:preferrelative="f">
                    <v:fill o:detectmouseclick="t"/>
                    <v:path o:extrusionok="t" o:connecttype="none"/>
                    <o:lock v:ext="edit" text="t"/>
                  </v:shape>
                  <w10:wrap type="none"/>
                  <w10:anchorlock/>
                </v:group>
              </w:pict>
            </w:r>
          </w:p>
        </w:tc>
        <w:tc>
          <w:tcPr>
            <w:tcW w:w="893" w:type="dxa"/>
          </w:tcPr>
          <w:p w14:paraId="43B47E4B" w14:textId="77777777" w:rsidR="00376612" w:rsidRPr="00B96873" w:rsidRDefault="00376612" w:rsidP="00714ABD">
            <w:pPr>
              <w:spacing w:before="120" w:after="120"/>
              <w:jc w:val="center"/>
            </w:pPr>
            <w:r>
              <w:t>B1</w:t>
            </w:r>
          </w:p>
        </w:tc>
        <w:tc>
          <w:tcPr>
            <w:tcW w:w="4273" w:type="dxa"/>
          </w:tcPr>
          <w:p w14:paraId="7E5DCBA0" w14:textId="77777777" w:rsidR="00376612" w:rsidRPr="00735AD6" w:rsidRDefault="00376612" w:rsidP="00714ABD">
            <w:pPr>
              <w:spacing w:before="120" w:after="120"/>
            </w:pPr>
            <w:r>
              <w:t>This mark is given for correctly identifying at least one of the lower quartile (42), median (54) or upper quartile (64) from the cumulative frequency diagram</w:t>
            </w:r>
          </w:p>
        </w:tc>
      </w:tr>
      <w:tr w:rsidR="00376612" w:rsidRPr="00B96873" w14:paraId="3D9FD167" w14:textId="77777777" w:rsidTr="00A04321">
        <w:trPr>
          <w:trHeight w:val="230"/>
        </w:trPr>
        <w:tc>
          <w:tcPr>
            <w:tcW w:w="851" w:type="dxa"/>
            <w:vMerge/>
          </w:tcPr>
          <w:p w14:paraId="5D1400B2" w14:textId="77777777" w:rsidR="00376612" w:rsidRPr="00B96873" w:rsidRDefault="00376612" w:rsidP="00714ABD">
            <w:pPr>
              <w:spacing w:before="120" w:after="120"/>
              <w:jc w:val="center"/>
            </w:pPr>
          </w:p>
        </w:tc>
        <w:tc>
          <w:tcPr>
            <w:tcW w:w="4403" w:type="dxa"/>
          </w:tcPr>
          <w:p w14:paraId="636B9DBB" w14:textId="4C0EE902" w:rsidR="00376612" w:rsidRPr="00C519DB" w:rsidRDefault="00DB073C" w:rsidP="00714ABD">
            <w:pPr>
              <w:spacing w:before="120" w:after="120"/>
            </w:pPr>
            <w:r>
              <w:rPr>
                <w:noProof/>
              </w:rPr>
              <w:pict w14:anchorId="4387B9DF">
                <v:group id="_x0000_s1038" style="position:absolute;margin-left:57.25pt;margin-top:18.35pt;width:126.5pt;height:23.1pt;z-index:6;mso-position-horizontal-relative:text;mso-position-vertical-relative:text" coordorigin="2853,6791" coordsize="2530,462">
                  <v:rect id="_x0000_s1039" style="position:absolute;left:3359;top:6802;width:834;height:451" strokeweight="1pt">
                    <v:fill opacity="0"/>
                  </v:rect>
                  <v:line id="_x0000_s1040" style="position:absolute" from="3810,6791" to="3810,7253" strokeweight="1pt"/>
                  <v:line id="_x0000_s1041" style="position:absolute" from="4195,7033" to="5383,7033" strokeweight="1pt"/>
                  <v:line id="_x0000_s1042" style="position:absolute" from="5383,6813" to="5383,7253"/>
                  <v:line id="_x0000_s1043" style="position:absolute" from="2853,7022" to="3348,7022" strokeweight="1pt"/>
                  <v:line id="_x0000_s1044" style="position:absolute" from="2853,6802" to="2853,7242"/>
                </v:group>
              </w:pict>
            </w:r>
            <w:r>
              <w:pict w14:anchorId="48F27BCC">
                <v:shape id="_x0000_i1038" type="#_x0000_t75" style="width:205.5pt;height:70.5pt">
                  <v:imagedata r:id="rId30" o:title=""/>
                </v:shape>
              </w:pict>
            </w:r>
          </w:p>
        </w:tc>
        <w:tc>
          <w:tcPr>
            <w:tcW w:w="893" w:type="dxa"/>
          </w:tcPr>
          <w:p w14:paraId="328EEC72" w14:textId="77777777" w:rsidR="00376612" w:rsidRDefault="00376612" w:rsidP="00714ABD">
            <w:pPr>
              <w:spacing w:before="120" w:after="120"/>
              <w:jc w:val="center"/>
            </w:pPr>
            <w:r>
              <w:t>B2</w:t>
            </w:r>
          </w:p>
        </w:tc>
        <w:tc>
          <w:tcPr>
            <w:tcW w:w="4273" w:type="dxa"/>
          </w:tcPr>
          <w:p w14:paraId="30119F44" w14:textId="77777777" w:rsidR="00376612" w:rsidRDefault="00376612" w:rsidP="00714ABD">
            <w:pPr>
              <w:spacing w:before="120" w:after="120"/>
            </w:pPr>
            <w:r>
              <w:t>These marks are given for a fully correct box plot</w:t>
            </w:r>
          </w:p>
          <w:p w14:paraId="2F17C2FB" w14:textId="77777777" w:rsidR="00376612" w:rsidRDefault="00376612" w:rsidP="00714ABD">
            <w:pPr>
              <w:spacing w:before="120" w:after="120"/>
            </w:pPr>
            <w:r>
              <w:t>(B1 is given for a box with at least three correctly plotted values from 24, 42, 54, 64 and 96)</w:t>
            </w:r>
          </w:p>
        </w:tc>
      </w:tr>
    </w:tbl>
    <w:p w14:paraId="37313B6E" w14:textId="77777777" w:rsidR="00376612" w:rsidRPr="00BA0447" w:rsidRDefault="00376612" w:rsidP="00F155EA">
      <w:pPr>
        <w:jc w:val="both"/>
        <w:rPr>
          <w:b/>
          <w:bCs/>
          <w:kern w:val="28"/>
        </w:rPr>
      </w:pPr>
    </w:p>
    <w:p w14:paraId="76C1AAB9" w14:textId="77777777" w:rsidR="00376612" w:rsidRPr="00BA0447" w:rsidRDefault="00376612" w:rsidP="00F155EA">
      <w:pPr>
        <w:jc w:val="both"/>
        <w:rPr>
          <w:b/>
          <w:bCs/>
          <w:kern w:val="28"/>
        </w:rPr>
      </w:pPr>
    </w:p>
    <w:p w14:paraId="7EBF6B25" w14:textId="77777777" w:rsidR="00376612" w:rsidRPr="00B96873" w:rsidRDefault="00376612" w:rsidP="008B77C5">
      <w:pPr>
        <w:spacing w:line="360" w:lineRule="auto"/>
        <w:jc w:val="both"/>
        <w:rPr>
          <w:b/>
        </w:rPr>
      </w:pPr>
      <w:r w:rsidRPr="00B96873">
        <w:rPr>
          <w:b/>
        </w:rPr>
        <w:t xml:space="preserve">Question </w:t>
      </w:r>
      <w:r>
        <w:rPr>
          <w:b/>
        </w:rPr>
        <w:t>12</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0F7F9975" w14:textId="77777777" w:rsidTr="00714ABD">
        <w:tc>
          <w:tcPr>
            <w:tcW w:w="851" w:type="dxa"/>
            <w:shd w:val="clear" w:color="auto" w:fill="C0C0C0"/>
          </w:tcPr>
          <w:p w14:paraId="107E7908" w14:textId="77777777" w:rsidR="00376612" w:rsidRPr="00B96873" w:rsidRDefault="00376612" w:rsidP="00714ABD">
            <w:pPr>
              <w:rPr>
                <w:b/>
              </w:rPr>
            </w:pPr>
            <w:r w:rsidRPr="00B96873">
              <w:rPr>
                <w:b/>
              </w:rPr>
              <w:t>Part</w:t>
            </w:r>
          </w:p>
        </w:tc>
        <w:tc>
          <w:tcPr>
            <w:tcW w:w="4403" w:type="dxa"/>
            <w:shd w:val="clear" w:color="auto" w:fill="C0C0C0"/>
          </w:tcPr>
          <w:p w14:paraId="5EF5F4DB" w14:textId="77777777" w:rsidR="00376612" w:rsidRPr="00B96873" w:rsidRDefault="00376612" w:rsidP="00714ABD">
            <w:pPr>
              <w:rPr>
                <w:b/>
              </w:rPr>
            </w:pPr>
            <w:r w:rsidRPr="00B96873">
              <w:rPr>
                <w:b/>
              </w:rPr>
              <w:t>Working or answer an examiner might expect to see</w:t>
            </w:r>
          </w:p>
        </w:tc>
        <w:tc>
          <w:tcPr>
            <w:tcW w:w="893" w:type="dxa"/>
            <w:shd w:val="clear" w:color="auto" w:fill="C0C0C0"/>
          </w:tcPr>
          <w:p w14:paraId="1CBF644E" w14:textId="77777777" w:rsidR="00376612" w:rsidRPr="00B96873" w:rsidRDefault="00376612" w:rsidP="00714ABD">
            <w:pPr>
              <w:rPr>
                <w:b/>
              </w:rPr>
            </w:pPr>
            <w:r w:rsidRPr="00B96873">
              <w:rPr>
                <w:b/>
              </w:rPr>
              <w:t>Mark</w:t>
            </w:r>
          </w:p>
        </w:tc>
        <w:tc>
          <w:tcPr>
            <w:tcW w:w="4273" w:type="dxa"/>
            <w:shd w:val="clear" w:color="auto" w:fill="C0C0C0"/>
          </w:tcPr>
          <w:p w14:paraId="7577C9A4" w14:textId="77777777" w:rsidR="00376612" w:rsidRPr="00B96873" w:rsidRDefault="00376612" w:rsidP="00714ABD">
            <w:pPr>
              <w:rPr>
                <w:b/>
              </w:rPr>
            </w:pPr>
            <w:r w:rsidRPr="00B96873">
              <w:rPr>
                <w:b/>
              </w:rPr>
              <w:t>Notes</w:t>
            </w:r>
          </w:p>
        </w:tc>
      </w:tr>
      <w:tr w:rsidR="00376612" w:rsidRPr="00B96873" w14:paraId="3BDB2185" w14:textId="77777777" w:rsidTr="00DA756C">
        <w:trPr>
          <w:trHeight w:val="149"/>
        </w:trPr>
        <w:tc>
          <w:tcPr>
            <w:tcW w:w="851" w:type="dxa"/>
            <w:vMerge w:val="restart"/>
          </w:tcPr>
          <w:p w14:paraId="2D2EE12A" w14:textId="77777777" w:rsidR="00376612" w:rsidRPr="00B96873" w:rsidRDefault="00376612" w:rsidP="00714ABD">
            <w:pPr>
              <w:spacing w:before="120" w:after="120"/>
              <w:jc w:val="center"/>
            </w:pPr>
            <w:r>
              <w:t>(a)</w:t>
            </w:r>
          </w:p>
        </w:tc>
        <w:tc>
          <w:tcPr>
            <w:tcW w:w="4403" w:type="dxa"/>
          </w:tcPr>
          <w:p w14:paraId="7A80E2EB" w14:textId="77777777" w:rsidR="00376612" w:rsidRDefault="00376612" w:rsidP="00714ABD">
            <w:pPr>
              <w:spacing w:before="120" w:after="120"/>
              <w:rPr>
                <w:lang w:val="es-ES"/>
              </w:rPr>
            </w:pPr>
            <w:r>
              <w:rPr>
                <w:lang w:val="es-ES"/>
              </w:rPr>
              <w:t>1.13</w:t>
            </w:r>
            <w:r>
              <w:rPr>
                <w:vertAlign w:val="superscript"/>
                <w:lang w:val="es-ES"/>
              </w:rPr>
              <w:t>2</w:t>
            </w:r>
            <w:r>
              <w:rPr>
                <w:lang w:val="es-ES"/>
              </w:rPr>
              <w:t xml:space="preserve"> = 1.2769</w:t>
            </w:r>
          </w:p>
          <w:p w14:paraId="3D8E4955" w14:textId="77777777" w:rsidR="00376612" w:rsidRDefault="00376612" w:rsidP="002C61E4">
            <w:pPr>
              <w:spacing w:before="120" w:after="120"/>
              <w:rPr>
                <w:lang w:val="es-ES"/>
              </w:rPr>
            </w:pPr>
            <w:r>
              <w:rPr>
                <w:lang w:val="es-ES"/>
              </w:rPr>
              <w:t>1.13</w:t>
            </w:r>
            <w:r>
              <w:rPr>
                <w:vertAlign w:val="superscript"/>
                <w:lang w:val="es-ES"/>
              </w:rPr>
              <w:t>3</w:t>
            </w:r>
            <w:r>
              <w:rPr>
                <w:lang w:val="es-ES"/>
              </w:rPr>
              <w:t xml:space="preserve"> = 1.442897</w:t>
            </w:r>
          </w:p>
          <w:p w14:paraId="16A01461" w14:textId="77777777" w:rsidR="00376612" w:rsidRDefault="00376612" w:rsidP="002C61E4">
            <w:pPr>
              <w:spacing w:before="120" w:after="120"/>
              <w:rPr>
                <w:lang w:val="es-ES"/>
              </w:rPr>
            </w:pPr>
            <w:r>
              <w:rPr>
                <w:lang w:val="es-ES"/>
              </w:rPr>
              <w:t>1.13</w:t>
            </w:r>
            <w:r>
              <w:rPr>
                <w:vertAlign w:val="superscript"/>
                <w:lang w:val="es-ES"/>
              </w:rPr>
              <w:t>4</w:t>
            </w:r>
            <w:r>
              <w:rPr>
                <w:lang w:val="es-ES"/>
              </w:rPr>
              <w:t xml:space="preserve"> = 1.6304736…</w:t>
            </w:r>
          </w:p>
          <w:p w14:paraId="163A8031" w14:textId="77777777" w:rsidR="00376612" w:rsidRDefault="00376612" w:rsidP="002C61E4">
            <w:pPr>
              <w:spacing w:before="120" w:after="120"/>
              <w:rPr>
                <w:lang w:val="es-ES"/>
              </w:rPr>
            </w:pPr>
            <w:r>
              <w:rPr>
                <w:lang w:val="es-ES"/>
              </w:rPr>
              <w:t>1.13</w:t>
            </w:r>
            <w:r>
              <w:rPr>
                <w:vertAlign w:val="superscript"/>
                <w:lang w:val="es-ES"/>
              </w:rPr>
              <w:t>5</w:t>
            </w:r>
            <w:r>
              <w:rPr>
                <w:lang w:val="es-ES"/>
              </w:rPr>
              <w:t xml:space="preserve"> = 1.8424351…</w:t>
            </w:r>
          </w:p>
          <w:p w14:paraId="5D549F0E" w14:textId="77777777" w:rsidR="00376612" w:rsidRPr="002C61E4" w:rsidRDefault="00376612" w:rsidP="00714ABD">
            <w:pPr>
              <w:spacing w:before="120" w:after="120"/>
              <w:rPr>
                <w:lang w:val="es-ES"/>
              </w:rPr>
            </w:pPr>
            <w:r>
              <w:rPr>
                <w:lang w:val="es-ES"/>
              </w:rPr>
              <w:t>1.13</w:t>
            </w:r>
            <w:r>
              <w:rPr>
                <w:vertAlign w:val="superscript"/>
                <w:lang w:val="es-ES"/>
              </w:rPr>
              <w:t>6</w:t>
            </w:r>
            <w:r>
              <w:rPr>
                <w:lang w:val="es-ES"/>
              </w:rPr>
              <w:t xml:space="preserve"> = 2.08191516…</w:t>
            </w:r>
          </w:p>
        </w:tc>
        <w:tc>
          <w:tcPr>
            <w:tcW w:w="893" w:type="dxa"/>
          </w:tcPr>
          <w:p w14:paraId="1266D253" w14:textId="77777777" w:rsidR="00376612" w:rsidRPr="00B96873" w:rsidRDefault="00376612" w:rsidP="00714ABD">
            <w:pPr>
              <w:spacing w:before="120" w:after="120"/>
              <w:jc w:val="center"/>
            </w:pPr>
            <w:r>
              <w:t>M1</w:t>
            </w:r>
          </w:p>
        </w:tc>
        <w:tc>
          <w:tcPr>
            <w:tcW w:w="4273" w:type="dxa"/>
          </w:tcPr>
          <w:p w14:paraId="0D9F85C2" w14:textId="77777777" w:rsidR="00376612" w:rsidRPr="00B96873" w:rsidRDefault="00376612" w:rsidP="00714ABD">
            <w:pPr>
              <w:spacing w:before="120" w:after="120"/>
            </w:pPr>
            <w:r>
              <w:t>This mark is given for a method to evaluate 1.13</w:t>
            </w:r>
            <w:r w:rsidRPr="002C61E4">
              <w:rPr>
                <w:i/>
                <w:vertAlign w:val="superscript"/>
              </w:rPr>
              <w:t>n</w:t>
            </w:r>
            <w:r>
              <w:t xml:space="preserve"> with </w:t>
            </w:r>
            <w:r w:rsidRPr="002C61E4">
              <w:rPr>
                <w:i/>
              </w:rPr>
              <w:t>n</w:t>
            </w:r>
            <w:r>
              <w:t xml:space="preserve"> &gt; 1</w:t>
            </w:r>
          </w:p>
        </w:tc>
      </w:tr>
      <w:tr w:rsidR="00376612" w:rsidRPr="00B96873" w14:paraId="1A363EB5" w14:textId="77777777" w:rsidTr="00DA756C">
        <w:tc>
          <w:tcPr>
            <w:tcW w:w="851" w:type="dxa"/>
            <w:vMerge/>
          </w:tcPr>
          <w:p w14:paraId="60A1AE13" w14:textId="77777777" w:rsidR="00376612" w:rsidRDefault="00376612" w:rsidP="00714ABD">
            <w:pPr>
              <w:spacing w:before="120" w:after="120"/>
              <w:jc w:val="center"/>
            </w:pPr>
          </w:p>
        </w:tc>
        <w:tc>
          <w:tcPr>
            <w:tcW w:w="4403" w:type="dxa"/>
          </w:tcPr>
          <w:p w14:paraId="35A00909" w14:textId="77777777" w:rsidR="00376612" w:rsidRPr="00D33591" w:rsidRDefault="00376612" w:rsidP="00714ABD">
            <w:pPr>
              <w:spacing w:before="120" w:after="120"/>
            </w:pPr>
            <w:r>
              <w:t>6 years</w:t>
            </w:r>
          </w:p>
        </w:tc>
        <w:tc>
          <w:tcPr>
            <w:tcW w:w="893" w:type="dxa"/>
          </w:tcPr>
          <w:p w14:paraId="57877AF4" w14:textId="77777777" w:rsidR="00376612" w:rsidRDefault="00376612" w:rsidP="00714ABD">
            <w:pPr>
              <w:spacing w:before="120" w:after="120"/>
              <w:jc w:val="center"/>
            </w:pPr>
            <w:r>
              <w:t>A1</w:t>
            </w:r>
          </w:p>
        </w:tc>
        <w:tc>
          <w:tcPr>
            <w:tcW w:w="4273" w:type="dxa"/>
          </w:tcPr>
          <w:p w14:paraId="0384D6EF" w14:textId="77777777" w:rsidR="00376612" w:rsidRPr="002C61E4" w:rsidRDefault="00376612" w:rsidP="00DD52B8">
            <w:pPr>
              <w:spacing w:before="120" w:after="120"/>
            </w:pPr>
            <w:r>
              <w:t>This mark is given for the correct answer only, having shown 1.13</w:t>
            </w:r>
            <w:r>
              <w:rPr>
                <w:vertAlign w:val="superscript"/>
              </w:rPr>
              <w:t>6</w:t>
            </w:r>
            <w:r>
              <w:t xml:space="preserve"> &gt; 2</w:t>
            </w:r>
          </w:p>
        </w:tc>
      </w:tr>
      <w:tr w:rsidR="00376612" w:rsidRPr="00B96873" w14:paraId="2768F46A" w14:textId="77777777" w:rsidTr="00DA756C">
        <w:tc>
          <w:tcPr>
            <w:tcW w:w="851" w:type="dxa"/>
          </w:tcPr>
          <w:p w14:paraId="2E105BDB" w14:textId="77777777" w:rsidR="00376612" w:rsidRDefault="00376612" w:rsidP="00714ABD">
            <w:pPr>
              <w:spacing w:before="120" w:after="120"/>
              <w:jc w:val="center"/>
            </w:pPr>
            <w:r>
              <w:t>(b)</w:t>
            </w:r>
          </w:p>
        </w:tc>
        <w:tc>
          <w:tcPr>
            <w:tcW w:w="4403" w:type="dxa"/>
          </w:tcPr>
          <w:p w14:paraId="44A09994" w14:textId="77777777" w:rsidR="00376612" w:rsidRDefault="00376612" w:rsidP="00714ABD">
            <w:pPr>
              <w:spacing w:before="120" w:after="120"/>
            </w:pPr>
            <w:r>
              <w:t>For example:</w:t>
            </w:r>
          </w:p>
          <w:p w14:paraId="6030A55F" w14:textId="77777777" w:rsidR="00376612" w:rsidRDefault="00376612" w:rsidP="00714ABD">
            <w:pPr>
              <w:spacing w:before="120" w:after="120"/>
            </w:pPr>
            <w:r>
              <w:t>The number of years will decrease</w:t>
            </w:r>
          </w:p>
          <w:p w14:paraId="454508D9" w14:textId="77777777" w:rsidR="00376612" w:rsidRPr="00D33591" w:rsidRDefault="00376612" w:rsidP="00714ABD">
            <w:pPr>
              <w:spacing w:before="120" w:after="120"/>
            </w:pPr>
            <w:r>
              <w:t>We can’t tell since we don’t know how much it is increasing by</w:t>
            </w:r>
          </w:p>
        </w:tc>
        <w:tc>
          <w:tcPr>
            <w:tcW w:w="893" w:type="dxa"/>
          </w:tcPr>
          <w:p w14:paraId="047156C9" w14:textId="77777777" w:rsidR="00376612" w:rsidRDefault="00376612" w:rsidP="00714ABD">
            <w:pPr>
              <w:spacing w:before="120" w:after="120"/>
              <w:jc w:val="center"/>
            </w:pPr>
            <w:r>
              <w:t>C1</w:t>
            </w:r>
          </w:p>
        </w:tc>
        <w:tc>
          <w:tcPr>
            <w:tcW w:w="4273" w:type="dxa"/>
          </w:tcPr>
          <w:p w14:paraId="0B1B0A5B" w14:textId="77777777" w:rsidR="00376612" w:rsidRPr="00B96873" w:rsidRDefault="00376612" w:rsidP="00F474CC">
            <w:pPr>
              <w:spacing w:before="120" w:after="120"/>
            </w:pPr>
            <w:r>
              <w:t>This mark is given for a valid explanation</w:t>
            </w:r>
          </w:p>
        </w:tc>
      </w:tr>
    </w:tbl>
    <w:p w14:paraId="0075588F" w14:textId="77777777" w:rsidR="00376612" w:rsidRDefault="00376612" w:rsidP="008B77C5">
      <w:pPr>
        <w:jc w:val="both"/>
        <w:rPr>
          <w:b/>
        </w:rPr>
      </w:pPr>
    </w:p>
    <w:p w14:paraId="30D31574" w14:textId="77777777" w:rsidR="00376612" w:rsidRPr="00B96873" w:rsidRDefault="00376612" w:rsidP="008B77C5">
      <w:pPr>
        <w:jc w:val="both"/>
        <w:rPr>
          <w:b/>
        </w:rPr>
      </w:pPr>
    </w:p>
    <w:p w14:paraId="2CEAE320" w14:textId="77777777" w:rsidR="00376612" w:rsidRPr="00B96873" w:rsidRDefault="00376612" w:rsidP="008B77C5">
      <w:pPr>
        <w:spacing w:line="360" w:lineRule="auto"/>
        <w:jc w:val="both"/>
        <w:rPr>
          <w:b/>
        </w:rPr>
      </w:pPr>
      <w:r>
        <w:rPr>
          <w:b/>
        </w:rPr>
        <w:br w:type="page"/>
      </w:r>
      <w:r w:rsidRPr="00B96873">
        <w:rPr>
          <w:b/>
        </w:rPr>
        <w:lastRenderedPageBreak/>
        <w:t xml:space="preserve">Question </w:t>
      </w:r>
      <w:r>
        <w:rPr>
          <w:b/>
        </w:rPr>
        <w:t>13</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376612" w:rsidRPr="00B96873" w14:paraId="3C02A3CA" w14:textId="77777777" w:rsidTr="00714ABD">
        <w:tc>
          <w:tcPr>
            <w:tcW w:w="838" w:type="dxa"/>
            <w:shd w:val="clear" w:color="auto" w:fill="C0C0C0"/>
          </w:tcPr>
          <w:p w14:paraId="4A181BC0" w14:textId="77777777" w:rsidR="00376612" w:rsidRPr="00B96873" w:rsidRDefault="00376612" w:rsidP="00714ABD">
            <w:pPr>
              <w:rPr>
                <w:b/>
              </w:rPr>
            </w:pPr>
            <w:r w:rsidRPr="00B96873">
              <w:rPr>
                <w:b/>
              </w:rPr>
              <w:t>Part</w:t>
            </w:r>
          </w:p>
        </w:tc>
        <w:tc>
          <w:tcPr>
            <w:tcW w:w="4430" w:type="dxa"/>
            <w:shd w:val="clear" w:color="auto" w:fill="C0C0C0"/>
          </w:tcPr>
          <w:p w14:paraId="19ED8422" w14:textId="77777777" w:rsidR="00376612" w:rsidRPr="00B96873" w:rsidRDefault="00376612" w:rsidP="00714ABD">
            <w:pPr>
              <w:rPr>
                <w:b/>
              </w:rPr>
            </w:pPr>
            <w:r w:rsidRPr="00B96873">
              <w:rPr>
                <w:b/>
              </w:rPr>
              <w:t>Working or answer an examiner might expect to see</w:t>
            </w:r>
          </w:p>
        </w:tc>
        <w:tc>
          <w:tcPr>
            <w:tcW w:w="840" w:type="dxa"/>
            <w:shd w:val="clear" w:color="auto" w:fill="C0C0C0"/>
          </w:tcPr>
          <w:p w14:paraId="47F2D362" w14:textId="77777777" w:rsidR="00376612" w:rsidRPr="00B96873" w:rsidRDefault="00376612" w:rsidP="00714ABD">
            <w:pPr>
              <w:rPr>
                <w:b/>
              </w:rPr>
            </w:pPr>
            <w:r w:rsidRPr="00B96873">
              <w:rPr>
                <w:b/>
              </w:rPr>
              <w:t>Mark</w:t>
            </w:r>
          </w:p>
        </w:tc>
        <w:tc>
          <w:tcPr>
            <w:tcW w:w="4312" w:type="dxa"/>
            <w:shd w:val="clear" w:color="auto" w:fill="C0C0C0"/>
          </w:tcPr>
          <w:p w14:paraId="49A437EF" w14:textId="77777777" w:rsidR="00376612" w:rsidRPr="00B96873" w:rsidRDefault="00376612" w:rsidP="00714ABD">
            <w:pPr>
              <w:rPr>
                <w:b/>
              </w:rPr>
            </w:pPr>
            <w:r w:rsidRPr="00B96873">
              <w:rPr>
                <w:b/>
              </w:rPr>
              <w:t>Notes</w:t>
            </w:r>
          </w:p>
        </w:tc>
      </w:tr>
      <w:tr w:rsidR="00376612" w:rsidRPr="00B96873" w14:paraId="51BF5746" w14:textId="77777777" w:rsidTr="00714ABD">
        <w:trPr>
          <w:trHeight w:val="230"/>
        </w:trPr>
        <w:tc>
          <w:tcPr>
            <w:tcW w:w="838" w:type="dxa"/>
            <w:vMerge w:val="restart"/>
          </w:tcPr>
          <w:p w14:paraId="4C525FAA" w14:textId="77777777" w:rsidR="00376612" w:rsidRPr="00B96873" w:rsidRDefault="00376612" w:rsidP="00714ABD">
            <w:pPr>
              <w:spacing w:before="120" w:after="120"/>
              <w:jc w:val="center"/>
            </w:pPr>
          </w:p>
        </w:tc>
        <w:tc>
          <w:tcPr>
            <w:tcW w:w="4430" w:type="dxa"/>
          </w:tcPr>
          <w:p w14:paraId="0F2CCA16" w14:textId="77777777" w:rsidR="00376612" w:rsidRDefault="00376612" w:rsidP="00714ABD">
            <w:pPr>
              <w:spacing w:before="120" w:after="120"/>
              <w:rPr>
                <w:vertAlign w:val="superscript"/>
              </w:rPr>
            </w:pPr>
            <w:r>
              <w:t>(–5 – 6)</w:t>
            </w:r>
            <w:r>
              <w:rPr>
                <w:vertAlign w:val="superscript"/>
              </w:rPr>
              <w:t>2</w:t>
            </w:r>
            <w:r>
              <w:t xml:space="preserve"> + (8 – –7)</w:t>
            </w:r>
            <w:r>
              <w:rPr>
                <w:vertAlign w:val="superscript"/>
              </w:rPr>
              <w:t>2</w:t>
            </w:r>
          </w:p>
          <w:p w14:paraId="445172DA" w14:textId="77777777" w:rsidR="00376612" w:rsidRDefault="00376612" w:rsidP="00714ABD">
            <w:pPr>
              <w:spacing w:before="120" w:after="120"/>
            </w:pPr>
            <w:r w:rsidRPr="009E74B7">
              <w:t>–11</w:t>
            </w:r>
            <w:r w:rsidRPr="009E74B7">
              <w:rPr>
                <w:vertAlign w:val="superscript"/>
              </w:rPr>
              <w:t>2</w:t>
            </w:r>
            <w:r>
              <w:rPr>
                <w:vertAlign w:val="superscript"/>
              </w:rPr>
              <w:t xml:space="preserve"> </w:t>
            </w:r>
            <w:r>
              <w:t>+ 15</w:t>
            </w:r>
            <w:r>
              <w:rPr>
                <w:vertAlign w:val="superscript"/>
              </w:rPr>
              <w:t>2</w:t>
            </w:r>
          </w:p>
          <w:p w14:paraId="03AFEC44" w14:textId="77777777" w:rsidR="00376612" w:rsidRPr="009E74B7" w:rsidRDefault="00376612" w:rsidP="00714ABD">
            <w:pPr>
              <w:spacing w:before="120" w:after="120"/>
            </w:pPr>
            <w:r>
              <w:t>121 + 225 = 346</w:t>
            </w:r>
          </w:p>
        </w:tc>
        <w:tc>
          <w:tcPr>
            <w:tcW w:w="840" w:type="dxa"/>
          </w:tcPr>
          <w:p w14:paraId="0F07A2BB" w14:textId="77777777" w:rsidR="00376612" w:rsidRDefault="00376612" w:rsidP="00714ABD">
            <w:pPr>
              <w:spacing w:before="120" w:after="120"/>
              <w:jc w:val="center"/>
            </w:pPr>
            <w:r>
              <w:t>M1</w:t>
            </w:r>
          </w:p>
        </w:tc>
        <w:tc>
          <w:tcPr>
            <w:tcW w:w="4312" w:type="dxa"/>
          </w:tcPr>
          <w:p w14:paraId="32FA91FD" w14:textId="77777777" w:rsidR="00376612" w:rsidRPr="002C7EB8" w:rsidRDefault="00376612" w:rsidP="00714ABD">
            <w:pPr>
              <w:spacing w:before="120" w:after="120"/>
              <w:rPr>
                <w:i/>
              </w:rPr>
            </w:pPr>
            <w:r>
              <w:t xml:space="preserve">This mark is given for a method to use Pythagoras’ theorem to work out the length of </w:t>
            </w:r>
            <w:r w:rsidRPr="009E74B7">
              <w:rPr>
                <w:i/>
              </w:rPr>
              <w:t>AB</w:t>
            </w:r>
          </w:p>
        </w:tc>
      </w:tr>
      <w:tr w:rsidR="00376612" w:rsidRPr="00B96873" w14:paraId="5D137A90" w14:textId="77777777" w:rsidTr="00714ABD">
        <w:trPr>
          <w:trHeight w:val="230"/>
        </w:trPr>
        <w:tc>
          <w:tcPr>
            <w:tcW w:w="838" w:type="dxa"/>
            <w:vMerge/>
          </w:tcPr>
          <w:p w14:paraId="3483F365" w14:textId="77777777" w:rsidR="00376612" w:rsidRPr="00B96873" w:rsidRDefault="00376612" w:rsidP="00714ABD">
            <w:pPr>
              <w:spacing w:before="120" w:after="120"/>
              <w:jc w:val="center"/>
            </w:pPr>
          </w:p>
        </w:tc>
        <w:tc>
          <w:tcPr>
            <w:tcW w:w="4430" w:type="dxa"/>
          </w:tcPr>
          <w:p w14:paraId="451D30CC" w14:textId="77777777" w:rsidR="00376612" w:rsidRPr="00D753CD" w:rsidRDefault="00376612" w:rsidP="00714ABD">
            <w:pPr>
              <w:spacing w:before="120" w:after="120"/>
            </w:pPr>
            <w:r>
              <w:sym w:font="Symbol" w:char="F0D6"/>
            </w:r>
            <w:r>
              <w:t>346 = 18.6</w:t>
            </w:r>
          </w:p>
        </w:tc>
        <w:tc>
          <w:tcPr>
            <w:tcW w:w="840" w:type="dxa"/>
          </w:tcPr>
          <w:p w14:paraId="0BE5EA6A" w14:textId="77777777" w:rsidR="00376612" w:rsidRDefault="00376612" w:rsidP="00714ABD">
            <w:pPr>
              <w:spacing w:before="120" w:after="120"/>
              <w:jc w:val="center"/>
            </w:pPr>
            <w:r>
              <w:t>A1</w:t>
            </w:r>
          </w:p>
        </w:tc>
        <w:tc>
          <w:tcPr>
            <w:tcW w:w="4312" w:type="dxa"/>
          </w:tcPr>
          <w:p w14:paraId="0E5E91FE" w14:textId="77777777" w:rsidR="00376612" w:rsidRPr="00B96873" w:rsidRDefault="00376612" w:rsidP="00C7584F">
            <w:pPr>
              <w:spacing w:before="120" w:after="120"/>
            </w:pPr>
            <w:r>
              <w:t>This mark is given for the correct answer only (to 1 decimal place)</w:t>
            </w:r>
          </w:p>
        </w:tc>
      </w:tr>
    </w:tbl>
    <w:p w14:paraId="4F51D67B" w14:textId="77777777" w:rsidR="00376612" w:rsidRDefault="00376612" w:rsidP="008B77C5">
      <w:pPr>
        <w:autoSpaceDE w:val="0"/>
        <w:autoSpaceDN w:val="0"/>
        <w:adjustRightInd w:val="0"/>
        <w:jc w:val="both"/>
      </w:pPr>
    </w:p>
    <w:p w14:paraId="119E034E" w14:textId="77777777" w:rsidR="00376612" w:rsidRPr="00B96873" w:rsidRDefault="00376612" w:rsidP="008B77C5">
      <w:pPr>
        <w:autoSpaceDE w:val="0"/>
        <w:autoSpaceDN w:val="0"/>
        <w:adjustRightInd w:val="0"/>
        <w:jc w:val="both"/>
      </w:pPr>
    </w:p>
    <w:p w14:paraId="75F179E9" w14:textId="77777777" w:rsidR="00376612" w:rsidRPr="00B96873" w:rsidRDefault="00376612"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3</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4F48E518" w14:textId="77777777" w:rsidTr="00714ABD">
        <w:tc>
          <w:tcPr>
            <w:tcW w:w="851" w:type="dxa"/>
            <w:shd w:val="clear" w:color="auto" w:fill="C0C0C0"/>
          </w:tcPr>
          <w:p w14:paraId="4BDED0C9" w14:textId="77777777" w:rsidR="00376612" w:rsidRPr="00B96873" w:rsidRDefault="00376612" w:rsidP="00714ABD">
            <w:pPr>
              <w:rPr>
                <w:b/>
              </w:rPr>
            </w:pPr>
            <w:r w:rsidRPr="00B96873">
              <w:rPr>
                <w:b/>
              </w:rPr>
              <w:t>Part</w:t>
            </w:r>
          </w:p>
        </w:tc>
        <w:tc>
          <w:tcPr>
            <w:tcW w:w="4403" w:type="dxa"/>
            <w:shd w:val="clear" w:color="auto" w:fill="C0C0C0"/>
          </w:tcPr>
          <w:p w14:paraId="3DFC93A6" w14:textId="77777777" w:rsidR="00376612" w:rsidRPr="00B96873" w:rsidRDefault="00376612" w:rsidP="00714ABD">
            <w:pPr>
              <w:rPr>
                <w:b/>
              </w:rPr>
            </w:pPr>
            <w:r w:rsidRPr="00B96873">
              <w:rPr>
                <w:b/>
              </w:rPr>
              <w:t>Working or answer an examiner might expect to see</w:t>
            </w:r>
          </w:p>
        </w:tc>
        <w:tc>
          <w:tcPr>
            <w:tcW w:w="893" w:type="dxa"/>
            <w:shd w:val="clear" w:color="auto" w:fill="C0C0C0"/>
          </w:tcPr>
          <w:p w14:paraId="1DB91EF9" w14:textId="77777777" w:rsidR="00376612" w:rsidRPr="00B96873" w:rsidRDefault="00376612" w:rsidP="00714ABD">
            <w:pPr>
              <w:rPr>
                <w:b/>
              </w:rPr>
            </w:pPr>
            <w:r w:rsidRPr="00B96873">
              <w:rPr>
                <w:b/>
              </w:rPr>
              <w:t>Mark</w:t>
            </w:r>
          </w:p>
        </w:tc>
        <w:tc>
          <w:tcPr>
            <w:tcW w:w="4273" w:type="dxa"/>
            <w:shd w:val="clear" w:color="auto" w:fill="C0C0C0"/>
          </w:tcPr>
          <w:p w14:paraId="61E5FDDD" w14:textId="77777777" w:rsidR="00376612" w:rsidRPr="00B96873" w:rsidRDefault="00376612" w:rsidP="00714ABD">
            <w:pPr>
              <w:rPr>
                <w:b/>
              </w:rPr>
            </w:pPr>
            <w:r w:rsidRPr="00B96873">
              <w:rPr>
                <w:b/>
              </w:rPr>
              <w:t>Notes</w:t>
            </w:r>
          </w:p>
        </w:tc>
      </w:tr>
      <w:tr w:rsidR="00376612" w:rsidRPr="00B96873" w14:paraId="3B409680" w14:textId="77777777" w:rsidTr="00714ABD">
        <w:tc>
          <w:tcPr>
            <w:tcW w:w="851" w:type="dxa"/>
            <w:vMerge w:val="restart"/>
          </w:tcPr>
          <w:p w14:paraId="3A89B371" w14:textId="77777777" w:rsidR="00376612" w:rsidRPr="00B96873" w:rsidRDefault="00376612" w:rsidP="00714ABD">
            <w:pPr>
              <w:spacing w:before="120" w:after="120"/>
              <w:jc w:val="center"/>
            </w:pPr>
          </w:p>
        </w:tc>
        <w:tc>
          <w:tcPr>
            <w:tcW w:w="4403" w:type="dxa"/>
          </w:tcPr>
          <w:p w14:paraId="4FB5DB34" w14:textId="77777777" w:rsidR="00376612" w:rsidRDefault="00376612" w:rsidP="00714ABD">
            <w:pPr>
              <w:spacing w:before="120" w:after="120"/>
            </w:pPr>
            <w:r>
              <w:t>For example:</w:t>
            </w:r>
          </w:p>
          <w:p w14:paraId="0EA73BFA" w14:textId="77777777" w:rsidR="00376612" w:rsidRDefault="00376612" w:rsidP="00714ABD">
            <w:pPr>
              <w:spacing w:before="120" w:after="120"/>
            </w:pPr>
            <w:r>
              <w:rPr>
                <w:i/>
              </w:rPr>
              <w:t>x</w:t>
            </w:r>
            <w:r>
              <w:t xml:space="preserve"> = 1.06222…</w:t>
            </w:r>
          </w:p>
          <w:p w14:paraId="40B49061" w14:textId="77777777" w:rsidR="00376612" w:rsidRDefault="00376612" w:rsidP="00714ABD">
            <w:pPr>
              <w:spacing w:before="120" w:after="120"/>
            </w:pPr>
            <w:r>
              <w:t>10</w:t>
            </w:r>
            <w:r>
              <w:rPr>
                <w:i/>
              </w:rPr>
              <w:t>x</w:t>
            </w:r>
            <w:r>
              <w:t xml:space="preserve"> = 10.6222….</w:t>
            </w:r>
          </w:p>
          <w:p w14:paraId="6A13B9AB" w14:textId="77777777" w:rsidR="00376612" w:rsidRDefault="00376612" w:rsidP="009E74B7">
            <w:pPr>
              <w:spacing w:before="120" w:after="120"/>
            </w:pPr>
            <w:r>
              <w:t>100</w:t>
            </w:r>
            <w:r>
              <w:rPr>
                <w:i/>
              </w:rPr>
              <w:t>x</w:t>
            </w:r>
            <w:r>
              <w:t xml:space="preserve"> = 106.222…</w:t>
            </w:r>
          </w:p>
          <w:p w14:paraId="11C6CC8F" w14:textId="77777777" w:rsidR="00376612" w:rsidRPr="009E74B7" w:rsidRDefault="00376612" w:rsidP="009E74B7">
            <w:pPr>
              <w:spacing w:before="120" w:after="120"/>
            </w:pPr>
            <w:r>
              <w:t>1000</w:t>
            </w:r>
            <w:r>
              <w:rPr>
                <w:i/>
              </w:rPr>
              <w:t>x</w:t>
            </w:r>
            <w:r>
              <w:t xml:space="preserve"> = 1062.22….</w:t>
            </w:r>
          </w:p>
        </w:tc>
        <w:tc>
          <w:tcPr>
            <w:tcW w:w="893" w:type="dxa"/>
          </w:tcPr>
          <w:p w14:paraId="12A251F5" w14:textId="77777777" w:rsidR="00376612" w:rsidRPr="00B96873" w:rsidRDefault="00376612" w:rsidP="00714ABD">
            <w:pPr>
              <w:spacing w:before="120" w:after="120"/>
              <w:jc w:val="center"/>
            </w:pPr>
            <w:r>
              <w:t>M1</w:t>
            </w:r>
          </w:p>
        </w:tc>
        <w:tc>
          <w:tcPr>
            <w:tcW w:w="4273" w:type="dxa"/>
          </w:tcPr>
          <w:p w14:paraId="782EECD5" w14:textId="77777777" w:rsidR="00376612" w:rsidRPr="00B96873" w:rsidRDefault="00376612" w:rsidP="004F68FA">
            <w:pPr>
              <w:spacing w:before="120" w:after="120"/>
            </w:pPr>
            <w:r>
              <w:t>This mark is given for a method to start to show the decimal as a fraction</w:t>
            </w:r>
          </w:p>
        </w:tc>
      </w:tr>
      <w:tr w:rsidR="00376612" w:rsidRPr="00B96873" w14:paraId="7293A576" w14:textId="77777777" w:rsidTr="00714ABD">
        <w:tc>
          <w:tcPr>
            <w:tcW w:w="851" w:type="dxa"/>
            <w:vMerge/>
          </w:tcPr>
          <w:p w14:paraId="37DA6E5D" w14:textId="77777777" w:rsidR="00376612" w:rsidRPr="00B96873" w:rsidRDefault="00376612" w:rsidP="00714ABD">
            <w:pPr>
              <w:spacing w:before="120" w:after="120"/>
              <w:jc w:val="center"/>
            </w:pPr>
          </w:p>
        </w:tc>
        <w:tc>
          <w:tcPr>
            <w:tcW w:w="4403" w:type="dxa"/>
          </w:tcPr>
          <w:p w14:paraId="51C8B2A9" w14:textId="77777777" w:rsidR="00376612" w:rsidRDefault="00376612" w:rsidP="00714ABD">
            <w:pPr>
              <w:spacing w:before="120" w:after="120"/>
            </w:pPr>
            <w:r>
              <w:t>1000</w:t>
            </w:r>
            <w:r>
              <w:rPr>
                <w:i/>
              </w:rPr>
              <w:t>x</w:t>
            </w:r>
            <w:r>
              <w:t xml:space="preserve"> – 100</w:t>
            </w:r>
            <w:r>
              <w:rPr>
                <w:i/>
              </w:rPr>
              <w:t>x</w:t>
            </w:r>
            <w:r>
              <w:t xml:space="preserve"> = 956</w:t>
            </w:r>
          </w:p>
          <w:p w14:paraId="1B7AE52C" w14:textId="77777777" w:rsidR="00376612" w:rsidRDefault="00376612" w:rsidP="00714ABD">
            <w:pPr>
              <w:spacing w:before="120" w:after="120"/>
            </w:pPr>
            <w:r>
              <w:t>900</w:t>
            </w:r>
            <w:r>
              <w:rPr>
                <w:i/>
              </w:rPr>
              <w:t>x</w:t>
            </w:r>
            <w:r>
              <w:t xml:space="preserve"> = 956</w:t>
            </w:r>
          </w:p>
          <w:p w14:paraId="54B6926A" w14:textId="77777777" w:rsidR="00376612" w:rsidRPr="00450629" w:rsidRDefault="00376612" w:rsidP="00714ABD">
            <w:pPr>
              <w:spacing w:before="120" w:after="120"/>
            </w:pPr>
            <w:r>
              <w:rPr>
                <w:i/>
              </w:rPr>
              <w:t>x</w:t>
            </w:r>
            <w:r>
              <w:t xml:space="preserve"> = </w:t>
            </w:r>
            <w:r w:rsidRPr="00450629">
              <w:rPr>
                <w:position w:val="-24"/>
              </w:rPr>
              <w:object w:dxaOrig="460" w:dyaOrig="620" w14:anchorId="19842E82">
                <v:shape id="_x0000_i1039" type="#_x0000_t75" style="width:23pt;height:31pt" o:ole="">
                  <v:imagedata r:id="rId31" o:title=""/>
                </v:shape>
                <o:OLEObject Type="Embed" ProgID="Equation.3" ShapeID="_x0000_i1039" DrawAspect="Content" ObjectID="_1729663019" r:id="rId32"/>
              </w:object>
            </w:r>
          </w:p>
        </w:tc>
        <w:tc>
          <w:tcPr>
            <w:tcW w:w="893" w:type="dxa"/>
          </w:tcPr>
          <w:p w14:paraId="7B1BC6A5" w14:textId="77777777" w:rsidR="00376612" w:rsidRDefault="00376612" w:rsidP="00714ABD">
            <w:pPr>
              <w:spacing w:before="120" w:after="120"/>
              <w:jc w:val="center"/>
            </w:pPr>
            <w:r>
              <w:t>M1</w:t>
            </w:r>
          </w:p>
        </w:tc>
        <w:tc>
          <w:tcPr>
            <w:tcW w:w="4273" w:type="dxa"/>
          </w:tcPr>
          <w:p w14:paraId="73A0957C" w14:textId="77777777" w:rsidR="00376612" w:rsidRPr="00450629" w:rsidRDefault="00376612" w:rsidP="004F68FA">
            <w:pPr>
              <w:spacing w:before="120" w:after="120"/>
            </w:pPr>
            <w:r>
              <w:t xml:space="preserve">This mark is given for a method to find </w:t>
            </w:r>
            <w:r>
              <w:rPr>
                <w:i/>
              </w:rPr>
              <w:t xml:space="preserve">x </w:t>
            </w:r>
            <w:r>
              <w:t>as a fraction</w:t>
            </w:r>
          </w:p>
        </w:tc>
      </w:tr>
      <w:tr w:rsidR="00376612" w:rsidRPr="00B96873" w14:paraId="39E54AC9" w14:textId="77777777" w:rsidTr="00714ABD">
        <w:tc>
          <w:tcPr>
            <w:tcW w:w="851" w:type="dxa"/>
            <w:vMerge/>
          </w:tcPr>
          <w:p w14:paraId="253FA3F8" w14:textId="77777777" w:rsidR="00376612" w:rsidRPr="00B96873" w:rsidRDefault="00376612" w:rsidP="00714ABD">
            <w:pPr>
              <w:spacing w:before="120" w:after="120"/>
              <w:jc w:val="center"/>
            </w:pPr>
          </w:p>
        </w:tc>
        <w:tc>
          <w:tcPr>
            <w:tcW w:w="4403" w:type="dxa"/>
          </w:tcPr>
          <w:p w14:paraId="15821D90" w14:textId="77777777" w:rsidR="00376612" w:rsidRPr="00450629" w:rsidRDefault="00376612" w:rsidP="00714ABD">
            <w:pPr>
              <w:spacing w:before="120" w:after="120"/>
            </w:pPr>
            <w:r>
              <w:rPr>
                <w:i/>
              </w:rPr>
              <w:t>x</w:t>
            </w:r>
            <w:r>
              <w:t xml:space="preserve"> = </w:t>
            </w:r>
            <w:r w:rsidRPr="00450629">
              <w:rPr>
                <w:position w:val="-24"/>
              </w:rPr>
              <w:object w:dxaOrig="480" w:dyaOrig="620" w14:anchorId="7EF8EC31">
                <v:shape id="_x0000_i1040" type="#_x0000_t75" style="width:24pt;height:31pt" o:ole="">
                  <v:imagedata r:id="rId33" o:title=""/>
                </v:shape>
                <o:OLEObject Type="Embed" ProgID="Equation.3" ShapeID="_x0000_i1040" DrawAspect="Content" ObjectID="_1729663020" r:id="rId34"/>
              </w:object>
            </w:r>
            <w:r>
              <w:t xml:space="preserve"> = 1</w:t>
            </w:r>
            <w:r w:rsidRPr="00450629">
              <w:rPr>
                <w:position w:val="-24"/>
              </w:rPr>
              <w:object w:dxaOrig="480" w:dyaOrig="620" w14:anchorId="2E8A1222">
                <v:shape id="_x0000_i1041" type="#_x0000_t75" style="width:24pt;height:31pt" o:ole="">
                  <v:imagedata r:id="rId35" o:title=""/>
                </v:shape>
                <o:OLEObject Type="Embed" ProgID="Equation.3" ShapeID="_x0000_i1041" DrawAspect="Content" ObjectID="_1729663021" r:id="rId36"/>
              </w:object>
            </w:r>
          </w:p>
        </w:tc>
        <w:tc>
          <w:tcPr>
            <w:tcW w:w="893" w:type="dxa"/>
          </w:tcPr>
          <w:p w14:paraId="3BB4E731" w14:textId="77777777" w:rsidR="00376612" w:rsidRDefault="00376612" w:rsidP="00714ABD">
            <w:pPr>
              <w:spacing w:before="120" w:after="120"/>
              <w:jc w:val="center"/>
            </w:pPr>
            <w:r>
              <w:t>A1</w:t>
            </w:r>
          </w:p>
        </w:tc>
        <w:tc>
          <w:tcPr>
            <w:tcW w:w="4273" w:type="dxa"/>
          </w:tcPr>
          <w:p w14:paraId="26162063" w14:textId="77777777" w:rsidR="00376612" w:rsidRDefault="00376612" w:rsidP="004F68FA">
            <w:pPr>
              <w:spacing w:before="120" w:after="120"/>
            </w:pPr>
            <w:r>
              <w:t>This mark is given for a fully correct proof</w:t>
            </w:r>
          </w:p>
        </w:tc>
      </w:tr>
    </w:tbl>
    <w:p w14:paraId="2C72CC2D" w14:textId="77777777" w:rsidR="00376612" w:rsidRDefault="00376612" w:rsidP="008B77C5">
      <w:pPr>
        <w:jc w:val="both"/>
        <w:rPr>
          <w:b/>
        </w:rPr>
      </w:pPr>
    </w:p>
    <w:p w14:paraId="4B0F94F1" w14:textId="77777777" w:rsidR="00376612" w:rsidRPr="00B96873" w:rsidRDefault="00376612" w:rsidP="008B77C5">
      <w:pPr>
        <w:jc w:val="both"/>
        <w:rPr>
          <w:b/>
        </w:rPr>
      </w:pPr>
    </w:p>
    <w:p w14:paraId="2FD1BD0A" w14:textId="77777777" w:rsidR="00376612" w:rsidRPr="00B96873" w:rsidRDefault="00376612" w:rsidP="008B77C5">
      <w:pPr>
        <w:spacing w:line="360" w:lineRule="auto"/>
        <w:jc w:val="both"/>
        <w:rPr>
          <w:b/>
        </w:rPr>
      </w:pPr>
      <w:r>
        <w:rPr>
          <w:b/>
        </w:rPr>
        <w:br w:type="page"/>
      </w:r>
      <w:r w:rsidRPr="00B96873">
        <w:rPr>
          <w:b/>
        </w:rPr>
        <w:lastRenderedPageBreak/>
        <w:t xml:space="preserve">Question </w:t>
      </w:r>
      <w:r>
        <w:rPr>
          <w:b/>
        </w:rPr>
        <w:t>15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22EB6045" w14:textId="77777777" w:rsidTr="00714ABD">
        <w:trPr>
          <w:tblHeader/>
        </w:trPr>
        <w:tc>
          <w:tcPr>
            <w:tcW w:w="851" w:type="dxa"/>
            <w:shd w:val="clear" w:color="auto" w:fill="C0C0C0"/>
          </w:tcPr>
          <w:p w14:paraId="1C4DFA28" w14:textId="77777777" w:rsidR="00376612" w:rsidRPr="00B96873" w:rsidRDefault="00376612" w:rsidP="00714ABD">
            <w:pPr>
              <w:rPr>
                <w:b/>
              </w:rPr>
            </w:pPr>
            <w:r w:rsidRPr="00B96873">
              <w:rPr>
                <w:b/>
              </w:rPr>
              <w:t>Part</w:t>
            </w:r>
          </w:p>
        </w:tc>
        <w:tc>
          <w:tcPr>
            <w:tcW w:w="4403" w:type="dxa"/>
            <w:shd w:val="clear" w:color="auto" w:fill="C0C0C0"/>
          </w:tcPr>
          <w:p w14:paraId="76829BFB" w14:textId="77777777" w:rsidR="00376612" w:rsidRPr="00B96873" w:rsidRDefault="00376612" w:rsidP="00714ABD">
            <w:pPr>
              <w:rPr>
                <w:b/>
              </w:rPr>
            </w:pPr>
            <w:r w:rsidRPr="00B96873">
              <w:rPr>
                <w:b/>
              </w:rPr>
              <w:t>Working or answer an examiner might expect to see</w:t>
            </w:r>
          </w:p>
        </w:tc>
        <w:tc>
          <w:tcPr>
            <w:tcW w:w="893" w:type="dxa"/>
            <w:shd w:val="clear" w:color="auto" w:fill="C0C0C0"/>
          </w:tcPr>
          <w:p w14:paraId="0BA6E905" w14:textId="77777777" w:rsidR="00376612" w:rsidRPr="00B96873" w:rsidRDefault="00376612" w:rsidP="00714ABD">
            <w:pPr>
              <w:rPr>
                <w:b/>
              </w:rPr>
            </w:pPr>
            <w:r w:rsidRPr="00B96873">
              <w:rPr>
                <w:b/>
              </w:rPr>
              <w:t>Mark</w:t>
            </w:r>
          </w:p>
        </w:tc>
        <w:tc>
          <w:tcPr>
            <w:tcW w:w="4273" w:type="dxa"/>
            <w:shd w:val="clear" w:color="auto" w:fill="C0C0C0"/>
          </w:tcPr>
          <w:p w14:paraId="1D46099C" w14:textId="77777777" w:rsidR="00376612" w:rsidRPr="00B96873" w:rsidRDefault="00376612" w:rsidP="00714ABD">
            <w:pPr>
              <w:rPr>
                <w:b/>
              </w:rPr>
            </w:pPr>
            <w:r w:rsidRPr="00B96873">
              <w:rPr>
                <w:b/>
              </w:rPr>
              <w:t>Notes</w:t>
            </w:r>
          </w:p>
        </w:tc>
      </w:tr>
      <w:tr w:rsidR="00376612" w:rsidRPr="00B96873" w14:paraId="227C394C" w14:textId="77777777" w:rsidTr="00714ABD">
        <w:trPr>
          <w:trHeight w:val="230"/>
        </w:trPr>
        <w:tc>
          <w:tcPr>
            <w:tcW w:w="851" w:type="dxa"/>
            <w:vMerge w:val="restart"/>
          </w:tcPr>
          <w:p w14:paraId="3AD8EC31" w14:textId="77777777" w:rsidR="00376612" w:rsidRPr="00B96873" w:rsidRDefault="00376612" w:rsidP="00714ABD">
            <w:pPr>
              <w:spacing w:before="120" w:after="120"/>
              <w:jc w:val="center"/>
            </w:pPr>
            <w:r>
              <w:t>(a)</w:t>
            </w:r>
          </w:p>
        </w:tc>
        <w:tc>
          <w:tcPr>
            <w:tcW w:w="4403" w:type="dxa"/>
          </w:tcPr>
          <w:p w14:paraId="2EE9E553" w14:textId="77777777" w:rsidR="00376612" w:rsidRPr="00B65CAD" w:rsidRDefault="00376612" w:rsidP="00714ABD">
            <w:pPr>
              <w:spacing w:before="120" w:after="120"/>
            </w:pPr>
            <w:r w:rsidRPr="00AE01C3">
              <w:rPr>
                <w:position w:val="-24"/>
              </w:rPr>
              <w:object w:dxaOrig="360" w:dyaOrig="620" w14:anchorId="01E65F6C">
                <v:shape id="_x0000_i1042" type="#_x0000_t75" style="width:18pt;height:31pt" o:ole="">
                  <v:imagedata r:id="rId37" o:title=""/>
                </v:shape>
                <o:OLEObject Type="Embed" ProgID="Equation.3" ShapeID="_x0000_i1042" DrawAspect="Content" ObjectID="_1729663022" r:id="rId38"/>
              </w:object>
            </w:r>
            <w:r>
              <w:t xml:space="preserve"> or </w:t>
            </w:r>
            <w:r w:rsidRPr="00AE01C3">
              <w:rPr>
                <w:position w:val="-24"/>
              </w:rPr>
              <w:object w:dxaOrig="360" w:dyaOrig="620" w14:anchorId="7DE76721">
                <v:shape id="_x0000_i1043" type="#_x0000_t75" style="width:18pt;height:31pt" o:ole="">
                  <v:imagedata r:id="rId39" o:title=""/>
                </v:shape>
                <o:OLEObject Type="Embed" ProgID="Equation.3" ShapeID="_x0000_i1043" DrawAspect="Content" ObjectID="_1729663023" r:id="rId40"/>
              </w:object>
            </w:r>
            <w:r>
              <w:t xml:space="preserve"> </w:t>
            </w:r>
            <w:proofErr w:type="spellStart"/>
            <w:r>
              <w:t>or</w:t>
            </w:r>
            <w:proofErr w:type="spellEnd"/>
            <w:r>
              <w:t xml:space="preserve"> </w:t>
            </w:r>
            <w:r w:rsidRPr="00AE01C3">
              <w:rPr>
                <w:position w:val="-24"/>
              </w:rPr>
              <w:object w:dxaOrig="360" w:dyaOrig="620" w14:anchorId="316C6656">
                <v:shape id="_x0000_i1044" type="#_x0000_t75" style="width:18pt;height:31pt" o:ole="">
                  <v:imagedata r:id="rId41" o:title=""/>
                </v:shape>
                <o:OLEObject Type="Embed" ProgID="Equation.3" ShapeID="_x0000_i1044" DrawAspect="Content" ObjectID="_1729663024" r:id="rId42"/>
              </w:object>
            </w:r>
            <w:r>
              <w:t xml:space="preserve"> seen</w:t>
            </w:r>
          </w:p>
        </w:tc>
        <w:tc>
          <w:tcPr>
            <w:tcW w:w="893" w:type="dxa"/>
          </w:tcPr>
          <w:p w14:paraId="5E0F6C9B" w14:textId="77777777" w:rsidR="00376612" w:rsidRPr="00B96873" w:rsidRDefault="00376612" w:rsidP="00714ABD">
            <w:pPr>
              <w:spacing w:before="120" w:after="120"/>
              <w:jc w:val="center"/>
            </w:pPr>
            <w:r>
              <w:t>P1</w:t>
            </w:r>
          </w:p>
        </w:tc>
        <w:tc>
          <w:tcPr>
            <w:tcW w:w="4273" w:type="dxa"/>
          </w:tcPr>
          <w:p w14:paraId="10C64CC7" w14:textId="77777777" w:rsidR="00376612" w:rsidRPr="003B4F80" w:rsidRDefault="00376612" w:rsidP="00C7584F">
            <w:pPr>
              <w:spacing w:before="120" w:after="120"/>
              <w:rPr>
                <w:i/>
              </w:rPr>
            </w:pPr>
            <w:r>
              <w:t>This mark is given for a start to a process to find an estimate for the number of rabbits in the park</w:t>
            </w:r>
          </w:p>
        </w:tc>
      </w:tr>
      <w:tr w:rsidR="00376612" w:rsidRPr="00B96873" w14:paraId="642F14FB" w14:textId="77777777" w:rsidTr="00714ABD">
        <w:trPr>
          <w:trHeight w:val="230"/>
        </w:trPr>
        <w:tc>
          <w:tcPr>
            <w:tcW w:w="851" w:type="dxa"/>
            <w:vMerge/>
          </w:tcPr>
          <w:p w14:paraId="12AEEBA2" w14:textId="77777777" w:rsidR="00376612" w:rsidRPr="00B96873" w:rsidRDefault="00376612" w:rsidP="00714ABD">
            <w:pPr>
              <w:spacing w:before="120" w:after="120"/>
              <w:jc w:val="center"/>
            </w:pPr>
          </w:p>
        </w:tc>
        <w:tc>
          <w:tcPr>
            <w:tcW w:w="4403" w:type="dxa"/>
          </w:tcPr>
          <w:p w14:paraId="5B926337" w14:textId="77777777" w:rsidR="00376612" w:rsidRDefault="00376612" w:rsidP="00714ABD">
            <w:pPr>
              <w:spacing w:before="120" w:after="120"/>
            </w:pPr>
            <w:r>
              <w:t>For example:</w:t>
            </w:r>
          </w:p>
          <w:p w14:paraId="19F52C1E" w14:textId="77777777" w:rsidR="00376612" w:rsidRPr="00450629" w:rsidRDefault="00376612" w:rsidP="00714ABD">
            <w:pPr>
              <w:spacing w:before="120" w:after="120"/>
            </w:pPr>
            <w:r w:rsidRPr="00450629">
              <w:rPr>
                <w:position w:val="-24"/>
              </w:rPr>
              <w:object w:dxaOrig="360" w:dyaOrig="620" w14:anchorId="269EB9B3">
                <v:shape id="_x0000_i1045" type="#_x0000_t75" style="width:18pt;height:31pt" o:ole="">
                  <v:imagedata r:id="rId43" o:title=""/>
                </v:shape>
                <o:OLEObject Type="Embed" ProgID="Equation.3" ShapeID="_x0000_i1045" DrawAspect="Content" ObjectID="_1729663025" r:id="rId44"/>
              </w:object>
            </w:r>
            <w:r>
              <w:t xml:space="preserve"> = </w:t>
            </w:r>
            <w:r w:rsidRPr="00450629">
              <w:rPr>
                <w:position w:val="-24"/>
              </w:rPr>
              <w:object w:dxaOrig="360" w:dyaOrig="620" w14:anchorId="3246D44E">
                <v:shape id="_x0000_i1046" type="#_x0000_t75" style="width:18pt;height:31pt" o:ole="">
                  <v:imagedata r:id="rId45" o:title=""/>
                </v:shape>
                <o:OLEObject Type="Embed" ProgID="Equation.3" ShapeID="_x0000_i1046" DrawAspect="Content" ObjectID="_1729663026" r:id="rId46"/>
              </w:object>
            </w:r>
            <w:r>
              <w:t xml:space="preserve">    </w:t>
            </w:r>
            <w:proofErr w:type="gramStart"/>
            <w:r>
              <w:t>so</w:t>
            </w:r>
            <w:proofErr w:type="gramEnd"/>
            <w:r>
              <w:t xml:space="preserve">   </w:t>
            </w:r>
            <w:r>
              <w:rPr>
                <w:i/>
              </w:rPr>
              <w:t>N</w:t>
            </w:r>
            <w:r>
              <w:t xml:space="preserve"> = </w:t>
            </w:r>
            <w:r w:rsidRPr="00450629">
              <w:rPr>
                <w:position w:val="-24"/>
              </w:rPr>
              <w:object w:dxaOrig="800" w:dyaOrig="620" w14:anchorId="624B8ABA">
                <v:shape id="_x0000_i1047" type="#_x0000_t75" style="width:39.5pt;height:31pt" o:ole="">
                  <v:imagedata r:id="rId47" o:title=""/>
                </v:shape>
                <o:OLEObject Type="Embed" ProgID="Equation.3" ShapeID="_x0000_i1047" DrawAspect="Content" ObjectID="_1729663027" r:id="rId48"/>
              </w:object>
            </w:r>
            <w:r>
              <w:t xml:space="preserve"> </w:t>
            </w:r>
          </w:p>
        </w:tc>
        <w:tc>
          <w:tcPr>
            <w:tcW w:w="893" w:type="dxa"/>
          </w:tcPr>
          <w:p w14:paraId="6DAA4D64" w14:textId="77777777" w:rsidR="00376612" w:rsidRPr="00B96873" w:rsidRDefault="00376612" w:rsidP="00714ABD">
            <w:pPr>
              <w:spacing w:before="120" w:after="120"/>
              <w:jc w:val="center"/>
            </w:pPr>
            <w:r>
              <w:t>P1</w:t>
            </w:r>
          </w:p>
        </w:tc>
        <w:tc>
          <w:tcPr>
            <w:tcW w:w="4273" w:type="dxa"/>
          </w:tcPr>
          <w:p w14:paraId="3967F502" w14:textId="77777777" w:rsidR="00376612" w:rsidRPr="003B4F80" w:rsidRDefault="00376612" w:rsidP="00714ABD">
            <w:pPr>
              <w:spacing w:before="120" w:after="120"/>
              <w:rPr>
                <w:i/>
              </w:rPr>
            </w:pPr>
            <w:r>
              <w:t xml:space="preserve">This mark is given for a process to find an estimate for the number of rabbits, </w:t>
            </w:r>
            <w:r w:rsidRPr="00AE01C3">
              <w:rPr>
                <w:i/>
              </w:rPr>
              <w:t>N</w:t>
            </w:r>
            <w:r>
              <w:t>,  in the park</w:t>
            </w:r>
          </w:p>
        </w:tc>
      </w:tr>
      <w:tr w:rsidR="00376612" w:rsidRPr="00B96873" w14:paraId="3ED5AB56" w14:textId="77777777" w:rsidTr="00714ABD">
        <w:trPr>
          <w:trHeight w:val="230"/>
        </w:trPr>
        <w:tc>
          <w:tcPr>
            <w:tcW w:w="851" w:type="dxa"/>
            <w:vMerge/>
          </w:tcPr>
          <w:p w14:paraId="7D44D76B" w14:textId="77777777" w:rsidR="00376612" w:rsidRPr="00B96873" w:rsidRDefault="00376612" w:rsidP="00714ABD">
            <w:pPr>
              <w:spacing w:before="120" w:after="120"/>
              <w:jc w:val="center"/>
            </w:pPr>
          </w:p>
        </w:tc>
        <w:tc>
          <w:tcPr>
            <w:tcW w:w="4403" w:type="dxa"/>
          </w:tcPr>
          <w:p w14:paraId="550915D6" w14:textId="77777777" w:rsidR="00376612" w:rsidRPr="00B65CAD" w:rsidRDefault="00376612" w:rsidP="00714ABD">
            <w:pPr>
              <w:spacing w:before="120" w:after="120"/>
              <w:rPr>
                <w:lang w:val="es-ES"/>
              </w:rPr>
            </w:pPr>
            <w:r>
              <w:rPr>
                <w:lang w:val="es-ES"/>
              </w:rPr>
              <w:t>70</w:t>
            </w:r>
          </w:p>
        </w:tc>
        <w:tc>
          <w:tcPr>
            <w:tcW w:w="893" w:type="dxa"/>
          </w:tcPr>
          <w:p w14:paraId="58979738" w14:textId="77777777" w:rsidR="00376612" w:rsidRPr="00B96873" w:rsidRDefault="00376612" w:rsidP="00714ABD">
            <w:pPr>
              <w:spacing w:before="120" w:after="120"/>
              <w:jc w:val="center"/>
            </w:pPr>
            <w:r>
              <w:t>A1</w:t>
            </w:r>
          </w:p>
        </w:tc>
        <w:tc>
          <w:tcPr>
            <w:tcW w:w="4273" w:type="dxa"/>
          </w:tcPr>
          <w:p w14:paraId="4A912F70" w14:textId="77777777" w:rsidR="00376612" w:rsidRPr="00B96873" w:rsidRDefault="00376612" w:rsidP="00C93FFE">
            <w:pPr>
              <w:spacing w:before="120" w:after="120"/>
            </w:pPr>
            <w:r>
              <w:t>This mark is given for the correct answer only</w:t>
            </w:r>
          </w:p>
        </w:tc>
      </w:tr>
      <w:tr w:rsidR="00376612" w:rsidRPr="00B96873" w14:paraId="724C5D92" w14:textId="77777777" w:rsidTr="00714ABD">
        <w:trPr>
          <w:trHeight w:val="230"/>
        </w:trPr>
        <w:tc>
          <w:tcPr>
            <w:tcW w:w="851" w:type="dxa"/>
          </w:tcPr>
          <w:p w14:paraId="261ADF4E" w14:textId="77777777" w:rsidR="00376612" w:rsidRPr="00B96873" w:rsidRDefault="00376612" w:rsidP="00714ABD">
            <w:pPr>
              <w:spacing w:before="120" w:after="120"/>
              <w:jc w:val="center"/>
            </w:pPr>
            <w:r>
              <w:t>(b)</w:t>
            </w:r>
          </w:p>
        </w:tc>
        <w:tc>
          <w:tcPr>
            <w:tcW w:w="4403" w:type="dxa"/>
          </w:tcPr>
          <w:p w14:paraId="6FF57DBD" w14:textId="77777777" w:rsidR="00376612" w:rsidRPr="00450629" w:rsidRDefault="00376612" w:rsidP="00714ABD">
            <w:pPr>
              <w:spacing w:before="120" w:after="120"/>
            </w:pPr>
            <w:r w:rsidRPr="00450629">
              <w:t>For example:</w:t>
            </w:r>
          </w:p>
          <w:p w14:paraId="37E5A3A9" w14:textId="77777777" w:rsidR="00376612" w:rsidRPr="00450629" w:rsidRDefault="00376612" w:rsidP="00714ABD">
            <w:pPr>
              <w:spacing w:before="120" w:after="120"/>
            </w:pPr>
            <w:r w:rsidRPr="00450629">
              <w:t>The sample size cannot be greater than the population size</w:t>
            </w:r>
          </w:p>
        </w:tc>
        <w:tc>
          <w:tcPr>
            <w:tcW w:w="893" w:type="dxa"/>
          </w:tcPr>
          <w:p w14:paraId="7FC468BA" w14:textId="77777777" w:rsidR="00376612" w:rsidRDefault="00376612" w:rsidP="00714ABD">
            <w:pPr>
              <w:spacing w:before="120" w:after="120"/>
              <w:jc w:val="center"/>
            </w:pPr>
            <w:r>
              <w:t>C1</w:t>
            </w:r>
          </w:p>
        </w:tc>
        <w:tc>
          <w:tcPr>
            <w:tcW w:w="4273" w:type="dxa"/>
          </w:tcPr>
          <w:p w14:paraId="2CF29BB6" w14:textId="77777777" w:rsidR="00376612" w:rsidRDefault="00376612" w:rsidP="00C93FFE">
            <w:pPr>
              <w:spacing w:before="120" w:after="120"/>
            </w:pPr>
            <w:r>
              <w:t>This mark is given for a valid explanation</w:t>
            </w:r>
          </w:p>
        </w:tc>
      </w:tr>
    </w:tbl>
    <w:p w14:paraId="76AE9CAD" w14:textId="77777777" w:rsidR="00376612" w:rsidRDefault="00376612" w:rsidP="008B77C5">
      <w:pPr>
        <w:jc w:val="both"/>
        <w:rPr>
          <w:b/>
        </w:rPr>
      </w:pPr>
    </w:p>
    <w:p w14:paraId="23BD95C1" w14:textId="77777777" w:rsidR="00376612" w:rsidRDefault="00376612" w:rsidP="008B77C5">
      <w:pPr>
        <w:jc w:val="both"/>
        <w:rPr>
          <w:b/>
        </w:rPr>
      </w:pPr>
    </w:p>
    <w:p w14:paraId="3B26DF29" w14:textId="77777777" w:rsidR="00376612" w:rsidRPr="00B96873" w:rsidRDefault="00376612" w:rsidP="008B77C5">
      <w:pPr>
        <w:spacing w:line="360" w:lineRule="auto"/>
        <w:jc w:val="both"/>
        <w:rPr>
          <w:b/>
        </w:rPr>
      </w:pPr>
      <w:r w:rsidRPr="00B96873">
        <w:rPr>
          <w:b/>
        </w:rPr>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376612" w:rsidRPr="00B96873" w14:paraId="3647C6A0" w14:textId="77777777" w:rsidTr="00714ABD">
        <w:tc>
          <w:tcPr>
            <w:tcW w:w="844" w:type="dxa"/>
            <w:shd w:val="clear" w:color="auto" w:fill="C0C0C0"/>
          </w:tcPr>
          <w:p w14:paraId="5D4BFDC3" w14:textId="77777777" w:rsidR="00376612" w:rsidRPr="00B96873" w:rsidRDefault="00376612" w:rsidP="00714ABD">
            <w:pPr>
              <w:rPr>
                <w:b/>
              </w:rPr>
            </w:pPr>
            <w:r w:rsidRPr="00B96873">
              <w:rPr>
                <w:b/>
              </w:rPr>
              <w:t>Part</w:t>
            </w:r>
          </w:p>
        </w:tc>
        <w:tc>
          <w:tcPr>
            <w:tcW w:w="4423" w:type="dxa"/>
            <w:shd w:val="clear" w:color="auto" w:fill="C0C0C0"/>
          </w:tcPr>
          <w:p w14:paraId="475301D3" w14:textId="77777777" w:rsidR="00376612" w:rsidRPr="00B96873" w:rsidRDefault="00376612" w:rsidP="00714ABD">
            <w:pPr>
              <w:rPr>
                <w:b/>
              </w:rPr>
            </w:pPr>
            <w:r w:rsidRPr="00B96873">
              <w:rPr>
                <w:b/>
              </w:rPr>
              <w:t>Working or answer an examiner might expect to see</w:t>
            </w:r>
          </w:p>
        </w:tc>
        <w:tc>
          <w:tcPr>
            <w:tcW w:w="935" w:type="dxa"/>
            <w:shd w:val="clear" w:color="auto" w:fill="C0C0C0"/>
          </w:tcPr>
          <w:p w14:paraId="5679C947" w14:textId="77777777" w:rsidR="00376612" w:rsidRPr="00B96873" w:rsidRDefault="00376612" w:rsidP="00714ABD">
            <w:pPr>
              <w:rPr>
                <w:b/>
              </w:rPr>
            </w:pPr>
            <w:r w:rsidRPr="00B96873">
              <w:rPr>
                <w:b/>
              </w:rPr>
              <w:t>Mark</w:t>
            </w:r>
          </w:p>
        </w:tc>
        <w:tc>
          <w:tcPr>
            <w:tcW w:w="4218" w:type="dxa"/>
            <w:shd w:val="clear" w:color="auto" w:fill="C0C0C0"/>
          </w:tcPr>
          <w:p w14:paraId="192B8987" w14:textId="77777777" w:rsidR="00376612" w:rsidRPr="00B96873" w:rsidRDefault="00376612" w:rsidP="00714ABD">
            <w:pPr>
              <w:rPr>
                <w:b/>
              </w:rPr>
            </w:pPr>
            <w:r w:rsidRPr="00B96873">
              <w:rPr>
                <w:b/>
              </w:rPr>
              <w:t>Notes</w:t>
            </w:r>
          </w:p>
        </w:tc>
      </w:tr>
      <w:tr w:rsidR="00376612" w:rsidRPr="00B96873" w14:paraId="2CD57847" w14:textId="77777777" w:rsidTr="002527E2">
        <w:trPr>
          <w:trHeight w:val="230"/>
        </w:trPr>
        <w:tc>
          <w:tcPr>
            <w:tcW w:w="844" w:type="dxa"/>
          </w:tcPr>
          <w:p w14:paraId="7A9BC602" w14:textId="77777777" w:rsidR="00376612" w:rsidRPr="00B96873" w:rsidRDefault="00376612" w:rsidP="00714ABD">
            <w:pPr>
              <w:spacing w:before="120" w:after="120"/>
              <w:jc w:val="center"/>
            </w:pPr>
          </w:p>
        </w:tc>
        <w:tc>
          <w:tcPr>
            <w:tcW w:w="4423" w:type="dxa"/>
          </w:tcPr>
          <w:p w14:paraId="45082B6B" w14:textId="77777777" w:rsidR="00376612" w:rsidRPr="00AE01C3" w:rsidRDefault="00376612" w:rsidP="00C7584F">
            <w:pPr>
              <w:spacing w:before="120" w:after="120"/>
            </w:pPr>
            <w:r>
              <w:rPr>
                <w:i/>
              </w:rPr>
              <w:t>y</w:t>
            </w:r>
            <w:r>
              <w:t xml:space="preserve"> </w:t>
            </w:r>
            <w:r>
              <w:sym w:font="Symbol" w:char="F0A3"/>
            </w:r>
            <w:r>
              <w:t xml:space="preserve"> 6</w:t>
            </w:r>
          </w:p>
        </w:tc>
        <w:tc>
          <w:tcPr>
            <w:tcW w:w="935" w:type="dxa"/>
          </w:tcPr>
          <w:p w14:paraId="657688E7" w14:textId="77777777" w:rsidR="00376612" w:rsidRPr="00B96873" w:rsidRDefault="00376612" w:rsidP="00C7584F">
            <w:pPr>
              <w:spacing w:before="120" w:after="120"/>
              <w:jc w:val="center"/>
            </w:pPr>
            <w:r>
              <w:t>M1</w:t>
            </w:r>
          </w:p>
        </w:tc>
        <w:tc>
          <w:tcPr>
            <w:tcW w:w="4218" w:type="dxa"/>
          </w:tcPr>
          <w:p w14:paraId="0F6EE861" w14:textId="77777777" w:rsidR="00376612" w:rsidRPr="00AE01C3" w:rsidRDefault="00376612" w:rsidP="00C7584F">
            <w:pPr>
              <w:spacing w:before="120" w:after="120"/>
            </w:pPr>
            <w:r>
              <w:t xml:space="preserve">This mark is given for a n expression with </w:t>
            </w:r>
            <w:r>
              <w:rPr>
                <w:i/>
              </w:rPr>
              <w:t>y</w:t>
            </w:r>
            <w:r>
              <w:t xml:space="preserve"> = 6 indicated</w:t>
            </w:r>
          </w:p>
        </w:tc>
      </w:tr>
      <w:tr w:rsidR="00376612" w:rsidRPr="00B96873" w14:paraId="6590D3F4" w14:textId="77777777" w:rsidTr="002527E2">
        <w:trPr>
          <w:trHeight w:val="230"/>
        </w:trPr>
        <w:tc>
          <w:tcPr>
            <w:tcW w:w="844" w:type="dxa"/>
            <w:vMerge w:val="restart"/>
          </w:tcPr>
          <w:p w14:paraId="147407A0" w14:textId="77777777" w:rsidR="00376612" w:rsidRPr="00B96873" w:rsidRDefault="00376612" w:rsidP="00714ABD">
            <w:pPr>
              <w:spacing w:before="120" w:after="120"/>
              <w:jc w:val="center"/>
            </w:pPr>
          </w:p>
        </w:tc>
        <w:tc>
          <w:tcPr>
            <w:tcW w:w="4423" w:type="dxa"/>
          </w:tcPr>
          <w:p w14:paraId="425531B5" w14:textId="77777777" w:rsidR="00376612" w:rsidRPr="00AE01C3" w:rsidRDefault="00376612" w:rsidP="00714ABD">
            <w:pPr>
              <w:spacing w:before="120" w:after="120"/>
            </w:pPr>
            <w:r>
              <w:rPr>
                <w:i/>
              </w:rPr>
              <w:t>x</w:t>
            </w:r>
            <w:r>
              <w:t xml:space="preserve"> </w:t>
            </w:r>
            <w:r>
              <w:sym w:font="Symbol" w:char="F0B3"/>
            </w:r>
            <w:r>
              <w:t xml:space="preserve"> –3</w:t>
            </w:r>
          </w:p>
        </w:tc>
        <w:tc>
          <w:tcPr>
            <w:tcW w:w="935" w:type="dxa"/>
          </w:tcPr>
          <w:p w14:paraId="5960C984" w14:textId="77777777" w:rsidR="00376612" w:rsidRPr="00B96873" w:rsidRDefault="00376612" w:rsidP="00714ABD">
            <w:pPr>
              <w:spacing w:before="120" w:after="120"/>
              <w:jc w:val="center"/>
            </w:pPr>
            <w:r>
              <w:t>M1</w:t>
            </w:r>
          </w:p>
        </w:tc>
        <w:tc>
          <w:tcPr>
            <w:tcW w:w="4218" w:type="dxa"/>
          </w:tcPr>
          <w:p w14:paraId="711FA1D8" w14:textId="77777777" w:rsidR="00376612" w:rsidRPr="00AE01C3" w:rsidRDefault="00376612" w:rsidP="00714ABD">
            <w:pPr>
              <w:spacing w:before="120" w:after="120"/>
            </w:pPr>
            <w:r>
              <w:t xml:space="preserve">This mark is given for a n expression with </w:t>
            </w:r>
            <w:r w:rsidRPr="00AE01C3">
              <w:rPr>
                <w:i/>
              </w:rPr>
              <w:t>x</w:t>
            </w:r>
            <w:r>
              <w:t xml:space="preserve"> = –3 indicated</w:t>
            </w:r>
          </w:p>
        </w:tc>
      </w:tr>
      <w:tr w:rsidR="00376612" w:rsidRPr="00B96873" w14:paraId="21B49F0C" w14:textId="77777777" w:rsidTr="002527E2">
        <w:trPr>
          <w:trHeight w:val="230"/>
        </w:trPr>
        <w:tc>
          <w:tcPr>
            <w:tcW w:w="844" w:type="dxa"/>
            <w:vMerge/>
          </w:tcPr>
          <w:p w14:paraId="0020147B" w14:textId="77777777" w:rsidR="00376612" w:rsidRDefault="00376612" w:rsidP="00714ABD">
            <w:pPr>
              <w:spacing w:before="120" w:after="120"/>
              <w:jc w:val="center"/>
            </w:pPr>
          </w:p>
        </w:tc>
        <w:tc>
          <w:tcPr>
            <w:tcW w:w="4423" w:type="dxa"/>
          </w:tcPr>
          <w:p w14:paraId="69BE682E" w14:textId="77777777" w:rsidR="00376612" w:rsidRPr="00AE01C3" w:rsidRDefault="00376612" w:rsidP="00C7584F">
            <w:pPr>
              <w:spacing w:before="120" w:after="120"/>
            </w:pPr>
            <w:r>
              <w:rPr>
                <w:i/>
              </w:rPr>
              <w:t>y</w:t>
            </w:r>
            <w:r>
              <w:t xml:space="preserve"> </w:t>
            </w:r>
            <w:r>
              <w:sym w:font="Symbol" w:char="F0B3"/>
            </w:r>
            <w:r>
              <w:t xml:space="preserve"> 3</w:t>
            </w:r>
            <w:r>
              <w:rPr>
                <w:i/>
              </w:rPr>
              <w:t>x</w:t>
            </w:r>
            <w:r>
              <w:t xml:space="preserve"> + 6</w:t>
            </w:r>
          </w:p>
        </w:tc>
        <w:tc>
          <w:tcPr>
            <w:tcW w:w="935" w:type="dxa"/>
          </w:tcPr>
          <w:p w14:paraId="48AFA113" w14:textId="77777777" w:rsidR="00376612" w:rsidRPr="00B96873" w:rsidRDefault="00376612" w:rsidP="00C7584F">
            <w:pPr>
              <w:spacing w:before="120" w:after="120"/>
              <w:jc w:val="center"/>
            </w:pPr>
            <w:r>
              <w:t>M1</w:t>
            </w:r>
          </w:p>
        </w:tc>
        <w:tc>
          <w:tcPr>
            <w:tcW w:w="4218" w:type="dxa"/>
          </w:tcPr>
          <w:p w14:paraId="14C34181" w14:textId="77777777" w:rsidR="00376612" w:rsidRPr="00AE01C3" w:rsidRDefault="00376612" w:rsidP="00C7584F">
            <w:pPr>
              <w:spacing w:before="120" w:after="120"/>
            </w:pPr>
            <w:r>
              <w:t xml:space="preserve">This mark is given for a n expression with </w:t>
            </w:r>
            <w:r>
              <w:rPr>
                <w:i/>
              </w:rPr>
              <w:t>y</w:t>
            </w:r>
            <w:r>
              <w:t xml:space="preserve"> = 3</w:t>
            </w:r>
            <w:r>
              <w:rPr>
                <w:i/>
              </w:rPr>
              <w:t>x</w:t>
            </w:r>
            <w:r>
              <w:t xml:space="preserve"> + 6 indicated</w:t>
            </w:r>
          </w:p>
        </w:tc>
      </w:tr>
      <w:tr w:rsidR="00376612" w:rsidRPr="00B96873" w14:paraId="7198F667" w14:textId="77777777" w:rsidTr="002527E2">
        <w:trPr>
          <w:trHeight w:val="230"/>
        </w:trPr>
        <w:tc>
          <w:tcPr>
            <w:tcW w:w="844" w:type="dxa"/>
            <w:vMerge/>
          </w:tcPr>
          <w:p w14:paraId="29465724" w14:textId="77777777" w:rsidR="00376612" w:rsidRPr="00B96873" w:rsidRDefault="00376612" w:rsidP="00714ABD">
            <w:pPr>
              <w:spacing w:before="120" w:after="120"/>
              <w:jc w:val="center"/>
            </w:pPr>
          </w:p>
        </w:tc>
        <w:tc>
          <w:tcPr>
            <w:tcW w:w="4423" w:type="dxa"/>
          </w:tcPr>
          <w:p w14:paraId="0A89DA5F" w14:textId="77777777" w:rsidR="00376612" w:rsidRPr="00AE01C3" w:rsidRDefault="00376612" w:rsidP="00B65CAD">
            <w:pPr>
              <w:spacing w:before="120" w:after="120"/>
            </w:pPr>
            <w:r>
              <w:rPr>
                <w:i/>
              </w:rPr>
              <w:t>y</w:t>
            </w:r>
            <w:r>
              <w:t xml:space="preserve"> </w:t>
            </w:r>
            <w:r>
              <w:sym w:font="Symbol" w:char="F0B3"/>
            </w:r>
            <w:r>
              <w:t xml:space="preserve"> –</w:t>
            </w:r>
            <w:r w:rsidRPr="00AE01C3">
              <w:rPr>
                <w:position w:val="-24"/>
              </w:rPr>
              <w:object w:dxaOrig="240" w:dyaOrig="620" w14:anchorId="0715EBF9">
                <v:shape id="_x0000_i1048" type="#_x0000_t75" style="width:12pt;height:31pt" o:ole="">
                  <v:imagedata r:id="rId49" o:title=""/>
                </v:shape>
                <o:OLEObject Type="Embed" ProgID="Equation.3" ShapeID="_x0000_i1048" DrawAspect="Content" ObjectID="_1729663028" r:id="rId50"/>
              </w:object>
            </w:r>
            <w:r>
              <w:t xml:space="preserve"> + 1</w:t>
            </w:r>
          </w:p>
        </w:tc>
        <w:tc>
          <w:tcPr>
            <w:tcW w:w="935" w:type="dxa"/>
          </w:tcPr>
          <w:p w14:paraId="658B1D44" w14:textId="77777777" w:rsidR="00376612" w:rsidRDefault="00376612" w:rsidP="00714ABD">
            <w:pPr>
              <w:spacing w:before="120" w:after="120"/>
              <w:jc w:val="center"/>
            </w:pPr>
            <w:r>
              <w:t>A1</w:t>
            </w:r>
          </w:p>
        </w:tc>
        <w:tc>
          <w:tcPr>
            <w:tcW w:w="4218" w:type="dxa"/>
          </w:tcPr>
          <w:p w14:paraId="24EEA0BB" w14:textId="77777777" w:rsidR="00376612" w:rsidRPr="00B96873" w:rsidRDefault="00376612" w:rsidP="00714ABD">
            <w:pPr>
              <w:spacing w:before="120" w:after="120"/>
            </w:pPr>
            <w:r>
              <w:t>This mark is given for four correct inequalities found</w:t>
            </w:r>
          </w:p>
        </w:tc>
      </w:tr>
    </w:tbl>
    <w:p w14:paraId="1431D0C5" w14:textId="77777777" w:rsidR="00376612" w:rsidRPr="00B96873" w:rsidRDefault="00376612" w:rsidP="008B77C5">
      <w:pPr>
        <w:rPr>
          <w:b/>
        </w:rPr>
      </w:pPr>
    </w:p>
    <w:p w14:paraId="5622D913" w14:textId="77777777" w:rsidR="00376612" w:rsidRPr="00B96873" w:rsidRDefault="00376612" w:rsidP="008B77C5">
      <w:pPr>
        <w:rPr>
          <w:b/>
        </w:rPr>
      </w:pPr>
    </w:p>
    <w:p w14:paraId="11EEA0FF" w14:textId="77777777" w:rsidR="00376612" w:rsidRPr="00B96873" w:rsidRDefault="00376612" w:rsidP="008B77C5">
      <w:pPr>
        <w:spacing w:line="360" w:lineRule="auto"/>
        <w:rPr>
          <w:b/>
        </w:rPr>
      </w:pPr>
      <w:r>
        <w:rPr>
          <w:b/>
        </w:rPr>
        <w:br w:type="page"/>
      </w:r>
      <w:r w:rsidRPr="00B96873">
        <w:rPr>
          <w:b/>
        </w:rPr>
        <w:lastRenderedPageBreak/>
        <w:t>Question 1</w:t>
      </w:r>
      <w:r>
        <w:rPr>
          <w:b/>
        </w:rPr>
        <w:t>7</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945"/>
        <w:gridCol w:w="4243"/>
      </w:tblGrid>
      <w:tr w:rsidR="00376612" w:rsidRPr="00B96873" w14:paraId="72A13B5F" w14:textId="77777777" w:rsidTr="00714ABD">
        <w:tc>
          <w:tcPr>
            <w:tcW w:w="750" w:type="dxa"/>
            <w:shd w:val="clear" w:color="auto" w:fill="C0C0C0"/>
          </w:tcPr>
          <w:p w14:paraId="0AA30A1E" w14:textId="77777777" w:rsidR="00376612" w:rsidRPr="00B96873" w:rsidRDefault="00376612" w:rsidP="00714ABD">
            <w:pPr>
              <w:rPr>
                <w:b/>
              </w:rPr>
            </w:pPr>
            <w:r w:rsidRPr="00B96873">
              <w:rPr>
                <w:b/>
              </w:rPr>
              <w:t>Part</w:t>
            </w:r>
          </w:p>
        </w:tc>
        <w:tc>
          <w:tcPr>
            <w:tcW w:w="4518" w:type="dxa"/>
            <w:shd w:val="clear" w:color="auto" w:fill="C0C0C0"/>
          </w:tcPr>
          <w:p w14:paraId="2BC7CC35" w14:textId="77777777" w:rsidR="00376612" w:rsidRPr="00B96873" w:rsidRDefault="00376612" w:rsidP="00714ABD">
            <w:pPr>
              <w:rPr>
                <w:b/>
              </w:rPr>
            </w:pPr>
            <w:r w:rsidRPr="00B96873">
              <w:rPr>
                <w:b/>
              </w:rPr>
              <w:t>Working or answer an examiner might expect to see</w:t>
            </w:r>
          </w:p>
        </w:tc>
        <w:tc>
          <w:tcPr>
            <w:tcW w:w="945" w:type="dxa"/>
            <w:shd w:val="clear" w:color="auto" w:fill="C0C0C0"/>
          </w:tcPr>
          <w:p w14:paraId="2AF1E6A5" w14:textId="77777777" w:rsidR="00376612" w:rsidRPr="00B96873" w:rsidRDefault="00376612" w:rsidP="00714ABD">
            <w:pPr>
              <w:rPr>
                <w:b/>
              </w:rPr>
            </w:pPr>
            <w:r w:rsidRPr="00B96873">
              <w:rPr>
                <w:b/>
              </w:rPr>
              <w:t>Mark</w:t>
            </w:r>
          </w:p>
        </w:tc>
        <w:tc>
          <w:tcPr>
            <w:tcW w:w="4243" w:type="dxa"/>
            <w:shd w:val="clear" w:color="auto" w:fill="C0C0C0"/>
          </w:tcPr>
          <w:p w14:paraId="1D2A162B" w14:textId="77777777" w:rsidR="00376612" w:rsidRPr="00B96873" w:rsidRDefault="00376612" w:rsidP="00714ABD">
            <w:pPr>
              <w:rPr>
                <w:b/>
              </w:rPr>
            </w:pPr>
            <w:r w:rsidRPr="00B96873">
              <w:rPr>
                <w:b/>
              </w:rPr>
              <w:t>Notes</w:t>
            </w:r>
          </w:p>
        </w:tc>
      </w:tr>
      <w:tr w:rsidR="00376612" w:rsidRPr="00B96873" w14:paraId="2E531D3E" w14:textId="77777777" w:rsidTr="00AA69DD">
        <w:trPr>
          <w:trHeight w:val="70"/>
        </w:trPr>
        <w:tc>
          <w:tcPr>
            <w:tcW w:w="750" w:type="dxa"/>
            <w:vMerge w:val="restart"/>
          </w:tcPr>
          <w:p w14:paraId="2E6F9DDB" w14:textId="77777777" w:rsidR="00376612" w:rsidRPr="00B96873" w:rsidRDefault="00376612" w:rsidP="00714ABD">
            <w:pPr>
              <w:spacing w:before="120" w:after="120"/>
              <w:jc w:val="center"/>
            </w:pPr>
          </w:p>
        </w:tc>
        <w:tc>
          <w:tcPr>
            <w:tcW w:w="4518" w:type="dxa"/>
          </w:tcPr>
          <w:p w14:paraId="0B07953B" w14:textId="77777777" w:rsidR="00376612" w:rsidRPr="00B304ED" w:rsidRDefault="00376612" w:rsidP="00714ABD">
            <w:pPr>
              <w:spacing w:before="120" w:after="120"/>
            </w:pPr>
            <w:r w:rsidRPr="004D2057">
              <w:rPr>
                <w:position w:val="-24"/>
              </w:rPr>
              <w:object w:dxaOrig="980" w:dyaOrig="620" w14:anchorId="6F0A603C">
                <v:shape id="_x0000_i1049" type="#_x0000_t75" style="width:49pt;height:31pt" o:ole="">
                  <v:imagedata r:id="rId51" o:title=""/>
                </v:shape>
                <o:OLEObject Type="Embed" ProgID="Equation.3" ShapeID="_x0000_i1049" DrawAspect="Content" ObjectID="_1729663029" r:id="rId52"/>
              </w:object>
            </w:r>
            <w:r>
              <w:t xml:space="preserve"> = 27</w:t>
            </w:r>
          </w:p>
        </w:tc>
        <w:tc>
          <w:tcPr>
            <w:tcW w:w="945" w:type="dxa"/>
          </w:tcPr>
          <w:p w14:paraId="3CF4B487" w14:textId="77777777" w:rsidR="00376612" w:rsidRDefault="00376612" w:rsidP="00714ABD">
            <w:pPr>
              <w:spacing w:before="120" w:after="120"/>
              <w:jc w:val="center"/>
            </w:pPr>
            <w:r>
              <w:t>P1</w:t>
            </w:r>
          </w:p>
        </w:tc>
        <w:tc>
          <w:tcPr>
            <w:tcW w:w="4243" w:type="dxa"/>
          </w:tcPr>
          <w:p w14:paraId="12BE6C72" w14:textId="77777777" w:rsidR="00376612" w:rsidRDefault="00376612" w:rsidP="00714ABD">
            <w:pPr>
              <w:spacing w:before="120" w:after="120"/>
            </w:pPr>
            <w:r>
              <w:t>This mark is given for a process to find the scale factor of the volumes of the prisms</w:t>
            </w:r>
          </w:p>
        </w:tc>
      </w:tr>
      <w:tr w:rsidR="00376612" w:rsidRPr="00B96873" w14:paraId="5899DCAD" w14:textId="77777777" w:rsidTr="00AA69DD">
        <w:trPr>
          <w:trHeight w:val="70"/>
        </w:trPr>
        <w:tc>
          <w:tcPr>
            <w:tcW w:w="750" w:type="dxa"/>
            <w:vMerge/>
          </w:tcPr>
          <w:p w14:paraId="4595A678" w14:textId="77777777" w:rsidR="00376612" w:rsidRPr="00B96873" w:rsidRDefault="00376612" w:rsidP="00714ABD">
            <w:pPr>
              <w:spacing w:before="120" w:after="120"/>
              <w:jc w:val="center"/>
            </w:pPr>
          </w:p>
        </w:tc>
        <w:tc>
          <w:tcPr>
            <w:tcW w:w="4518" w:type="dxa"/>
          </w:tcPr>
          <w:p w14:paraId="1920265C" w14:textId="77777777" w:rsidR="00376612" w:rsidRPr="00B304ED" w:rsidRDefault="00376612" w:rsidP="00714ABD">
            <w:pPr>
              <w:spacing w:before="120" w:after="120"/>
            </w:pPr>
            <w:r w:rsidRPr="004D2057">
              <w:rPr>
                <w:position w:val="-24"/>
              </w:rPr>
              <w:object w:dxaOrig="980" w:dyaOrig="620" w14:anchorId="7C1AC126">
                <v:shape id="_x0000_i1050" type="#_x0000_t75" style="width:49pt;height:31pt" o:ole="">
                  <v:imagedata r:id="rId53" o:title=""/>
                </v:shape>
                <o:OLEObject Type="Embed" ProgID="Equation.3" ShapeID="_x0000_i1050" DrawAspect="Content" ObjectID="_1729663030" r:id="rId54"/>
              </w:object>
            </w:r>
            <w:r>
              <w:t xml:space="preserve"> </w:t>
            </w:r>
            <w:proofErr w:type="gramStart"/>
            <w:r>
              <w:t>=  10</w:t>
            </w:r>
            <w:proofErr w:type="gramEnd"/>
            <w:r>
              <w:t>.8</w:t>
            </w:r>
          </w:p>
        </w:tc>
        <w:tc>
          <w:tcPr>
            <w:tcW w:w="945" w:type="dxa"/>
          </w:tcPr>
          <w:p w14:paraId="016C45F5" w14:textId="77777777" w:rsidR="00376612" w:rsidRDefault="00376612" w:rsidP="00714ABD">
            <w:pPr>
              <w:spacing w:before="120" w:after="120"/>
              <w:jc w:val="center"/>
            </w:pPr>
            <w:r>
              <w:t>P1</w:t>
            </w:r>
          </w:p>
        </w:tc>
        <w:tc>
          <w:tcPr>
            <w:tcW w:w="4243" w:type="dxa"/>
          </w:tcPr>
          <w:p w14:paraId="31C473C3" w14:textId="77777777" w:rsidR="00376612" w:rsidRPr="004D2057" w:rsidRDefault="00376612" w:rsidP="00C7584F">
            <w:pPr>
              <w:spacing w:before="120" w:after="120"/>
              <w:rPr>
                <w:b/>
              </w:rPr>
            </w:pPr>
            <w:r>
              <w:t xml:space="preserve">This mark is given for a process to find the height of </w:t>
            </w:r>
            <w:r>
              <w:rPr>
                <w:b/>
              </w:rPr>
              <w:t>B</w:t>
            </w:r>
          </w:p>
        </w:tc>
      </w:tr>
      <w:tr w:rsidR="00376612" w:rsidRPr="00B96873" w14:paraId="09AFB28B" w14:textId="77777777" w:rsidTr="00AA69DD">
        <w:trPr>
          <w:trHeight w:val="70"/>
        </w:trPr>
        <w:tc>
          <w:tcPr>
            <w:tcW w:w="750" w:type="dxa"/>
            <w:vMerge/>
          </w:tcPr>
          <w:p w14:paraId="21B3C037" w14:textId="77777777" w:rsidR="00376612" w:rsidRPr="00B96873" w:rsidRDefault="00376612" w:rsidP="00714ABD">
            <w:pPr>
              <w:spacing w:before="120" w:after="120"/>
              <w:jc w:val="center"/>
            </w:pPr>
          </w:p>
        </w:tc>
        <w:tc>
          <w:tcPr>
            <w:tcW w:w="4518" w:type="dxa"/>
          </w:tcPr>
          <w:p w14:paraId="07E1B43B" w14:textId="77777777" w:rsidR="00376612" w:rsidRPr="00B304ED" w:rsidRDefault="00376612" w:rsidP="00714ABD">
            <w:pPr>
              <w:spacing w:before="120" w:after="120"/>
            </w:pPr>
            <w:r w:rsidRPr="004D2057">
              <w:rPr>
                <w:position w:val="-28"/>
              </w:rPr>
              <w:object w:dxaOrig="540" w:dyaOrig="660" w14:anchorId="2970C99D">
                <v:shape id="_x0000_i1051" type="#_x0000_t75" style="width:27pt;height:33pt" o:ole="">
                  <v:imagedata r:id="rId55" o:title=""/>
                </v:shape>
                <o:OLEObject Type="Embed" ProgID="Equation.3" ShapeID="_x0000_i1051" DrawAspect="Content" ObjectID="_1729663031" r:id="rId56"/>
              </w:object>
            </w:r>
          </w:p>
        </w:tc>
        <w:tc>
          <w:tcPr>
            <w:tcW w:w="945" w:type="dxa"/>
          </w:tcPr>
          <w:p w14:paraId="78CC0263" w14:textId="77777777" w:rsidR="00376612" w:rsidRPr="00B96873" w:rsidRDefault="00376612" w:rsidP="00714ABD">
            <w:pPr>
              <w:spacing w:before="120" w:after="120"/>
              <w:jc w:val="center"/>
            </w:pPr>
            <w:r>
              <w:t>P1</w:t>
            </w:r>
          </w:p>
        </w:tc>
        <w:tc>
          <w:tcPr>
            <w:tcW w:w="4243" w:type="dxa"/>
          </w:tcPr>
          <w:p w14:paraId="458490B1" w14:textId="77777777" w:rsidR="00376612" w:rsidRPr="004D2057" w:rsidRDefault="00376612" w:rsidP="00714ABD">
            <w:pPr>
              <w:spacing w:before="120" w:after="120"/>
              <w:rPr>
                <w:b/>
              </w:rPr>
            </w:pPr>
            <w:r>
              <w:t xml:space="preserve">This mark is given for a process to find the height, </w:t>
            </w:r>
            <w:r>
              <w:rPr>
                <w:i/>
              </w:rPr>
              <w:t>h</w:t>
            </w:r>
            <w:r>
              <w:t xml:space="preserve">, of </w:t>
            </w:r>
            <w:r>
              <w:rPr>
                <w:b/>
              </w:rPr>
              <w:t>A</w:t>
            </w:r>
          </w:p>
        </w:tc>
      </w:tr>
      <w:tr w:rsidR="00376612" w:rsidRPr="00B96873" w14:paraId="439CD357" w14:textId="77777777" w:rsidTr="00AA69DD">
        <w:trPr>
          <w:trHeight w:val="70"/>
        </w:trPr>
        <w:tc>
          <w:tcPr>
            <w:tcW w:w="750" w:type="dxa"/>
            <w:vMerge/>
          </w:tcPr>
          <w:p w14:paraId="3461229D" w14:textId="77777777" w:rsidR="00376612" w:rsidRPr="00B96873" w:rsidRDefault="00376612" w:rsidP="00714ABD">
            <w:pPr>
              <w:spacing w:before="120" w:after="120"/>
              <w:jc w:val="center"/>
            </w:pPr>
          </w:p>
        </w:tc>
        <w:tc>
          <w:tcPr>
            <w:tcW w:w="4518" w:type="dxa"/>
          </w:tcPr>
          <w:p w14:paraId="0D79A9A5" w14:textId="77777777" w:rsidR="00376612" w:rsidRPr="00B96873" w:rsidRDefault="00376612" w:rsidP="00714ABD">
            <w:pPr>
              <w:spacing w:before="120" w:after="120"/>
            </w:pPr>
            <w:r>
              <w:t>3.6</w:t>
            </w:r>
          </w:p>
        </w:tc>
        <w:tc>
          <w:tcPr>
            <w:tcW w:w="945" w:type="dxa"/>
          </w:tcPr>
          <w:p w14:paraId="0F6DD2CC" w14:textId="77777777" w:rsidR="00376612" w:rsidRDefault="00376612" w:rsidP="00714ABD">
            <w:pPr>
              <w:spacing w:before="120" w:after="120"/>
              <w:jc w:val="center"/>
            </w:pPr>
            <w:r>
              <w:t>A1</w:t>
            </w:r>
          </w:p>
        </w:tc>
        <w:tc>
          <w:tcPr>
            <w:tcW w:w="4243" w:type="dxa"/>
          </w:tcPr>
          <w:p w14:paraId="033C83E6" w14:textId="77777777" w:rsidR="00376612" w:rsidRPr="00B96873" w:rsidRDefault="00376612" w:rsidP="00C93FFE">
            <w:pPr>
              <w:spacing w:before="120" w:after="120"/>
            </w:pPr>
            <w:r>
              <w:t>This mark is given for the correct answer only</w:t>
            </w:r>
          </w:p>
        </w:tc>
      </w:tr>
    </w:tbl>
    <w:p w14:paraId="726480B4" w14:textId="77777777" w:rsidR="00376612" w:rsidRPr="00B96873" w:rsidRDefault="00376612" w:rsidP="008B77C5"/>
    <w:p w14:paraId="14AA70E7" w14:textId="77777777" w:rsidR="00376612" w:rsidRPr="00B96873" w:rsidRDefault="00376612" w:rsidP="008B77C5"/>
    <w:p w14:paraId="69BA1CF7" w14:textId="77777777" w:rsidR="00376612" w:rsidRPr="00B96873" w:rsidRDefault="00376612" w:rsidP="008B77C5">
      <w:pPr>
        <w:spacing w:line="360" w:lineRule="auto"/>
        <w:rPr>
          <w:b/>
        </w:rPr>
      </w:pPr>
      <w:r w:rsidRPr="00B96873">
        <w:rPr>
          <w:b/>
        </w:rPr>
        <w:t xml:space="preserve">Question </w:t>
      </w:r>
      <w:r>
        <w:rPr>
          <w:b/>
        </w:rPr>
        <w:t>18</w:t>
      </w:r>
      <w:r w:rsidRPr="00B96873">
        <w:rPr>
          <w:b/>
        </w:rPr>
        <w:t xml:space="preserve">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376612" w:rsidRPr="00B96873" w14:paraId="023B9915" w14:textId="77777777" w:rsidTr="00714ABD">
        <w:tc>
          <w:tcPr>
            <w:tcW w:w="749" w:type="dxa"/>
            <w:shd w:val="clear" w:color="auto" w:fill="C0C0C0"/>
          </w:tcPr>
          <w:p w14:paraId="23F621C6" w14:textId="77777777" w:rsidR="00376612" w:rsidRPr="00B96873" w:rsidRDefault="00376612" w:rsidP="00714ABD">
            <w:pPr>
              <w:rPr>
                <w:b/>
              </w:rPr>
            </w:pPr>
            <w:r w:rsidRPr="00B96873">
              <w:rPr>
                <w:b/>
              </w:rPr>
              <w:t>Part</w:t>
            </w:r>
          </w:p>
        </w:tc>
        <w:tc>
          <w:tcPr>
            <w:tcW w:w="4519" w:type="dxa"/>
            <w:shd w:val="clear" w:color="auto" w:fill="C0C0C0"/>
          </w:tcPr>
          <w:p w14:paraId="347A6DF1" w14:textId="77777777" w:rsidR="00376612" w:rsidRPr="00B96873" w:rsidRDefault="00376612" w:rsidP="00714ABD">
            <w:pPr>
              <w:rPr>
                <w:b/>
              </w:rPr>
            </w:pPr>
            <w:r w:rsidRPr="00B96873">
              <w:rPr>
                <w:b/>
              </w:rPr>
              <w:t>Working or answer an examiner might expect to see</w:t>
            </w:r>
          </w:p>
        </w:tc>
        <w:tc>
          <w:tcPr>
            <w:tcW w:w="934" w:type="dxa"/>
            <w:shd w:val="clear" w:color="auto" w:fill="C0C0C0"/>
          </w:tcPr>
          <w:p w14:paraId="57D87531" w14:textId="77777777" w:rsidR="00376612" w:rsidRPr="00B96873" w:rsidRDefault="00376612" w:rsidP="00714ABD">
            <w:pPr>
              <w:rPr>
                <w:b/>
              </w:rPr>
            </w:pPr>
            <w:r w:rsidRPr="00B96873">
              <w:rPr>
                <w:b/>
              </w:rPr>
              <w:t>Mark</w:t>
            </w:r>
          </w:p>
        </w:tc>
        <w:tc>
          <w:tcPr>
            <w:tcW w:w="4254" w:type="dxa"/>
            <w:shd w:val="clear" w:color="auto" w:fill="C0C0C0"/>
          </w:tcPr>
          <w:p w14:paraId="2614ACF2" w14:textId="77777777" w:rsidR="00376612" w:rsidRPr="00B96873" w:rsidRDefault="00376612" w:rsidP="00714ABD">
            <w:pPr>
              <w:rPr>
                <w:b/>
              </w:rPr>
            </w:pPr>
            <w:r w:rsidRPr="00B96873">
              <w:rPr>
                <w:b/>
              </w:rPr>
              <w:t>Notes</w:t>
            </w:r>
          </w:p>
        </w:tc>
      </w:tr>
      <w:tr w:rsidR="00376612" w:rsidRPr="00B96873" w14:paraId="6879AAF4" w14:textId="77777777" w:rsidTr="00714ABD">
        <w:tc>
          <w:tcPr>
            <w:tcW w:w="749" w:type="dxa"/>
            <w:vMerge w:val="restart"/>
          </w:tcPr>
          <w:p w14:paraId="436C73F3" w14:textId="77777777" w:rsidR="00376612" w:rsidRPr="00B96873" w:rsidRDefault="00376612" w:rsidP="00714ABD">
            <w:pPr>
              <w:spacing w:before="120" w:after="120"/>
              <w:jc w:val="center"/>
            </w:pPr>
          </w:p>
        </w:tc>
        <w:tc>
          <w:tcPr>
            <w:tcW w:w="4519" w:type="dxa"/>
          </w:tcPr>
          <w:p w14:paraId="32A90966" w14:textId="77777777" w:rsidR="00376612" w:rsidRPr="00B304ED" w:rsidRDefault="00376612" w:rsidP="00714ABD">
            <w:pPr>
              <w:spacing w:before="120" w:after="120"/>
            </w:pPr>
            <w:r>
              <w:t xml:space="preserve">Area = </w:t>
            </w:r>
            <w:r w:rsidRPr="00B03675">
              <w:rPr>
                <w:position w:val="-24"/>
              </w:rPr>
              <w:object w:dxaOrig="240" w:dyaOrig="620" w14:anchorId="66F35AC8">
                <v:shape id="_x0000_i1052" type="#_x0000_t75" style="width:12pt;height:31pt" o:ole="">
                  <v:imagedata r:id="rId57" o:title=""/>
                </v:shape>
                <o:OLEObject Type="Embed" ProgID="Equation.3" ShapeID="_x0000_i1052" DrawAspect="Content" ObjectID="_1729663032" r:id="rId58"/>
              </w:object>
            </w:r>
            <w:r>
              <w:t xml:space="preserve"> </w:t>
            </w:r>
            <w:r>
              <w:sym w:font="Symbol" w:char="F0B4"/>
            </w:r>
            <w:r>
              <w:t xml:space="preserve"> 11.2 </w:t>
            </w:r>
            <w:r>
              <w:sym w:font="Symbol" w:char="F0B4"/>
            </w:r>
            <w:r>
              <w:t xml:space="preserve"> 4.3 </w:t>
            </w:r>
            <w:r>
              <w:sym w:font="Symbol" w:char="F0B4"/>
            </w:r>
            <w:r>
              <w:t xml:space="preserve"> sin 118</w:t>
            </w:r>
            <w:r>
              <w:sym w:font="Symbol" w:char="F0B0"/>
            </w:r>
          </w:p>
        </w:tc>
        <w:tc>
          <w:tcPr>
            <w:tcW w:w="934" w:type="dxa"/>
          </w:tcPr>
          <w:p w14:paraId="19DA498D" w14:textId="77777777" w:rsidR="00376612" w:rsidRPr="00B96873" w:rsidRDefault="00376612" w:rsidP="00714ABD">
            <w:pPr>
              <w:spacing w:before="120" w:after="120"/>
              <w:jc w:val="center"/>
            </w:pPr>
            <w:r>
              <w:t>P1</w:t>
            </w:r>
          </w:p>
        </w:tc>
        <w:tc>
          <w:tcPr>
            <w:tcW w:w="4254" w:type="dxa"/>
          </w:tcPr>
          <w:p w14:paraId="6644623D" w14:textId="77777777" w:rsidR="00376612" w:rsidRPr="004F4311" w:rsidRDefault="00376612" w:rsidP="00714ABD">
            <w:pPr>
              <w:spacing w:before="120" w:after="120"/>
              <w:rPr>
                <w:i/>
              </w:rPr>
            </w:pPr>
            <w:r>
              <w:t xml:space="preserve">This mark is given for a method to use the formula </w:t>
            </w:r>
            <w:r w:rsidRPr="004F4311">
              <w:rPr>
                <w:i/>
              </w:rPr>
              <w:t>A</w:t>
            </w:r>
            <w:r>
              <w:t xml:space="preserve"> = </w:t>
            </w:r>
            <w:r w:rsidRPr="00B03675">
              <w:rPr>
                <w:position w:val="-24"/>
              </w:rPr>
              <w:object w:dxaOrig="240" w:dyaOrig="620" w14:anchorId="20EEA730">
                <v:shape id="_x0000_i1053" type="#_x0000_t75" style="width:12pt;height:31pt" o:ole="">
                  <v:imagedata r:id="rId57" o:title=""/>
                </v:shape>
                <o:OLEObject Type="Embed" ProgID="Equation.3" ShapeID="_x0000_i1053" DrawAspect="Content" ObjectID="_1729663033" r:id="rId59"/>
              </w:object>
            </w:r>
            <w:r w:rsidRPr="004F4311">
              <w:rPr>
                <w:i/>
              </w:rPr>
              <w:t>ab</w:t>
            </w:r>
            <w:r>
              <w:t xml:space="preserve"> sin </w:t>
            </w:r>
            <w:r>
              <w:rPr>
                <w:i/>
              </w:rPr>
              <w:t>C</w:t>
            </w:r>
          </w:p>
        </w:tc>
      </w:tr>
      <w:tr w:rsidR="00376612" w:rsidRPr="00B96873" w14:paraId="3E9DCC56" w14:textId="77777777" w:rsidTr="00714ABD">
        <w:tc>
          <w:tcPr>
            <w:tcW w:w="749" w:type="dxa"/>
            <w:vMerge/>
          </w:tcPr>
          <w:p w14:paraId="1EA048F4" w14:textId="77777777" w:rsidR="00376612" w:rsidRPr="00B96873" w:rsidRDefault="00376612" w:rsidP="00714ABD">
            <w:pPr>
              <w:spacing w:before="120" w:after="120"/>
              <w:jc w:val="center"/>
            </w:pPr>
          </w:p>
        </w:tc>
        <w:tc>
          <w:tcPr>
            <w:tcW w:w="4519" w:type="dxa"/>
          </w:tcPr>
          <w:p w14:paraId="061B8B37" w14:textId="77777777" w:rsidR="00376612" w:rsidRPr="00B304ED" w:rsidRDefault="00376612" w:rsidP="00714ABD">
            <w:pPr>
              <w:spacing w:before="120" w:after="120"/>
            </w:pPr>
            <w:r>
              <w:t>21.3</w:t>
            </w:r>
          </w:p>
        </w:tc>
        <w:tc>
          <w:tcPr>
            <w:tcW w:w="934" w:type="dxa"/>
          </w:tcPr>
          <w:p w14:paraId="69B876E6" w14:textId="77777777" w:rsidR="00376612" w:rsidRPr="00B96873" w:rsidRDefault="00376612" w:rsidP="00714ABD">
            <w:pPr>
              <w:spacing w:before="120" w:after="120"/>
              <w:jc w:val="center"/>
            </w:pPr>
            <w:r>
              <w:t>A1</w:t>
            </w:r>
          </w:p>
        </w:tc>
        <w:tc>
          <w:tcPr>
            <w:tcW w:w="4254" w:type="dxa"/>
          </w:tcPr>
          <w:p w14:paraId="64B63F0D" w14:textId="77777777" w:rsidR="00376612" w:rsidRPr="00B96873" w:rsidRDefault="00376612" w:rsidP="00C7584F">
            <w:pPr>
              <w:spacing w:before="120" w:after="120"/>
            </w:pPr>
            <w:r>
              <w:t>This mark is given for a correct answer only (to 3 significant figures)</w:t>
            </w:r>
          </w:p>
        </w:tc>
      </w:tr>
    </w:tbl>
    <w:p w14:paraId="46B4C753" w14:textId="77777777" w:rsidR="00376612" w:rsidRDefault="00376612" w:rsidP="008B77C5"/>
    <w:p w14:paraId="204F8AF4" w14:textId="77777777" w:rsidR="00376612" w:rsidRPr="00B96873" w:rsidRDefault="00376612" w:rsidP="008B77C5"/>
    <w:p w14:paraId="26927747" w14:textId="77777777" w:rsidR="00376612" w:rsidRPr="00B96873" w:rsidRDefault="00376612" w:rsidP="008B77C5">
      <w:pPr>
        <w:spacing w:line="360" w:lineRule="auto"/>
        <w:rPr>
          <w:b/>
        </w:rPr>
      </w:pPr>
      <w:r w:rsidRPr="00B96873">
        <w:rPr>
          <w:b/>
        </w:rPr>
        <w:t xml:space="preserve">Question </w:t>
      </w:r>
      <w:r>
        <w:rPr>
          <w:b/>
        </w:rPr>
        <w:t>19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5FC0605A" w14:textId="77777777" w:rsidTr="00714ABD">
        <w:tc>
          <w:tcPr>
            <w:tcW w:w="851" w:type="dxa"/>
            <w:shd w:val="clear" w:color="auto" w:fill="C0C0C0"/>
          </w:tcPr>
          <w:p w14:paraId="5BF6A0F4" w14:textId="77777777" w:rsidR="00376612" w:rsidRPr="00B96873" w:rsidRDefault="00376612" w:rsidP="00714ABD">
            <w:pPr>
              <w:rPr>
                <w:b/>
              </w:rPr>
            </w:pPr>
            <w:r w:rsidRPr="00B96873">
              <w:rPr>
                <w:b/>
              </w:rPr>
              <w:t>Part</w:t>
            </w:r>
          </w:p>
        </w:tc>
        <w:tc>
          <w:tcPr>
            <w:tcW w:w="4403" w:type="dxa"/>
            <w:shd w:val="clear" w:color="auto" w:fill="C0C0C0"/>
          </w:tcPr>
          <w:p w14:paraId="1F899965" w14:textId="77777777" w:rsidR="00376612" w:rsidRPr="00B96873" w:rsidRDefault="00376612" w:rsidP="00714ABD">
            <w:pPr>
              <w:rPr>
                <w:b/>
              </w:rPr>
            </w:pPr>
            <w:r w:rsidRPr="00B96873">
              <w:rPr>
                <w:b/>
              </w:rPr>
              <w:t>Working an or answer examiner might expect to see</w:t>
            </w:r>
          </w:p>
        </w:tc>
        <w:tc>
          <w:tcPr>
            <w:tcW w:w="893" w:type="dxa"/>
            <w:shd w:val="clear" w:color="auto" w:fill="C0C0C0"/>
          </w:tcPr>
          <w:p w14:paraId="7CCE689E" w14:textId="77777777" w:rsidR="00376612" w:rsidRPr="00B96873" w:rsidRDefault="00376612" w:rsidP="00714ABD">
            <w:pPr>
              <w:rPr>
                <w:b/>
              </w:rPr>
            </w:pPr>
            <w:r w:rsidRPr="00B96873">
              <w:rPr>
                <w:b/>
              </w:rPr>
              <w:t>Mark</w:t>
            </w:r>
          </w:p>
        </w:tc>
        <w:tc>
          <w:tcPr>
            <w:tcW w:w="4273" w:type="dxa"/>
            <w:shd w:val="clear" w:color="auto" w:fill="C0C0C0"/>
          </w:tcPr>
          <w:p w14:paraId="159066B1" w14:textId="77777777" w:rsidR="00376612" w:rsidRPr="00B96873" w:rsidRDefault="00376612" w:rsidP="00714ABD">
            <w:pPr>
              <w:rPr>
                <w:b/>
              </w:rPr>
            </w:pPr>
            <w:r w:rsidRPr="00B96873">
              <w:rPr>
                <w:b/>
              </w:rPr>
              <w:t>Notes</w:t>
            </w:r>
          </w:p>
        </w:tc>
      </w:tr>
      <w:tr w:rsidR="00376612" w:rsidRPr="00B96873" w14:paraId="0AA4651C" w14:textId="77777777" w:rsidTr="00714ABD">
        <w:trPr>
          <w:trHeight w:val="230"/>
        </w:trPr>
        <w:tc>
          <w:tcPr>
            <w:tcW w:w="851" w:type="dxa"/>
            <w:vMerge w:val="restart"/>
          </w:tcPr>
          <w:p w14:paraId="723D448B" w14:textId="77777777" w:rsidR="00376612" w:rsidRPr="00B96873" w:rsidRDefault="00376612" w:rsidP="00714ABD">
            <w:pPr>
              <w:spacing w:before="120" w:after="120"/>
              <w:jc w:val="center"/>
            </w:pPr>
          </w:p>
        </w:tc>
        <w:tc>
          <w:tcPr>
            <w:tcW w:w="4403" w:type="dxa"/>
          </w:tcPr>
          <w:p w14:paraId="337B7F42" w14:textId="77777777" w:rsidR="00376612" w:rsidRDefault="00376612" w:rsidP="00714ABD">
            <w:pPr>
              <w:spacing w:before="120" w:after="120"/>
            </w:pPr>
            <w:r>
              <w:t>(2</w:t>
            </w:r>
            <w:r>
              <w:rPr>
                <w:i/>
              </w:rPr>
              <w:t>x</w:t>
            </w:r>
            <w:r>
              <w:t xml:space="preserve"> </w:t>
            </w:r>
            <w:r>
              <w:sym w:font="Symbol" w:char="F0B1"/>
            </w:r>
            <w:r>
              <w:t xml:space="preserve"> 3)(3</w:t>
            </w:r>
            <w:r>
              <w:rPr>
                <w:i/>
              </w:rPr>
              <w:t>x</w:t>
            </w:r>
            <w:r>
              <w:t xml:space="preserve"> </w:t>
            </w:r>
            <w:r>
              <w:sym w:font="Symbol" w:char="F0B1"/>
            </w:r>
            <w:r>
              <w:t xml:space="preserve"> 2)</w:t>
            </w:r>
          </w:p>
          <w:p w14:paraId="23CDDD12" w14:textId="77777777" w:rsidR="00376612" w:rsidRPr="009F0E49" w:rsidRDefault="00376612" w:rsidP="00714ABD">
            <w:pPr>
              <w:spacing w:before="120" w:after="120"/>
              <w:rPr>
                <w:sz w:val="2"/>
                <w:szCs w:val="2"/>
              </w:rPr>
            </w:pPr>
          </w:p>
          <w:p w14:paraId="2BA6CA11" w14:textId="77777777" w:rsidR="00376612" w:rsidRDefault="00376612" w:rsidP="00714ABD">
            <w:pPr>
              <w:spacing w:before="120" w:after="120"/>
            </w:pPr>
            <w:r>
              <w:t>or</w:t>
            </w:r>
          </w:p>
          <w:p w14:paraId="38A2AF70" w14:textId="77777777" w:rsidR="00376612" w:rsidRPr="003C60FA" w:rsidRDefault="00376612" w:rsidP="00714ABD">
            <w:pPr>
              <w:spacing w:before="120" w:after="120"/>
            </w:pPr>
            <w:r w:rsidRPr="009F0E49">
              <w:rPr>
                <w:position w:val="-24"/>
              </w:rPr>
              <w:object w:dxaOrig="2160" w:dyaOrig="700" w14:anchorId="7E90B1ED">
                <v:shape id="_x0000_i1054" type="#_x0000_t75" style="width:108pt;height:35pt" o:ole="">
                  <v:imagedata r:id="rId60" o:title=""/>
                </v:shape>
                <o:OLEObject Type="Embed" ProgID="Equation.3" ShapeID="_x0000_i1054" DrawAspect="Content" ObjectID="_1729663034" r:id="rId61"/>
              </w:object>
            </w:r>
          </w:p>
        </w:tc>
        <w:tc>
          <w:tcPr>
            <w:tcW w:w="893" w:type="dxa"/>
          </w:tcPr>
          <w:p w14:paraId="54313D8B" w14:textId="77777777" w:rsidR="00376612" w:rsidRPr="00B96873" w:rsidRDefault="00376612" w:rsidP="00714ABD">
            <w:pPr>
              <w:spacing w:before="120" w:after="120"/>
              <w:jc w:val="center"/>
            </w:pPr>
            <w:r>
              <w:t>M1</w:t>
            </w:r>
          </w:p>
        </w:tc>
        <w:tc>
          <w:tcPr>
            <w:tcW w:w="4273" w:type="dxa"/>
          </w:tcPr>
          <w:p w14:paraId="0012DFE2" w14:textId="77777777" w:rsidR="00376612" w:rsidRDefault="00376612" w:rsidP="00714ABD">
            <w:pPr>
              <w:spacing w:before="120" w:after="120"/>
            </w:pPr>
            <w:r>
              <w:t>This mark is given for a method to factorise the equation</w:t>
            </w:r>
          </w:p>
          <w:p w14:paraId="6F23812B" w14:textId="77777777" w:rsidR="00376612" w:rsidRDefault="00376612" w:rsidP="00714ABD">
            <w:pPr>
              <w:spacing w:before="120" w:after="120"/>
            </w:pPr>
            <w:r>
              <w:t>or</w:t>
            </w:r>
          </w:p>
          <w:p w14:paraId="401F44EF" w14:textId="77777777" w:rsidR="00376612" w:rsidRPr="00470AD1" w:rsidRDefault="00376612" w:rsidP="00714ABD">
            <w:pPr>
              <w:spacing w:before="120" w:after="120"/>
            </w:pPr>
            <w:r>
              <w:t>to substitute into the quadratic formula</w:t>
            </w:r>
          </w:p>
        </w:tc>
      </w:tr>
      <w:tr w:rsidR="00376612" w:rsidRPr="00B96873" w14:paraId="26196318" w14:textId="77777777" w:rsidTr="00714ABD">
        <w:trPr>
          <w:trHeight w:val="230"/>
        </w:trPr>
        <w:tc>
          <w:tcPr>
            <w:tcW w:w="851" w:type="dxa"/>
            <w:vMerge/>
          </w:tcPr>
          <w:p w14:paraId="5FC7A64E" w14:textId="77777777" w:rsidR="00376612" w:rsidRPr="00B96873" w:rsidRDefault="00376612" w:rsidP="00714ABD">
            <w:pPr>
              <w:spacing w:before="120" w:after="120"/>
              <w:jc w:val="center"/>
            </w:pPr>
          </w:p>
        </w:tc>
        <w:tc>
          <w:tcPr>
            <w:tcW w:w="4403" w:type="dxa"/>
          </w:tcPr>
          <w:p w14:paraId="0943F4F3" w14:textId="77777777" w:rsidR="00376612" w:rsidRDefault="00376612" w:rsidP="009F0E49">
            <w:pPr>
              <w:spacing w:before="120" w:after="120"/>
            </w:pPr>
            <w:r>
              <w:t>(2</w:t>
            </w:r>
            <w:r>
              <w:rPr>
                <w:i/>
              </w:rPr>
              <w:t>x</w:t>
            </w:r>
            <w:r>
              <w:t xml:space="preserve"> + 3)(3</w:t>
            </w:r>
            <w:r>
              <w:rPr>
                <w:i/>
              </w:rPr>
              <w:t>x</w:t>
            </w:r>
            <w:r>
              <w:t xml:space="preserve"> – 2)</w:t>
            </w:r>
          </w:p>
          <w:p w14:paraId="0F18D65D" w14:textId="77777777" w:rsidR="00376612" w:rsidRPr="009F0E49" w:rsidRDefault="00376612" w:rsidP="009F0E49">
            <w:pPr>
              <w:spacing w:before="120" w:after="120"/>
              <w:rPr>
                <w:sz w:val="2"/>
                <w:szCs w:val="2"/>
              </w:rPr>
            </w:pPr>
          </w:p>
          <w:p w14:paraId="46E45738" w14:textId="77777777" w:rsidR="00376612" w:rsidRDefault="00376612" w:rsidP="009F0E49">
            <w:pPr>
              <w:spacing w:before="120" w:after="120"/>
            </w:pPr>
            <w:r>
              <w:t>or</w:t>
            </w:r>
          </w:p>
          <w:p w14:paraId="40F2EA57" w14:textId="77777777" w:rsidR="00376612" w:rsidRPr="00B03675" w:rsidRDefault="00376612" w:rsidP="00714ABD">
            <w:pPr>
              <w:spacing w:before="120" w:after="120"/>
            </w:pPr>
            <w:r w:rsidRPr="009F0E49">
              <w:rPr>
                <w:position w:val="-24"/>
              </w:rPr>
              <w:object w:dxaOrig="1140" w:dyaOrig="680" w14:anchorId="1006DAF8">
                <v:shape id="_x0000_i1055" type="#_x0000_t75" style="width:57pt;height:33.5pt" o:ole="">
                  <v:imagedata r:id="rId62" o:title=""/>
                </v:shape>
                <o:OLEObject Type="Embed" ProgID="Equation.3" ShapeID="_x0000_i1055" DrawAspect="Content" ObjectID="_1729663035" r:id="rId63"/>
              </w:object>
            </w:r>
          </w:p>
        </w:tc>
        <w:tc>
          <w:tcPr>
            <w:tcW w:w="893" w:type="dxa"/>
          </w:tcPr>
          <w:p w14:paraId="4214F421" w14:textId="77777777" w:rsidR="00376612" w:rsidRPr="00B96873" w:rsidRDefault="00376612" w:rsidP="00714ABD">
            <w:pPr>
              <w:spacing w:before="120" w:after="120"/>
              <w:jc w:val="center"/>
            </w:pPr>
            <w:r>
              <w:t>M1</w:t>
            </w:r>
          </w:p>
        </w:tc>
        <w:tc>
          <w:tcPr>
            <w:tcW w:w="4273" w:type="dxa"/>
          </w:tcPr>
          <w:p w14:paraId="38E67EBD" w14:textId="77777777" w:rsidR="00376612" w:rsidRDefault="00376612" w:rsidP="00714ABD">
            <w:pPr>
              <w:spacing w:before="120" w:after="120"/>
            </w:pPr>
            <w:r>
              <w:t>This mark is given for a correct factorisation of the equation</w:t>
            </w:r>
          </w:p>
          <w:p w14:paraId="7D98EFF3" w14:textId="77777777" w:rsidR="00376612" w:rsidRDefault="00376612" w:rsidP="00714ABD">
            <w:pPr>
              <w:spacing w:before="120" w:after="120"/>
            </w:pPr>
            <w:r>
              <w:t>or</w:t>
            </w:r>
          </w:p>
          <w:p w14:paraId="6F3A2E91" w14:textId="77777777" w:rsidR="00376612" w:rsidRPr="00B96873" w:rsidRDefault="00376612" w:rsidP="00714ABD">
            <w:pPr>
              <w:spacing w:before="120" w:after="120"/>
            </w:pPr>
            <w:r>
              <w:t>a simplified version of the substitution</w:t>
            </w:r>
          </w:p>
        </w:tc>
      </w:tr>
      <w:tr w:rsidR="00376612" w:rsidRPr="00B96873" w14:paraId="28DD71E4" w14:textId="77777777" w:rsidTr="00714ABD">
        <w:trPr>
          <w:trHeight w:val="230"/>
        </w:trPr>
        <w:tc>
          <w:tcPr>
            <w:tcW w:w="851" w:type="dxa"/>
            <w:vMerge/>
          </w:tcPr>
          <w:p w14:paraId="36FB5148" w14:textId="77777777" w:rsidR="00376612" w:rsidRPr="00B96873" w:rsidRDefault="00376612" w:rsidP="00714ABD">
            <w:pPr>
              <w:spacing w:before="120" w:after="120"/>
              <w:jc w:val="center"/>
            </w:pPr>
          </w:p>
        </w:tc>
        <w:tc>
          <w:tcPr>
            <w:tcW w:w="4403" w:type="dxa"/>
          </w:tcPr>
          <w:p w14:paraId="626A0E85" w14:textId="77777777" w:rsidR="00376612" w:rsidRPr="006E2485" w:rsidRDefault="00376612" w:rsidP="00714ABD">
            <w:pPr>
              <w:spacing w:before="120" w:after="120"/>
            </w:pPr>
            <w:r>
              <w:t>–</w:t>
            </w:r>
            <w:r w:rsidRPr="003C60FA">
              <w:rPr>
                <w:position w:val="-24"/>
              </w:rPr>
              <w:object w:dxaOrig="240" w:dyaOrig="620" w14:anchorId="720B17F5">
                <v:shape id="_x0000_i1056" type="#_x0000_t75" style="width:12pt;height:31pt" o:ole="">
                  <v:imagedata r:id="rId64" o:title=""/>
                </v:shape>
                <o:OLEObject Type="Embed" ProgID="Equation.3" ShapeID="_x0000_i1056" DrawAspect="Content" ObjectID="_1729663036" r:id="rId65"/>
              </w:object>
            </w:r>
            <w:r>
              <w:t xml:space="preserve"> and </w:t>
            </w:r>
            <w:r w:rsidRPr="003C60FA">
              <w:rPr>
                <w:position w:val="-24"/>
              </w:rPr>
              <w:object w:dxaOrig="240" w:dyaOrig="620" w14:anchorId="2EA3173A">
                <v:shape id="_x0000_i1057" type="#_x0000_t75" style="width:12pt;height:31pt" o:ole="">
                  <v:imagedata r:id="rId66" o:title=""/>
                </v:shape>
                <o:OLEObject Type="Embed" ProgID="Equation.3" ShapeID="_x0000_i1057" DrawAspect="Content" ObjectID="_1729663037" r:id="rId67"/>
              </w:object>
            </w:r>
          </w:p>
        </w:tc>
        <w:tc>
          <w:tcPr>
            <w:tcW w:w="893" w:type="dxa"/>
          </w:tcPr>
          <w:p w14:paraId="19BBFC94" w14:textId="77777777" w:rsidR="00376612" w:rsidRDefault="00376612" w:rsidP="00714ABD">
            <w:pPr>
              <w:spacing w:before="120" w:after="120"/>
              <w:jc w:val="center"/>
            </w:pPr>
            <w:r>
              <w:t>A1</w:t>
            </w:r>
          </w:p>
        </w:tc>
        <w:tc>
          <w:tcPr>
            <w:tcW w:w="4273" w:type="dxa"/>
          </w:tcPr>
          <w:p w14:paraId="5BD581B2" w14:textId="77777777" w:rsidR="00376612" w:rsidRPr="00B96873" w:rsidRDefault="00376612" w:rsidP="00C7584F">
            <w:pPr>
              <w:spacing w:before="120" w:after="120"/>
            </w:pPr>
            <w:r>
              <w:t>This mark is given for two correct solutions only (accept decimal solutions)</w:t>
            </w:r>
          </w:p>
        </w:tc>
      </w:tr>
    </w:tbl>
    <w:p w14:paraId="526704B4" w14:textId="77777777" w:rsidR="00376612" w:rsidRDefault="00376612" w:rsidP="008B77C5">
      <w:pPr>
        <w:rPr>
          <w:b/>
        </w:rPr>
      </w:pPr>
    </w:p>
    <w:p w14:paraId="552C552A" w14:textId="77777777" w:rsidR="00376612" w:rsidRDefault="00376612" w:rsidP="008B77C5">
      <w:pPr>
        <w:rPr>
          <w:b/>
        </w:rPr>
      </w:pPr>
    </w:p>
    <w:p w14:paraId="20CC1C0E" w14:textId="77777777" w:rsidR="00376612" w:rsidRPr="00B96873" w:rsidRDefault="00376612" w:rsidP="00074C89">
      <w:pPr>
        <w:spacing w:line="360" w:lineRule="auto"/>
        <w:rPr>
          <w:b/>
        </w:rPr>
      </w:pPr>
      <w:r>
        <w:rPr>
          <w:b/>
        </w:rPr>
        <w:br w:type="page"/>
      </w:r>
      <w:r w:rsidRPr="00B96873">
        <w:rPr>
          <w:b/>
        </w:rPr>
        <w:lastRenderedPageBreak/>
        <w:t xml:space="preserve">Question </w:t>
      </w:r>
      <w:r>
        <w:rPr>
          <w:b/>
        </w:rPr>
        <w:t>20</w:t>
      </w:r>
      <w:r w:rsidRPr="00B96873">
        <w:rPr>
          <w:b/>
        </w:rPr>
        <w:t xml:space="preserve">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376612" w:rsidRPr="00B96873" w14:paraId="69C3699B" w14:textId="77777777" w:rsidTr="00714ABD">
        <w:tc>
          <w:tcPr>
            <w:tcW w:w="851" w:type="dxa"/>
            <w:shd w:val="clear" w:color="auto" w:fill="C0C0C0"/>
          </w:tcPr>
          <w:p w14:paraId="515CF8DC" w14:textId="77777777" w:rsidR="00376612" w:rsidRPr="00B96873" w:rsidRDefault="00376612" w:rsidP="00714ABD">
            <w:pPr>
              <w:rPr>
                <w:b/>
              </w:rPr>
            </w:pPr>
            <w:r w:rsidRPr="00B96873">
              <w:rPr>
                <w:b/>
              </w:rPr>
              <w:t>Part</w:t>
            </w:r>
          </w:p>
        </w:tc>
        <w:tc>
          <w:tcPr>
            <w:tcW w:w="4493" w:type="dxa"/>
            <w:shd w:val="clear" w:color="auto" w:fill="C0C0C0"/>
          </w:tcPr>
          <w:p w14:paraId="76C3FD77" w14:textId="77777777" w:rsidR="00376612" w:rsidRPr="00B96873" w:rsidRDefault="00376612" w:rsidP="00714ABD">
            <w:pPr>
              <w:rPr>
                <w:b/>
              </w:rPr>
            </w:pPr>
            <w:r w:rsidRPr="00B96873">
              <w:rPr>
                <w:b/>
              </w:rPr>
              <w:t>Working or answer an examiner might expect to see</w:t>
            </w:r>
          </w:p>
        </w:tc>
        <w:tc>
          <w:tcPr>
            <w:tcW w:w="880" w:type="dxa"/>
            <w:shd w:val="clear" w:color="auto" w:fill="C0C0C0"/>
          </w:tcPr>
          <w:p w14:paraId="57DFAD7F" w14:textId="77777777" w:rsidR="00376612" w:rsidRPr="00B96873" w:rsidRDefault="00376612" w:rsidP="00714ABD">
            <w:pPr>
              <w:rPr>
                <w:b/>
              </w:rPr>
            </w:pPr>
            <w:r w:rsidRPr="00B96873">
              <w:rPr>
                <w:b/>
              </w:rPr>
              <w:t>Mark</w:t>
            </w:r>
          </w:p>
        </w:tc>
        <w:tc>
          <w:tcPr>
            <w:tcW w:w="4224" w:type="dxa"/>
            <w:shd w:val="clear" w:color="auto" w:fill="C0C0C0"/>
          </w:tcPr>
          <w:p w14:paraId="3B0FD74D" w14:textId="77777777" w:rsidR="00376612" w:rsidRPr="00B96873" w:rsidRDefault="00376612" w:rsidP="00714ABD">
            <w:pPr>
              <w:rPr>
                <w:b/>
              </w:rPr>
            </w:pPr>
            <w:r w:rsidRPr="00B96873">
              <w:rPr>
                <w:b/>
              </w:rPr>
              <w:t>Notes</w:t>
            </w:r>
          </w:p>
        </w:tc>
      </w:tr>
      <w:tr w:rsidR="00376612" w:rsidRPr="00B96873" w14:paraId="575968BC" w14:textId="77777777" w:rsidTr="00AA69DD">
        <w:trPr>
          <w:trHeight w:val="204"/>
        </w:trPr>
        <w:tc>
          <w:tcPr>
            <w:tcW w:w="851" w:type="dxa"/>
            <w:vMerge w:val="restart"/>
          </w:tcPr>
          <w:p w14:paraId="08B747D6" w14:textId="77777777" w:rsidR="00376612" w:rsidRPr="00B96873" w:rsidRDefault="00376612" w:rsidP="00714ABD">
            <w:pPr>
              <w:spacing w:before="120" w:after="120"/>
              <w:jc w:val="center"/>
            </w:pPr>
          </w:p>
        </w:tc>
        <w:tc>
          <w:tcPr>
            <w:tcW w:w="4493" w:type="dxa"/>
          </w:tcPr>
          <w:p w14:paraId="7A4B9F20" w14:textId="77777777" w:rsidR="00376612" w:rsidRDefault="00376612" w:rsidP="00AA69DD">
            <w:pPr>
              <w:spacing w:before="120" w:after="120"/>
            </w:pPr>
            <w:r w:rsidRPr="000F47C2">
              <w:rPr>
                <w:position w:val="-12"/>
              </w:rPr>
              <w:object w:dxaOrig="1080" w:dyaOrig="440" w14:anchorId="41BEE469">
                <v:shape id="_x0000_i1058" type="#_x0000_t75" style="width:54pt;height:22pt" o:ole="">
                  <v:imagedata r:id="rId68" o:title=""/>
                </v:shape>
                <o:OLEObject Type="Embed" ProgID="Equation.3" ShapeID="_x0000_i1058" DrawAspect="Content" ObjectID="_1729663038" r:id="rId69"/>
              </w:object>
            </w:r>
            <w:r>
              <w:t xml:space="preserve"> = </w:t>
            </w:r>
            <w:r w:rsidRPr="000F47C2">
              <w:rPr>
                <w:position w:val="-8"/>
              </w:rPr>
              <w:object w:dxaOrig="1020" w:dyaOrig="360" w14:anchorId="534D6FE7">
                <v:shape id="_x0000_i1059" type="#_x0000_t75" style="width:51pt;height:18pt" o:ole="">
                  <v:imagedata r:id="rId70" o:title=""/>
                </v:shape>
                <o:OLEObject Type="Embed" ProgID="Equation.3" ShapeID="_x0000_i1059" DrawAspect="Content" ObjectID="_1729663039" r:id="rId71"/>
              </w:object>
            </w:r>
            <w:r>
              <w:t xml:space="preserve"> = </w:t>
            </w:r>
            <w:r w:rsidRPr="000F47C2">
              <w:rPr>
                <w:position w:val="-8"/>
              </w:rPr>
              <w:object w:dxaOrig="480" w:dyaOrig="360" w14:anchorId="5CCAD000">
                <v:shape id="_x0000_i1060" type="#_x0000_t75" style="width:24pt;height:18pt" o:ole="">
                  <v:imagedata r:id="rId72" o:title=""/>
                </v:shape>
                <o:OLEObject Type="Embed" ProgID="Equation.3" ShapeID="_x0000_i1060" DrawAspect="Content" ObjectID="_1729663040" r:id="rId73"/>
              </w:object>
            </w:r>
          </w:p>
          <w:p w14:paraId="42248C48" w14:textId="77777777" w:rsidR="00376612" w:rsidRPr="00231B61" w:rsidRDefault="00376612" w:rsidP="00AA69DD">
            <w:pPr>
              <w:spacing w:before="120" w:after="120"/>
            </w:pPr>
            <w:r>
              <w:t>9.3808…</w:t>
            </w:r>
          </w:p>
        </w:tc>
        <w:tc>
          <w:tcPr>
            <w:tcW w:w="880" w:type="dxa"/>
          </w:tcPr>
          <w:p w14:paraId="0F26712A" w14:textId="77777777" w:rsidR="00376612" w:rsidRPr="00B96873" w:rsidRDefault="00376612" w:rsidP="00C93FFE">
            <w:pPr>
              <w:spacing w:before="120" w:after="120"/>
              <w:jc w:val="center"/>
            </w:pPr>
            <w:r>
              <w:t>P1</w:t>
            </w:r>
          </w:p>
        </w:tc>
        <w:tc>
          <w:tcPr>
            <w:tcW w:w="4224" w:type="dxa"/>
          </w:tcPr>
          <w:p w14:paraId="50D004EA" w14:textId="77777777" w:rsidR="00376612" w:rsidRPr="0066242E" w:rsidRDefault="00376612" w:rsidP="00AA69DD">
            <w:pPr>
              <w:spacing w:before="120" w:after="120"/>
            </w:pPr>
            <w:r>
              <w:t xml:space="preserve">This mark is given for a correct process to use Pythagoras’ theorem to find the length </w:t>
            </w:r>
            <w:r w:rsidRPr="009F0E49">
              <w:rPr>
                <w:i/>
              </w:rPr>
              <w:t xml:space="preserve">AF </w:t>
            </w:r>
          </w:p>
        </w:tc>
      </w:tr>
      <w:tr w:rsidR="00376612" w:rsidRPr="00B96873" w14:paraId="7A0DAFF9" w14:textId="77777777" w:rsidTr="00AA69DD">
        <w:trPr>
          <w:trHeight w:val="70"/>
        </w:trPr>
        <w:tc>
          <w:tcPr>
            <w:tcW w:w="851" w:type="dxa"/>
            <w:vMerge/>
          </w:tcPr>
          <w:p w14:paraId="1C13EB6F" w14:textId="77777777" w:rsidR="00376612" w:rsidRPr="00B96873" w:rsidRDefault="00376612" w:rsidP="00714ABD">
            <w:pPr>
              <w:spacing w:before="120" w:after="120"/>
              <w:jc w:val="center"/>
            </w:pPr>
          </w:p>
        </w:tc>
        <w:tc>
          <w:tcPr>
            <w:tcW w:w="4493" w:type="dxa"/>
          </w:tcPr>
          <w:p w14:paraId="433BD3D2" w14:textId="77777777" w:rsidR="00376612" w:rsidRDefault="00376612" w:rsidP="00AA69DD">
            <w:pPr>
              <w:spacing w:before="120" w:after="120"/>
            </w:pPr>
            <w:r w:rsidRPr="00C7584F">
              <w:rPr>
                <w:position w:val="-24"/>
              </w:rPr>
              <w:object w:dxaOrig="700" w:dyaOrig="620" w14:anchorId="6B9A7D18">
                <v:shape id="_x0000_i1061" type="#_x0000_t75" style="width:35pt;height:31pt" o:ole="">
                  <v:imagedata r:id="rId74" o:title=""/>
                </v:shape>
                <o:OLEObject Type="Embed" ProgID="Equation.3" ShapeID="_x0000_i1061" DrawAspect="Content" ObjectID="_1729663041" r:id="rId75"/>
              </w:object>
            </w:r>
            <w:r>
              <w:t xml:space="preserve"> = </w:t>
            </w:r>
            <w:r w:rsidRPr="00C7584F">
              <w:rPr>
                <w:position w:val="-24"/>
              </w:rPr>
              <w:object w:dxaOrig="820" w:dyaOrig="620" w14:anchorId="20BDED8B">
                <v:shape id="_x0000_i1062" type="#_x0000_t75" style="width:41pt;height:31pt" o:ole="">
                  <v:imagedata r:id="rId76" o:title=""/>
                </v:shape>
                <o:OLEObject Type="Embed" ProgID="Equation.3" ShapeID="_x0000_i1062" DrawAspect="Content" ObjectID="_1729663042" r:id="rId77"/>
              </w:object>
            </w:r>
          </w:p>
          <w:p w14:paraId="6939F89A" w14:textId="77777777" w:rsidR="00376612" w:rsidRDefault="00376612" w:rsidP="00AA69DD">
            <w:pPr>
              <w:spacing w:before="120" w:after="120"/>
            </w:pPr>
            <w:r>
              <w:t>13.7182…</w:t>
            </w:r>
          </w:p>
        </w:tc>
        <w:tc>
          <w:tcPr>
            <w:tcW w:w="880" w:type="dxa"/>
          </w:tcPr>
          <w:p w14:paraId="70031990" w14:textId="77777777" w:rsidR="00376612" w:rsidRDefault="00376612" w:rsidP="00C93FFE">
            <w:pPr>
              <w:spacing w:before="120" w:after="120"/>
              <w:jc w:val="center"/>
            </w:pPr>
            <w:r>
              <w:t>P1</w:t>
            </w:r>
          </w:p>
        </w:tc>
        <w:tc>
          <w:tcPr>
            <w:tcW w:w="4224" w:type="dxa"/>
          </w:tcPr>
          <w:p w14:paraId="41F89F8D" w14:textId="77777777" w:rsidR="00376612" w:rsidRPr="0066242E" w:rsidRDefault="00376612" w:rsidP="00C7584F">
            <w:pPr>
              <w:spacing w:before="120" w:after="120"/>
            </w:pPr>
            <w:r>
              <w:t xml:space="preserve">This mark is given for a correct process to find the length </w:t>
            </w:r>
            <w:r w:rsidRPr="009F0E49">
              <w:rPr>
                <w:i/>
              </w:rPr>
              <w:t>F</w:t>
            </w:r>
            <w:r>
              <w:rPr>
                <w:i/>
              </w:rPr>
              <w:t>H</w:t>
            </w:r>
            <w:r w:rsidRPr="009F0E49">
              <w:rPr>
                <w:i/>
              </w:rPr>
              <w:t xml:space="preserve"> </w:t>
            </w:r>
          </w:p>
        </w:tc>
      </w:tr>
      <w:tr w:rsidR="00376612" w:rsidRPr="00B96873" w14:paraId="7C5171A5" w14:textId="77777777" w:rsidTr="00AA69DD">
        <w:trPr>
          <w:trHeight w:val="70"/>
        </w:trPr>
        <w:tc>
          <w:tcPr>
            <w:tcW w:w="851" w:type="dxa"/>
            <w:vMerge/>
          </w:tcPr>
          <w:p w14:paraId="7A24D5CB" w14:textId="77777777" w:rsidR="00376612" w:rsidRPr="00B96873" w:rsidRDefault="00376612" w:rsidP="00714ABD">
            <w:pPr>
              <w:spacing w:before="120" w:after="120"/>
              <w:jc w:val="center"/>
            </w:pPr>
          </w:p>
        </w:tc>
        <w:tc>
          <w:tcPr>
            <w:tcW w:w="4493" w:type="dxa"/>
          </w:tcPr>
          <w:p w14:paraId="722AD424" w14:textId="77777777" w:rsidR="00376612" w:rsidRPr="00231B61" w:rsidRDefault="00376612" w:rsidP="00AA69DD">
            <w:pPr>
              <w:spacing w:before="120" w:after="120"/>
            </w:pPr>
            <w:r>
              <w:t xml:space="preserve">tan </w:t>
            </w:r>
            <w:r w:rsidRPr="00C7584F">
              <w:rPr>
                <w:i/>
              </w:rPr>
              <w:t>FAH</w:t>
            </w:r>
            <w:r>
              <w:t xml:space="preserve"> = </w:t>
            </w:r>
            <w:r w:rsidRPr="00C7584F">
              <w:rPr>
                <w:position w:val="-24"/>
              </w:rPr>
              <w:object w:dxaOrig="1040" w:dyaOrig="620" w14:anchorId="314EAFA9">
                <v:shape id="_x0000_i1063" type="#_x0000_t75" style="width:51.5pt;height:31pt" o:ole="">
                  <v:imagedata r:id="rId78" o:title=""/>
                </v:shape>
                <o:OLEObject Type="Embed" ProgID="Equation.3" ShapeID="_x0000_i1063" DrawAspect="Content" ObjectID="_1729663043" r:id="rId79"/>
              </w:object>
            </w:r>
          </w:p>
        </w:tc>
        <w:tc>
          <w:tcPr>
            <w:tcW w:w="880" w:type="dxa"/>
          </w:tcPr>
          <w:p w14:paraId="70194B9B" w14:textId="77777777" w:rsidR="00376612" w:rsidRPr="00B96873" w:rsidRDefault="00376612" w:rsidP="00C93FFE">
            <w:pPr>
              <w:spacing w:before="120" w:after="120"/>
              <w:jc w:val="center"/>
            </w:pPr>
            <w:r>
              <w:t>P1</w:t>
            </w:r>
          </w:p>
        </w:tc>
        <w:tc>
          <w:tcPr>
            <w:tcW w:w="4224" w:type="dxa"/>
          </w:tcPr>
          <w:p w14:paraId="1576741E" w14:textId="77777777" w:rsidR="00376612" w:rsidRPr="0066242E" w:rsidRDefault="00376612" w:rsidP="00E66F3B">
            <w:pPr>
              <w:spacing w:before="120" w:after="120"/>
            </w:pPr>
            <w:r>
              <w:t xml:space="preserve">This mark is given for a process to find the size of angle </w:t>
            </w:r>
            <w:r w:rsidRPr="009F0E49">
              <w:rPr>
                <w:i/>
              </w:rPr>
              <w:t>FAH</w:t>
            </w:r>
          </w:p>
        </w:tc>
      </w:tr>
      <w:tr w:rsidR="00376612" w:rsidRPr="00B96873" w14:paraId="3D572E3B" w14:textId="77777777" w:rsidTr="00AA69DD">
        <w:trPr>
          <w:trHeight w:val="70"/>
        </w:trPr>
        <w:tc>
          <w:tcPr>
            <w:tcW w:w="851" w:type="dxa"/>
            <w:vMerge/>
          </w:tcPr>
          <w:p w14:paraId="5B81C379" w14:textId="77777777" w:rsidR="00376612" w:rsidRPr="00B96873" w:rsidRDefault="00376612" w:rsidP="00714ABD">
            <w:pPr>
              <w:spacing w:before="120" w:after="120"/>
              <w:jc w:val="center"/>
            </w:pPr>
          </w:p>
        </w:tc>
        <w:tc>
          <w:tcPr>
            <w:tcW w:w="4493" w:type="dxa"/>
          </w:tcPr>
          <w:p w14:paraId="1C34CE9A" w14:textId="77777777" w:rsidR="00376612" w:rsidRPr="00231B61" w:rsidRDefault="00376612" w:rsidP="00AA69DD">
            <w:pPr>
              <w:spacing w:before="120" w:after="120"/>
            </w:pPr>
            <w:r>
              <w:t>56</w:t>
            </w:r>
          </w:p>
        </w:tc>
        <w:tc>
          <w:tcPr>
            <w:tcW w:w="880" w:type="dxa"/>
          </w:tcPr>
          <w:p w14:paraId="30E6B506" w14:textId="77777777" w:rsidR="00376612" w:rsidRPr="00B96873" w:rsidRDefault="00376612" w:rsidP="00C93FFE">
            <w:pPr>
              <w:spacing w:before="120" w:after="120"/>
              <w:jc w:val="center"/>
            </w:pPr>
            <w:r>
              <w:t>A1</w:t>
            </w:r>
          </w:p>
        </w:tc>
        <w:tc>
          <w:tcPr>
            <w:tcW w:w="4224" w:type="dxa"/>
          </w:tcPr>
          <w:p w14:paraId="1DBB812C" w14:textId="77777777" w:rsidR="00376612" w:rsidRPr="00B96873" w:rsidRDefault="00376612" w:rsidP="00C7584F">
            <w:pPr>
              <w:spacing w:before="120" w:after="120"/>
            </w:pPr>
            <w:r>
              <w:t>This mark is given for a correct answer only (to the nearest degree)</w:t>
            </w:r>
          </w:p>
        </w:tc>
      </w:tr>
    </w:tbl>
    <w:p w14:paraId="54955E94" w14:textId="77777777" w:rsidR="00376612" w:rsidRDefault="00376612" w:rsidP="008B77C5"/>
    <w:p w14:paraId="015A491C" w14:textId="77777777" w:rsidR="00376612" w:rsidRDefault="00376612" w:rsidP="008B77C5"/>
    <w:p w14:paraId="7FB35584" w14:textId="77777777" w:rsidR="00376612" w:rsidRPr="00B96873" w:rsidRDefault="00376612" w:rsidP="00065E5C">
      <w:pPr>
        <w:spacing w:line="360" w:lineRule="auto"/>
        <w:rPr>
          <w:b/>
        </w:rPr>
      </w:pPr>
      <w:r w:rsidRPr="00B96873">
        <w:rPr>
          <w:b/>
        </w:rPr>
        <w:t xml:space="preserve">Question </w:t>
      </w:r>
      <w:r>
        <w:rPr>
          <w:b/>
        </w:rPr>
        <w:t>21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36DE244C" w14:textId="77777777" w:rsidTr="004F68FA">
        <w:tc>
          <w:tcPr>
            <w:tcW w:w="851" w:type="dxa"/>
            <w:shd w:val="clear" w:color="auto" w:fill="C0C0C0"/>
          </w:tcPr>
          <w:p w14:paraId="1DE49873" w14:textId="77777777" w:rsidR="00376612" w:rsidRPr="00B96873" w:rsidRDefault="00376612" w:rsidP="004F68FA">
            <w:pPr>
              <w:rPr>
                <w:b/>
              </w:rPr>
            </w:pPr>
            <w:r w:rsidRPr="00B96873">
              <w:rPr>
                <w:b/>
              </w:rPr>
              <w:t>Part</w:t>
            </w:r>
          </w:p>
        </w:tc>
        <w:tc>
          <w:tcPr>
            <w:tcW w:w="4403" w:type="dxa"/>
            <w:shd w:val="clear" w:color="auto" w:fill="C0C0C0"/>
          </w:tcPr>
          <w:p w14:paraId="65B93D94" w14:textId="77777777" w:rsidR="00376612" w:rsidRPr="00B96873" w:rsidRDefault="00376612" w:rsidP="004F68FA">
            <w:pPr>
              <w:rPr>
                <w:b/>
              </w:rPr>
            </w:pPr>
            <w:r w:rsidRPr="00B96873">
              <w:rPr>
                <w:b/>
              </w:rPr>
              <w:t>Working an or answer examiner might expect to see</w:t>
            </w:r>
          </w:p>
        </w:tc>
        <w:tc>
          <w:tcPr>
            <w:tcW w:w="893" w:type="dxa"/>
            <w:shd w:val="clear" w:color="auto" w:fill="C0C0C0"/>
          </w:tcPr>
          <w:p w14:paraId="0E7C53C0" w14:textId="77777777" w:rsidR="00376612" w:rsidRPr="00B96873" w:rsidRDefault="00376612" w:rsidP="004F68FA">
            <w:pPr>
              <w:rPr>
                <w:b/>
              </w:rPr>
            </w:pPr>
            <w:r w:rsidRPr="00B96873">
              <w:rPr>
                <w:b/>
              </w:rPr>
              <w:t>Mark</w:t>
            </w:r>
          </w:p>
        </w:tc>
        <w:tc>
          <w:tcPr>
            <w:tcW w:w="4273" w:type="dxa"/>
            <w:shd w:val="clear" w:color="auto" w:fill="C0C0C0"/>
          </w:tcPr>
          <w:p w14:paraId="52A59F53" w14:textId="77777777" w:rsidR="00376612" w:rsidRPr="00B96873" w:rsidRDefault="00376612" w:rsidP="004F68FA">
            <w:pPr>
              <w:rPr>
                <w:b/>
              </w:rPr>
            </w:pPr>
            <w:r w:rsidRPr="00B96873">
              <w:rPr>
                <w:b/>
              </w:rPr>
              <w:t>Notes</w:t>
            </w:r>
          </w:p>
        </w:tc>
      </w:tr>
      <w:tr w:rsidR="00376612" w:rsidRPr="00B96873" w14:paraId="04CA445C" w14:textId="77777777" w:rsidTr="00133663">
        <w:trPr>
          <w:trHeight w:val="230"/>
        </w:trPr>
        <w:tc>
          <w:tcPr>
            <w:tcW w:w="851" w:type="dxa"/>
            <w:vMerge w:val="restart"/>
          </w:tcPr>
          <w:p w14:paraId="032335BB" w14:textId="77777777" w:rsidR="00376612" w:rsidRPr="00B96873" w:rsidRDefault="00376612" w:rsidP="004F68FA">
            <w:pPr>
              <w:spacing w:before="120" w:after="120"/>
              <w:jc w:val="center"/>
            </w:pPr>
            <w:r>
              <w:t>(a)</w:t>
            </w:r>
          </w:p>
        </w:tc>
        <w:tc>
          <w:tcPr>
            <w:tcW w:w="4403" w:type="dxa"/>
          </w:tcPr>
          <w:p w14:paraId="78D0EA4C" w14:textId="77777777" w:rsidR="00376612" w:rsidRPr="00486797" w:rsidRDefault="00DB073C" w:rsidP="004F68FA">
            <w:pPr>
              <w:spacing w:before="120" w:after="120"/>
            </w:pPr>
            <w:r>
              <w:rPr>
                <w:noProof/>
              </w:rPr>
              <w:pict w14:anchorId="32B5A8C8">
                <v:line id="_x0000_s1045" style="position:absolute;flip:y;z-index:7;mso-position-horizontal-relative:text;mso-position-vertical-relative:text" from="83.4pt,58.05pt" to="196.7pt,174.65pt"/>
              </w:pict>
            </w:r>
            <w:r>
              <w:pict w14:anchorId="7E18D7F2">
                <v:shape id="_x0000_i1064" type="#_x0000_t75" style="width:207pt;height:192pt">
                  <v:imagedata r:id="rId80" o:title=""/>
                </v:shape>
              </w:pict>
            </w:r>
          </w:p>
        </w:tc>
        <w:tc>
          <w:tcPr>
            <w:tcW w:w="893" w:type="dxa"/>
          </w:tcPr>
          <w:p w14:paraId="01B95BA1" w14:textId="77777777" w:rsidR="00376612" w:rsidRDefault="00376612" w:rsidP="004F68FA">
            <w:pPr>
              <w:spacing w:before="120" w:after="120"/>
              <w:jc w:val="center"/>
            </w:pPr>
            <w:r>
              <w:t>M1</w:t>
            </w:r>
          </w:p>
        </w:tc>
        <w:tc>
          <w:tcPr>
            <w:tcW w:w="4273" w:type="dxa"/>
          </w:tcPr>
          <w:p w14:paraId="3EFCD6D3" w14:textId="77777777" w:rsidR="00376612" w:rsidRDefault="00376612" w:rsidP="00E66F3B">
            <w:pPr>
              <w:spacing w:before="120" w:after="120"/>
            </w:pPr>
            <w:r>
              <w:t xml:space="preserve">This mark is given for a tangent drawn at </w:t>
            </w:r>
            <w:r w:rsidRPr="00C7584F">
              <w:rPr>
                <w:i/>
              </w:rPr>
              <w:t xml:space="preserve">t </w:t>
            </w:r>
            <w:r>
              <w:t>= 17.5</w:t>
            </w:r>
          </w:p>
        </w:tc>
      </w:tr>
      <w:tr w:rsidR="00376612" w:rsidRPr="00B96873" w14:paraId="6BEFD367" w14:textId="77777777" w:rsidTr="00133663">
        <w:trPr>
          <w:trHeight w:val="230"/>
        </w:trPr>
        <w:tc>
          <w:tcPr>
            <w:tcW w:w="851" w:type="dxa"/>
            <w:vMerge/>
          </w:tcPr>
          <w:p w14:paraId="5EAD3085" w14:textId="77777777" w:rsidR="00376612" w:rsidRPr="00B96873" w:rsidRDefault="00376612" w:rsidP="004F68FA">
            <w:pPr>
              <w:spacing w:before="120" w:after="120"/>
              <w:jc w:val="center"/>
            </w:pPr>
          </w:p>
        </w:tc>
        <w:tc>
          <w:tcPr>
            <w:tcW w:w="4403" w:type="dxa"/>
          </w:tcPr>
          <w:p w14:paraId="352B59E0" w14:textId="77777777" w:rsidR="00376612" w:rsidRDefault="00376612" w:rsidP="004F68FA">
            <w:pPr>
              <w:spacing w:before="120" w:after="120"/>
            </w:pPr>
            <w:r>
              <w:t>For example:</w:t>
            </w:r>
          </w:p>
          <w:p w14:paraId="5B23AE01" w14:textId="77777777" w:rsidR="00376612" w:rsidRDefault="00376612" w:rsidP="004F68FA">
            <w:pPr>
              <w:spacing w:before="120" w:after="120"/>
            </w:pPr>
            <w:r w:rsidRPr="00486797">
              <w:rPr>
                <w:position w:val="-24"/>
              </w:rPr>
              <w:object w:dxaOrig="499" w:dyaOrig="620" w14:anchorId="1A215035">
                <v:shape id="_x0000_i1065" type="#_x0000_t75" style="width:25pt;height:31pt" o:ole="">
                  <v:imagedata r:id="rId81" o:title=""/>
                </v:shape>
                <o:OLEObject Type="Embed" ProgID="Equation.3" ShapeID="_x0000_i1065" DrawAspect="Content" ObjectID="_1729663044" r:id="rId82"/>
              </w:object>
            </w:r>
          </w:p>
        </w:tc>
        <w:tc>
          <w:tcPr>
            <w:tcW w:w="893" w:type="dxa"/>
          </w:tcPr>
          <w:p w14:paraId="02D74F15" w14:textId="77777777" w:rsidR="00376612" w:rsidRDefault="00376612" w:rsidP="004F68FA">
            <w:pPr>
              <w:spacing w:before="120" w:after="120"/>
              <w:jc w:val="center"/>
            </w:pPr>
            <w:r>
              <w:t>M1</w:t>
            </w:r>
          </w:p>
        </w:tc>
        <w:tc>
          <w:tcPr>
            <w:tcW w:w="4273" w:type="dxa"/>
          </w:tcPr>
          <w:p w14:paraId="19018FA1" w14:textId="77777777" w:rsidR="00376612" w:rsidRDefault="00376612" w:rsidP="00E66F3B">
            <w:pPr>
              <w:spacing w:before="120" w:after="120"/>
            </w:pPr>
            <w:r>
              <w:t>This mark is given for a method to find the gradient of the tangent</w:t>
            </w:r>
          </w:p>
        </w:tc>
      </w:tr>
      <w:tr w:rsidR="00376612" w:rsidRPr="00B96873" w14:paraId="3BD484A0" w14:textId="77777777" w:rsidTr="00133663">
        <w:trPr>
          <w:trHeight w:val="230"/>
        </w:trPr>
        <w:tc>
          <w:tcPr>
            <w:tcW w:w="851" w:type="dxa"/>
            <w:vMerge/>
          </w:tcPr>
          <w:p w14:paraId="6A8E04EF" w14:textId="77777777" w:rsidR="00376612" w:rsidRPr="00B96873" w:rsidRDefault="00376612" w:rsidP="004F68FA">
            <w:pPr>
              <w:spacing w:before="120" w:after="120"/>
              <w:jc w:val="center"/>
            </w:pPr>
          </w:p>
        </w:tc>
        <w:tc>
          <w:tcPr>
            <w:tcW w:w="4403" w:type="dxa"/>
          </w:tcPr>
          <w:p w14:paraId="65604207" w14:textId="77777777" w:rsidR="00376612" w:rsidRDefault="00376612" w:rsidP="004F68FA">
            <w:pPr>
              <w:spacing w:before="120" w:after="120"/>
            </w:pPr>
            <w:r>
              <w:t>1.06</w:t>
            </w:r>
          </w:p>
        </w:tc>
        <w:tc>
          <w:tcPr>
            <w:tcW w:w="893" w:type="dxa"/>
          </w:tcPr>
          <w:p w14:paraId="38D1F463" w14:textId="77777777" w:rsidR="00376612" w:rsidRDefault="00376612" w:rsidP="004F68FA">
            <w:pPr>
              <w:spacing w:before="120" w:after="120"/>
              <w:jc w:val="center"/>
            </w:pPr>
            <w:r>
              <w:t>A1</w:t>
            </w:r>
          </w:p>
        </w:tc>
        <w:tc>
          <w:tcPr>
            <w:tcW w:w="4273" w:type="dxa"/>
          </w:tcPr>
          <w:p w14:paraId="69995EBE" w14:textId="77777777" w:rsidR="00376612" w:rsidRDefault="00376612" w:rsidP="00E66F3B">
            <w:pPr>
              <w:spacing w:before="120" w:after="120"/>
            </w:pPr>
            <w:r>
              <w:t>This mark is given for an answer in the range 0.9 to 1.2</w:t>
            </w:r>
          </w:p>
        </w:tc>
      </w:tr>
      <w:tr w:rsidR="00376612" w:rsidRPr="00B96873" w14:paraId="08513E15" w14:textId="77777777" w:rsidTr="00133663">
        <w:trPr>
          <w:trHeight w:val="230"/>
        </w:trPr>
        <w:tc>
          <w:tcPr>
            <w:tcW w:w="851" w:type="dxa"/>
          </w:tcPr>
          <w:p w14:paraId="62F0D3A7" w14:textId="77777777" w:rsidR="00376612" w:rsidRPr="00B96873" w:rsidRDefault="00376612" w:rsidP="004F68FA">
            <w:pPr>
              <w:spacing w:before="120" w:after="120"/>
              <w:jc w:val="center"/>
            </w:pPr>
            <w:r>
              <w:t>(b)</w:t>
            </w:r>
          </w:p>
        </w:tc>
        <w:tc>
          <w:tcPr>
            <w:tcW w:w="4403" w:type="dxa"/>
          </w:tcPr>
          <w:p w14:paraId="4BF48C3A" w14:textId="77777777" w:rsidR="00376612" w:rsidRDefault="00376612" w:rsidP="004F68FA">
            <w:pPr>
              <w:spacing w:before="120" w:after="120"/>
            </w:pPr>
            <w:r>
              <w:t>For example:</w:t>
            </w:r>
          </w:p>
          <w:p w14:paraId="7FB46FBF" w14:textId="77777777" w:rsidR="00376612" w:rsidRPr="00FA6427" w:rsidRDefault="00376612" w:rsidP="004F68FA">
            <w:pPr>
              <w:spacing w:before="120" w:after="120"/>
            </w:pPr>
            <w:r>
              <w:t>The gradient represents the rate of change of the volume over time</w:t>
            </w:r>
          </w:p>
        </w:tc>
        <w:tc>
          <w:tcPr>
            <w:tcW w:w="893" w:type="dxa"/>
          </w:tcPr>
          <w:p w14:paraId="482FFB0E" w14:textId="77777777" w:rsidR="00376612" w:rsidRPr="00B96873" w:rsidRDefault="00376612" w:rsidP="004F68FA">
            <w:pPr>
              <w:spacing w:before="120" w:after="120"/>
              <w:jc w:val="center"/>
            </w:pPr>
            <w:r>
              <w:t>C1</w:t>
            </w:r>
          </w:p>
        </w:tc>
        <w:tc>
          <w:tcPr>
            <w:tcW w:w="4273" w:type="dxa"/>
          </w:tcPr>
          <w:p w14:paraId="73BF2DE9" w14:textId="77777777" w:rsidR="00376612" w:rsidRPr="00B96873" w:rsidRDefault="00376612" w:rsidP="00E66F3B">
            <w:pPr>
              <w:spacing w:before="120" w:after="120"/>
            </w:pPr>
            <w:r>
              <w:t>This mark is given for a valid explanation</w:t>
            </w:r>
          </w:p>
        </w:tc>
      </w:tr>
    </w:tbl>
    <w:p w14:paraId="2FC7579D" w14:textId="77777777" w:rsidR="00376612" w:rsidRDefault="00376612" w:rsidP="00065E5C">
      <w:pPr>
        <w:rPr>
          <w:b/>
        </w:rPr>
      </w:pPr>
    </w:p>
    <w:p w14:paraId="0D78ED6B" w14:textId="77777777" w:rsidR="00376612" w:rsidRDefault="00376612" w:rsidP="00065E5C">
      <w:pPr>
        <w:rPr>
          <w:b/>
        </w:rPr>
      </w:pPr>
    </w:p>
    <w:p w14:paraId="7338CB01" w14:textId="77777777" w:rsidR="00376612" w:rsidRPr="00B96873" w:rsidRDefault="00376612" w:rsidP="00065E5C">
      <w:pPr>
        <w:spacing w:line="360" w:lineRule="auto"/>
        <w:rPr>
          <w:b/>
        </w:rPr>
      </w:pPr>
      <w:r>
        <w:rPr>
          <w:b/>
        </w:rPr>
        <w:br w:type="page"/>
      </w:r>
      <w:r w:rsidRPr="00B96873">
        <w:rPr>
          <w:b/>
        </w:rPr>
        <w:lastRenderedPageBreak/>
        <w:t xml:space="preserve">Question </w:t>
      </w:r>
      <w:r>
        <w:rPr>
          <w:b/>
        </w:rPr>
        <w:t>22</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5A04C34F" w14:textId="77777777" w:rsidTr="004F68FA">
        <w:tc>
          <w:tcPr>
            <w:tcW w:w="851" w:type="dxa"/>
            <w:shd w:val="clear" w:color="auto" w:fill="C0C0C0"/>
          </w:tcPr>
          <w:p w14:paraId="64D0DAD9" w14:textId="77777777" w:rsidR="00376612" w:rsidRPr="00B96873" w:rsidRDefault="00376612" w:rsidP="004F68FA">
            <w:pPr>
              <w:rPr>
                <w:b/>
              </w:rPr>
            </w:pPr>
            <w:r w:rsidRPr="00B96873">
              <w:rPr>
                <w:b/>
              </w:rPr>
              <w:t>Part</w:t>
            </w:r>
          </w:p>
        </w:tc>
        <w:tc>
          <w:tcPr>
            <w:tcW w:w="4403" w:type="dxa"/>
            <w:shd w:val="clear" w:color="auto" w:fill="C0C0C0"/>
          </w:tcPr>
          <w:p w14:paraId="3B68AFD8" w14:textId="77777777" w:rsidR="00376612" w:rsidRPr="00B96873" w:rsidRDefault="00376612" w:rsidP="004F68FA">
            <w:pPr>
              <w:rPr>
                <w:b/>
              </w:rPr>
            </w:pPr>
            <w:r w:rsidRPr="00B96873">
              <w:rPr>
                <w:b/>
              </w:rPr>
              <w:t>Working an or answer examiner might expect to see</w:t>
            </w:r>
          </w:p>
        </w:tc>
        <w:tc>
          <w:tcPr>
            <w:tcW w:w="893" w:type="dxa"/>
            <w:shd w:val="clear" w:color="auto" w:fill="C0C0C0"/>
          </w:tcPr>
          <w:p w14:paraId="3A2EB25B" w14:textId="77777777" w:rsidR="00376612" w:rsidRPr="00B96873" w:rsidRDefault="00376612" w:rsidP="004F68FA">
            <w:pPr>
              <w:rPr>
                <w:b/>
              </w:rPr>
            </w:pPr>
            <w:r w:rsidRPr="00B96873">
              <w:rPr>
                <w:b/>
              </w:rPr>
              <w:t>Mark</w:t>
            </w:r>
          </w:p>
        </w:tc>
        <w:tc>
          <w:tcPr>
            <w:tcW w:w="4273" w:type="dxa"/>
            <w:shd w:val="clear" w:color="auto" w:fill="C0C0C0"/>
          </w:tcPr>
          <w:p w14:paraId="2C7D3270" w14:textId="77777777" w:rsidR="00376612" w:rsidRPr="00B96873" w:rsidRDefault="00376612" w:rsidP="004F68FA">
            <w:pPr>
              <w:rPr>
                <w:b/>
              </w:rPr>
            </w:pPr>
            <w:r w:rsidRPr="00B96873">
              <w:rPr>
                <w:b/>
              </w:rPr>
              <w:t>Notes</w:t>
            </w:r>
          </w:p>
        </w:tc>
      </w:tr>
      <w:tr w:rsidR="00376612" w:rsidRPr="00B96873" w14:paraId="3BA04C7E" w14:textId="77777777" w:rsidTr="004F68FA">
        <w:trPr>
          <w:trHeight w:val="230"/>
        </w:trPr>
        <w:tc>
          <w:tcPr>
            <w:tcW w:w="851" w:type="dxa"/>
            <w:vMerge w:val="restart"/>
          </w:tcPr>
          <w:p w14:paraId="03C598A0" w14:textId="77777777" w:rsidR="00376612" w:rsidRPr="00B96873" w:rsidRDefault="00376612" w:rsidP="004F68FA">
            <w:pPr>
              <w:spacing w:before="120" w:after="120"/>
              <w:jc w:val="center"/>
            </w:pPr>
          </w:p>
        </w:tc>
        <w:tc>
          <w:tcPr>
            <w:tcW w:w="4403" w:type="dxa"/>
          </w:tcPr>
          <w:p w14:paraId="4E7CED51" w14:textId="77777777" w:rsidR="00376612" w:rsidRPr="00014DEB" w:rsidRDefault="00376612" w:rsidP="004F68FA">
            <w:pPr>
              <w:spacing w:before="120" w:after="120"/>
            </w:pPr>
            <w:r>
              <w:t>h(</w:t>
            </w:r>
            <w:r>
              <w:rPr>
                <w:i/>
              </w:rPr>
              <w:t>x</w:t>
            </w:r>
            <w:r>
              <w:t xml:space="preserve">) = </w:t>
            </w:r>
            <w:r w:rsidRPr="00014DEB">
              <w:rPr>
                <w:position w:val="-8"/>
              </w:rPr>
              <w:object w:dxaOrig="840" w:dyaOrig="360" w14:anchorId="0B0ECD4F">
                <v:shape id="_x0000_i1066" type="#_x0000_t75" style="width:41.5pt;height:18pt" o:ole="">
                  <v:imagedata r:id="rId83" o:title=""/>
                </v:shape>
                <o:OLEObject Type="Embed" ProgID="Equation.3" ShapeID="_x0000_i1066" DrawAspect="Content" ObjectID="_1729663045" r:id="rId84"/>
              </w:object>
            </w:r>
          </w:p>
        </w:tc>
        <w:tc>
          <w:tcPr>
            <w:tcW w:w="893" w:type="dxa"/>
          </w:tcPr>
          <w:p w14:paraId="29A9294C" w14:textId="77777777" w:rsidR="00376612" w:rsidRPr="00B96873" w:rsidRDefault="00376612" w:rsidP="004F68FA">
            <w:pPr>
              <w:spacing w:before="120" w:after="120"/>
              <w:jc w:val="center"/>
            </w:pPr>
            <w:r>
              <w:t>M1</w:t>
            </w:r>
          </w:p>
        </w:tc>
        <w:tc>
          <w:tcPr>
            <w:tcW w:w="4273" w:type="dxa"/>
          </w:tcPr>
          <w:p w14:paraId="59A21F86" w14:textId="77777777" w:rsidR="00376612" w:rsidRPr="00014DEB" w:rsidRDefault="00376612" w:rsidP="004F68FA">
            <w:pPr>
              <w:spacing w:before="120" w:after="120"/>
            </w:pPr>
            <w:r>
              <w:t>This mark is given for a method to find h(</w:t>
            </w:r>
            <w:r>
              <w:rPr>
                <w:i/>
              </w:rPr>
              <w:t>x</w:t>
            </w:r>
            <w:r>
              <w:t>)</w:t>
            </w:r>
          </w:p>
        </w:tc>
      </w:tr>
      <w:tr w:rsidR="00376612" w:rsidRPr="00B96873" w14:paraId="723B8F73" w14:textId="77777777" w:rsidTr="004F68FA">
        <w:trPr>
          <w:trHeight w:val="230"/>
        </w:trPr>
        <w:tc>
          <w:tcPr>
            <w:tcW w:w="851" w:type="dxa"/>
            <w:vMerge/>
          </w:tcPr>
          <w:p w14:paraId="0FA35E6F" w14:textId="77777777" w:rsidR="00376612" w:rsidRPr="00B96873" w:rsidRDefault="00376612" w:rsidP="004F68FA">
            <w:pPr>
              <w:spacing w:before="120" w:after="120"/>
              <w:jc w:val="center"/>
            </w:pPr>
          </w:p>
        </w:tc>
        <w:tc>
          <w:tcPr>
            <w:tcW w:w="4403" w:type="dxa"/>
          </w:tcPr>
          <w:p w14:paraId="096A87F1" w14:textId="77777777" w:rsidR="00376612" w:rsidRPr="00014DEB" w:rsidRDefault="00376612" w:rsidP="004F68FA">
            <w:pPr>
              <w:spacing w:before="120" w:after="120"/>
            </w:pPr>
            <w:r>
              <w:rPr>
                <w:i/>
              </w:rPr>
              <w:t>x</w:t>
            </w:r>
            <w:r>
              <w:rPr>
                <w:vertAlign w:val="superscript"/>
              </w:rPr>
              <w:t>3</w:t>
            </w:r>
            <w:r>
              <w:t xml:space="preserve"> = 2</w:t>
            </w:r>
            <w:r>
              <w:rPr>
                <w:i/>
              </w:rPr>
              <w:t>y</w:t>
            </w:r>
            <w:r>
              <w:t xml:space="preserve"> + 3</w:t>
            </w:r>
          </w:p>
        </w:tc>
        <w:tc>
          <w:tcPr>
            <w:tcW w:w="893" w:type="dxa"/>
          </w:tcPr>
          <w:p w14:paraId="56EDE431" w14:textId="77777777" w:rsidR="00376612" w:rsidRPr="00B96873" w:rsidRDefault="00376612" w:rsidP="004F68FA">
            <w:pPr>
              <w:spacing w:before="120" w:after="120"/>
              <w:jc w:val="center"/>
            </w:pPr>
            <w:r>
              <w:t>M1</w:t>
            </w:r>
          </w:p>
        </w:tc>
        <w:tc>
          <w:tcPr>
            <w:tcW w:w="4273" w:type="dxa"/>
          </w:tcPr>
          <w:p w14:paraId="7F581C1D" w14:textId="77777777" w:rsidR="00376612" w:rsidRPr="00014DEB" w:rsidRDefault="00376612" w:rsidP="004F68FA">
            <w:pPr>
              <w:spacing w:before="120" w:after="120"/>
            </w:pPr>
            <w:r>
              <w:t>This mark is given for a first step of a method to find h</w:t>
            </w:r>
            <w:r>
              <w:rPr>
                <w:vertAlign w:val="superscript"/>
              </w:rPr>
              <w:t>–1</w:t>
            </w:r>
            <w:r>
              <w:t>(</w:t>
            </w:r>
            <w:r>
              <w:rPr>
                <w:i/>
              </w:rPr>
              <w:t>x</w:t>
            </w:r>
            <w:r>
              <w:t>)</w:t>
            </w:r>
          </w:p>
        </w:tc>
      </w:tr>
      <w:tr w:rsidR="00376612" w:rsidRPr="00B96873" w14:paraId="795A6C6D" w14:textId="77777777" w:rsidTr="004F68FA">
        <w:trPr>
          <w:trHeight w:val="230"/>
        </w:trPr>
        <w:tc>
          <w:tcPr>
            <w:tcW w:w="851" w:type="dxa"/>
            <w:vMerge/>
          </w:tcPr>
          <w:p w14:paraId="71FB25FC" w14:textId="77777777" w:rsidR="00376612" w:rsidRPr="00B96873" w:rsidRDefault="00376612" w:rsidP="004F68FA">
            <w:pPr>
              <w:spacing w:before="120" w:after="120"/>
              <w:jc w:val="center"/>
            </w:pPr>
          </w:p>
        </w:tc>
        <w:tc>
          <w:tcPr>
            <w:tcW w:w="4403" w:type="dxa"/>
          </w:tcPr>
          <w:p w14:paraId="4AED3473" w14:textId="77777777" w:rsidR="00376612" w:rsidRPr="004F68FA" w:rsidRDefault="00376612" w:rsidP="004F68FA">
            <w:pPr>
              <w:spacing w:before="120" w:after="120"/>
            </w:pPr>
            <w:r w:rsidRPr="00014DEB">
              <w:rPr>
                <w:position w:val="-24"/>
              </w:rPr>
              <w:object w:dxaOrig="680" w:dyaOrig="660" w14:anchorId="51E71130">
                <v:shape id="_x0000_i1067" type="#_x0000_t75" style="width:33.5pt;height:33pt" o:ole="">
                  <v:imagedata r:id="rId85" o:title=""/>
                </v:shape>
                <o:OLEObject Type="Embed" ProgID="Equation.3" ShapeID="_x0000_i1067" DrawAspect="Content" ObjectID="_1729663046" r:id="rId86"/>
              </w:object>
            </w:r>
          </w:p>
        </w:tc>
        <w:tc>
          <w:tcPr>
            <w:tcW w:w="893" w:type="dxa"/>
          </w:tcPr>
          <w:p w14:paraId="0901FC05" w14:textId="77777777" w:rsidR="00376612" w:rsidRDefault="00376612" w:rsidP="004F68FA">
            <w:pPr>
              <w:spacing w:before="120" w:after="120"/>
              <w:jc w:val="center"/>
            </w:pPr>
            <w:r>
              <w:t>A1</w:t>
            </w:r>
          </w:p>
        </w:tc>
        <w:tc>
          <w:tcPr>
            <w:tcW w:w="4273" w:type="dxa"/>
          </w:tcPr>
          <w:p w14:paraId="2C2DEFEF" w14:textId="77777777" w:rsidR="00376612" w:rsidRPr="00B96873" w:rsidRDefault="00376612" w:rsidP="00E66F3B">
            <w:pPr>
              <w:spacing w:before="120" w:after="120"/>
            </w:pPr>
            <w:r>
              <w:t>This mark is given for the correct answer only</w:t>
            </w:r>
          </w:p>
        </w:tc>
      </w:tr>
    </w:tbl>
    <w:p w14:paraId="1CFE922D" w14:textId="77777777" w:rsidR="00376612" w:rsidRDefault="00376612" w:rsidP="00AA69DD"/>
    <w:p w14:paraId="6D3A967F" w14:textId="77777777" w:rsidR="00376612" w:rsidRDefault="00376612" w:rsidP="00AA69DD"/>
    <w:p w14:paraId="7BAC7148" w14:textId="77777777" w:rsidR="00376612" w:rsidRPr="00B96873" w:rsidRDefault="00376612" w:rsidP="00AA69DD">
      <w:pPr>
        <w:spacing w:line="360" w:lineRule="auto"/>
        <w:rPr>
          <w:b/>
        </w:rPr>
      </w:pPr>
      <w:r w:rsidRPr="00B96873">
        <w:rPr>
          <w:b/>
        </w:rPr>
        <w:t xml:space="preserve">Question </w:t>
      </w:r>
      <w:r>
        <w:rPr>
          <w:b/>
        </w:rPr>
        <w:t>23</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0D2CC5C8" w14:textId="77777777" w:rsidTr="00F474CC">
        <w:tc>
          <w:tcPr>
            <w:tcW w:w="851" w:type="dxa"/>
            <w:shd w:val="clear" w:color="auto" w:fill="C0C0C0"/>
          </w:tcPr>
          <w:p w14:paraId="2182CDC5" w14:textId="77777777" w:rsidR="00376612" w:rsidRPr="00B96873" w:rsidRDefault="00376612" w:rsidP="00F474CC">
            <w:pPr>
              <w:rPr>
                <w:b/>
              </w:rPr>
            </w:pPr>
            <w:r w:rsidRPr="00B96873">
              <w:rPr>
                <w:b/>
              </w:rPr>
              <w:t>Part</w:t>
            </w:r>
          </w:p>
        </w:tc>
        <w:tc>
          <w:tcPr>
            <w:tcW w:w="4403" w:type="dxa"/>
            <w:shd w:val="clear" w:color="auto" w:fill="C0C0C0"/>
          </w:tcPr>
          <w:p w14:paraId="321CC6B9" w14:textId="77777777" w:rsidR="00376612" w:rsidRPr="00B96873" w:rsidRDefault="00376612" w:rsidP="00F474CC">
            <w:pPr>
              <w:rPr>
                <w:b/>
              </w:rPr>
            </w:pPr>
            <w:r w:rsidRPr="00B96873">
              <w:rPr>
                <w:b/>
              </w:rPr>
              <w:t>Working an or answer examiner might expect to see</w:t>
            </w:r>
          </w:p>
        </w:tc>
        <w:tc>
          <w:tcPr>
            <w:tcW w:w="893" w:type="dxa"/>
            <w:shd w:val="clear" w:color="auto" w:fill="C0C0C0"/>
          </w:tcPr>
          <w:p w14:paraId="15007DFA" w14:textId="77777777" w:rsidR="00376612" w:rsidRPr="00B96873" w:rsidRDefault="00376612" w:rsidP="00F474CC">
            <w:pPr>
              <w:rPr>
                <w:b/>
              </w:rPr>
            </w:pPr>
            <w:r w:rsidRPr="00B96873">
              <w:rPr>
                <w:b/>
              </w:rPr>
              <w:t>Mark</w:t>
            </w:r>
          </w:p>
        </w:tc>
        <w:tc>
          <w:tcPr>
            <w:tcW w:w="4273" w:type="dxa"/>
            <w:shd w:val="clear" w:color="auto" w:fill="C0C0C0"/>
          </w:tcPr>
          <w:p w14:paraId="4EEDA055" w14:textId="77777777" w:rsidR="00376612" w:rsidRPr="00B96873" w:rsidRDefault="00376612" w:rsidP="00F474CC">
            <w:pPr>
              <w:rPr>
                <w:b/>
              </w:rPr>
            </w:pPr>
            <w:r w:rsidRPr="00B96873">
              <w:rPr>
                <w:b/>
              </w:rPr>
              <w:t>Notes</w:t>
            </w:r>
          </w:p>
        </w:tc>
      </w:tr>
      <w:tr w:rsidR="00376612" w:rsidRPr="00B96873" w14:paraId="7A893F42" w14:textId="77777777" w:rsidTr="007E107B">
        <w:trPr>
          <w:trHeight w:val="230"/>
        </w:trPr>
        <w:tc>
          <w:tcPr>
            <w:tcW w:w="851" w:type="dxa"/>
            <w:vMerge w:val="restart"/>
          </w:tcPr>
          <w:p w14:paraId="09AC4886" w14:textId="77777777" w:rsidR="00376612" w:rsidRPr="00B96873" w:rsidRDefault="00376612" w:rsidP="00F474CC">
            <w:pPr>
              <w:spacing w:before="120" w:after="120"/>
              <w:jc w:val="center"/>
            </w:pPr>
          </w:p>
        </w:tc>
        <w:tc>
          <w:tcPr>
            <w:tcW w:w="4403" w:type="dxa"/>
          </w:tcPr>
          <w:p w14:paraId="3166FF5E" w14:textId="77777777" w:rsidR="00376612" w:rsidRDefault="00376612" w:rsidP="00F474CC">
            <w:pPr>
              <w:spacing w:before="120" w:after="120"/>
            </w:pPr>
            <w:r>
              <w:t xml:space="preserve">distance: 10.55 </w:t>
            </w:r>
            <w:r>
              <w:sym w:font="Symbol" w:char="F0A3"/>
            </w:r>
            <w:r>
              <w:t xml:space="preserve"> </w:t>
            </w:r>
            <w:r>
              <w:rPr>
                <w:i/>
              </w:rPr>
              <w:t>d</w:t>
            </w:r>
            <w:r>
              <w:t xml:space="preserve"> </w:t>
            </w:r>
            <w:r>
              <w:sym w:font="Symbol" w:char="F0A3"/>
            </w:r>
            <w:r>
              <w:t xml:space="preserve"> 10.65</w:t>
            </w:r>
          </w:p>
          <w:p w14:paraId="575F85F3" w14:textId="77777777" w:rsidR="00376612" w:rsidRPr="00B845F2" w:rsidRDefault="00376612" w:rsidP="00F474CC">
            <w:pPr>
              <w:spacing w:before="120" w:after="120"/>
            </w:pPr>
            <w:r>
              <w:t xml:space="preserve">time: 31 min 47.5 sec </w:t>
            </w:r>
            <w:r>
              <w:sym w:font="Symbol" w:char="F0A3"/>
            </w:r>
            <w:r>
              <w:t xml:space="preserve"> </w:t>
            </w:r>
            <w:r>
              <w:rPr>
                <w:i/>
              </w:rPr>
              <w:t>t</w:t>
            </w:r>
            <w:r>
              <w:t xml:space="preserve"> </w:t>
            </w:r>
            <w:r>
              <w:sym w:font="Symbol" w:char="F0A3"/>
            </w:r>
            <w:r>
              <w:t xml:space="preserve"> 31 min 48.5 sec</w:t>
            </w:r>
          </w:p>
        </w:tc>
        <w:tc>
          <w:tcPr>
            <w:tcW w:w="893" w:type="dxa"/>
          </w:tcPr>
          <w:p w14:paraId="06A29C17" w14:textId="77777777" w:rsidR="00376612" w:rsidRPr="00B96873" w:rsidRDefault="00376612" w:rsidP="00F474CC">
            <w:pPr>
              <w:spacing w:before="120" w:after="120"/>
              <w:jc w:val="center"/>
            </w:pPr>
            <w:r>
              <w:t>P1</w:t>
            </w:r>
          </w:p>
        </w:tc>
        <w:tc>
          <w:tcPr>
            <w:tcW w:w="4273" w:type="dxa"/>
          </w:tcPr>
          <w:p w14:paraId="274AC58B" w14:textId="1F0738B0" w:rsidR="00376612" w:rsidRPr="00B96873" w:rsidRDefault="00376612" w:rsidP="00F474CC">
            <w:pPr>
              <w:spacing w:before="120" w:after="120"/>
            </w:pPr>
            <w:bookmarkStart w:id="0" w:name="_Hlk118744621"/>
            <w:r>
              <w:t xml:space="preserve">This mark is given for a process to find upper and lower bounds for the distance </w:t>
            </w:r>
            <w:r w:rsidR="00DE32D2">
              <w:t>or</w:t>
            </w:r>
            <w:r>
              <w:t xml:space="preserve"> the time</w:t>
            </w:r>
            <w:r w:rsidR="00DE32D2">
              <w:t xml:space="preserve"> in minutes and seconds </w:t>
            </w:r>
            <w:bookmarkEnd w:id="0"/>
          </w:p>
        </w:tc>
      </w:tr>
      <w:tr w:rsidR="00376612" w:rsidRPr="00B96873" w14:paraId="25367F23" w14:textId="77777777" w:rsidTr="007E107B">
        <w:trPr>
          <w:trHeight w:val="230"/>
        </w:trPr>
        <w:tc>
          <w:tcPr>
            <w:tcW w:w="851" w:type="dxa"/>
            <w:vMerge/>
          </w:tcPr>
          <w:p w14:paraId="7E4CB80A" w14:textId="77777777" w:rsidR="00376612" w:rsidRPr="00B96873" w:rsidRDefault="00376612" w:rsidP="00F474CC">
            <w:pPr>
              <w:spacing w:before="120" w:after="120"/>
              <w:jc w:val="center"/>
            </w:pPr>
          </w:p>
        </w:tc>
        <w:tc>
          <w:tcPr>
            <w:tcW w:w="4403" w:type="dxa"/>
          </w:tcPr>
          <w:p w14:paraId="603D5B94" w14:textId="77777777" w:rsidR="00376612" w:rsidRDefault="00376612" w:rsidP="00B845F2">
            <w:pPr>
              <w:spacing w:before="120" w:after="120"/>
            </w:pPr>
            <w:r>
              <w:t xml:space="preserve">time in hours: </w:t>
            </w:r>
            <w:r w:rsidRPr="00B845F2">
              <w:rPr>
                <w:position w:val="-24"/>
              </w:rPr>
              <w:object w:dxaOrig="740" w:dyaOrig="620" w14:anchorId="288B2ED6">
                <v:shape id="_x0000_i1068" type="#_x0000_t75" style="width:37pt;height:31pt" o:ole="">
                  <v:imagedata r:id="rId87" o:title=""/>
                </v:shape>
                <o:OLEObject Type="Embed" ProgID="Equation.3" ShapeID="_x0000_i1068" DrawAspect="Content" ObjectID="_1729663047" r:id="rId88"/>
              </w:object>
            </w:r>
            <w:r>
              <w:sym w:font="Symbol" w:char="F0A3"/>
            </w:r>
            <w:r>
              <w:t xml:space="preserve"> </w:t>
            </w:r>
            <w:r>
              <w:rPr>
                <w:i/>
              </w:rPr>
              <w:t>t</w:t>
            </w:r>
            <w:r>
              <w:t xml:space="preserve"> </w:t>
            </w:r>
            <w:r>
              <w:sym w:font="Symbol" w:char="F0A3"/>
            </w:r>
            <w:r>
              <w:t xml:space="preserve"> </w:t>
            </w:r>
            <w:r w:rsidRPr="00B845F2">
              <w:rPr>
                <w:position w:val="-24"/>
              </w:rPr>
              <w:object w:dxaOrig="740" w:dyaOrig="620" w14:anchorId="7E909DC2">
                <v:shape id="_x0000_i1069" type="#_x0000_t75" style="width:37pt;height:31pt" o:ole="">
                  <v:imagedata r:id="rId89" o:title=""/>
                </v:shape>
                <o:OLEObject Type="Embed" ProgID="Equation.3" ShapeID="_x0000_i1069" DrawAspect="Content" ObjectID="_1729663048" r:id="rId90"/>
              </w:object>
            </w:r>
          </w:p>
          <w:p w14:paraId="2CEF3806" w14:textId="77777777" w:rsidR="00376612" w:rsidRPr="00470AD1" w:rsidRDefault="00376612" w:rsidP="00F474CC">
            <w:pPr>
              <w:spacing w:before="120" w:after="120"/>
            </w:pPr>
            <w:r>
              <w:t xml:space="preserve">time in hours: 0. 529861 </w:t>
            </w:r>
            <w:r>
              <w:sym w:font="Symbol" w:char="F0A3"/>
            </w:r>
            <w:r>
              <w:t xml:space="preserve"> </w:t>
            </w:r>
            <w:r>
              <w:rPr>
                <w:i/>
              </w:rPr>
              <w:t>t</w:t>
            </w:r>
            <w:r>
              <w:t xml:space="preserve"> </w:t>
            </w:r>
            <w:r>
              <w:sym w:font="Symbol" w:char="F0A3"/>
            </w:r>
            <w:r>
              <w:t xml:space="preserve"> 0. 530138</w:t>
            </w:r>
          </w:p>
        </w:tc>
        <w:tc>
          <w:tcPr>
            <w:tcW w:w="893" w:type="dxa"/>
          </w:tcPr>
          <w:p w14:paraId="7045104C" w14:textId="77777777" w:rsidR="00376612" w:rsidRPr="00B96873" w:rsidRDefault="00376612" w:rsidP="00F474CC">
            <w:pPr>
              <w:spacing w:before="120" w:after="120"/>
              <w:jc w:val="center"/>
            </w:pPr>
            <w:r>
              <w:t>A1</w:t>
            </w:r>
          </w:p>
        </w:tc>
        <w:tc>
          <w:tcPr>
            <w:tcW w:w="4273" w:type="dxa"/>
          </w:tcPr>
          <w:p w14:paraId="248F36D0" w14:textId="77777777" w:rsidR="00376612" w:rsidRPr="00B96873" w:rsidRDefault="00376612" w:rsidP="00C05839">
            <w:pPr>
              <w:spacing w:before="120" w:after="120"/>
            </w:pPr>
            <w:r>
              <w:t>This mark is given for a process to find upper and lower bounds for the time in hours</w:t>
            </w:r>
          </w:p>
        </w:tc>
      </w:tr>
      <w:tr w:rsidR="00376612" w:rsidRPr="00B96873" w14:paraId="469C60A5" w14:textId="77777777" w:rsidTr="007E107B">
        <w:trPr>
          <w:trHeight w:val="230"/>
        </w:trPr>
        <w:tc>
          <w:tcPr>
            <w:tcW w:w="851" w:type="dxa"/>
            <w:vMerge/>
          </w:tcPr>
          <w:p w14:paraId="36B836AF" w14:textId="77777777" w:rsidR="00376612" w:rsidRPr="00B96873" w:rsidRDefault="00376612" w:rsidP="00F474CC">
            <w:pPr>
              <w:spacing w:before="120" w:after="120"/>
              <w:jc w:val="center"/>
            </w:pPr>
          </w:p>
        </w:tc>
        <w:tc>
          <w:tcPr>
            <w:tcW w:w="4403" w:type="dxa"/>
          </w:tcPr>
          <w:p w14:paraId="5416B0AA" w14:textId="77777777" w:rsidR="00376612" w:rsidRPr="00470AD1" w:rsidRDefault="00376612" w:rsidP="00F474CC">
            <w:pPr>
              <w:spacing w:before="120" w:after="120"/>
            </w:pPr>
            <w:r>
              <w:t xml:space="preserve">Speed: </w:t>
            </w:r>
            <w:r w:rsidRPr="00A10BD5">
              <w:rPr>
                <w:position w:val="-24"/>
              </w:rPr>
              <w:object w:dxaOrig="999" w:dyaOrig="620" w14:anchorId="0D010966">
                <v:shape id="_x0000_i1070" type="#_x0000_t75" style="width:50pt;height:31pt" o:ole="">
                  <v:imagedata r:id="rId91" o:title=""/>
                </v:shape>
                <o:OLEObject Type="Embed" ProgID="Equation.3" ShapeID="_x0000_i1070" DrawAspect="Content" ObjectID="_1729663049" r:id="rId92"/>
              </w:object>
            </w:r>
            <w:r>
              <w:t xml:space="preserve"> </w:t>
            </w:r>
            <w:r>
              <w:sym w:font="Symbol" w:char="F0A3"/>
            </w:r>
            <w:r>
              <w:t xml:space="preserve"> </w:t>
            </w:r>
            <w:r w:rsidRPr="00A10BD5">
              <w:rPr>
                <w:i/>
              </w:rPr>
              <w:t>s</w:t>
            </w:r>
            <w:r>
              <w:t xml:space="preserve"> </w:t>
            </w:r>
            <w:r>
              <w:sym w:font="Symbol" w:char="F0A3"/>
            </w:r>
            <w:r>
              <w:t xml:space="preserve"> </w:t>
            </w:r>
            <w:r w:rsidRPr="00A10BD5">
              <w:rPr>
                <w:position w:val="-24"/>
              </w:rPr>
              <w:object w:dxaOrig="999" w:dyaOrig="620" w14:anchorId="7BD25383">
                <v:shape id="_x0000_i1071" type="#_x0000_t75" style="width:50pt;height:31pt" o:ole="">
                  <v:imagedata r:id="rId93" o:title=""/>
                </v:shape>
                <o:OLEObject Type="Embed" ProgID="Equation.3" ShapeID="_x0000_i1071" DrawAspect="Content" ObjectID="_1729663050" r:id="rId94"/>
              </w:object>
            </w:r>
          </w:p>
        </w:tc>
        <w:tc>
          <w:tcPr>
            <w:tcW w:w="893" w:type="dxa"/>
          </w:tcPr>
          <w:p w14:paraId="0584427A" w14:textId="77777777" w:rsidR="00376612" w:rsidRPr="00B96873" w:rsidRDefault="00376612" w:rsidP="00F474CC">
            <w:pPr>
              <w:spacing w:before="120" w:after="120"/>
              <w:jc w:val="center"/>
            </w:pPr>
            <w:r>
              <w:t>P1</w:t>
            </w:r>
          </w:p>
        </w:tc>
        <w:tc>
          <w:tcPr>
            <w:tcW w:w="4273" w:type="dxa"/>
          </w:tcPr>
          <w:p w14:paraId="3DF6F832" w14:textId="77777777" w:rsidR="00376612" w:rsidRPr="00B96873" w:rsidRDefault="00376612" w:rsidP="00F474CC">
            <w:pPr>
              <w:spacing w:before="120" w:after="120"/>
            </w:pPr>
            <w:r>
              <w:t>This mark is given for a process to find either the upper or lower bound for the speed</w:t>
            </w:r>
          </w:p>
        </w:tc>
      </w:tr>
      <w:tr w:rsidR="00376612" w:rsidRPr="00B96873" w14:paraId="063ACE1D" w14:textId="77777777" w:rsidTr="007E107B">
        <w:trPr>
          <w:trHeight w:val="230"/>
        </w:trPr>
        <w:tc>
          <w:tcPr>
            <w:tcW w:w="851" w:type="dxa"/>
            <w:vMerge/>
          </w:tcPr>
          <w:p w14:paraId="7834628B" w14:textId="77777777" w:rsidR="00376612" w:rsidRPr="00B96873" w:rsidRDefault="00376612" w:rsidP="00F474CC">
            <w:pPr>
              <w:spacing w:before="120" w:after="120"/>
              <w:jc w:val="center"/>
            </w:pPr>
          </w:p>
        </w:tc>
        <w:tc>
          <w:tcPr>
            <w:tcW w:w="4403" w:type="dxa"/>
          </w:tcPr>
          <w:p w14:paraId="0CB56F14" w14:textId="77777777" w:rsidR="00376612" w:rsidRPr="00470AD1" w:rsidRDefault="00376612" w:rsidP="00F474CC">
            <w:pPr>
              <w:spacing w:before="120" w:after="120"/>
            </w:pPr>
            <w:r>
              <w:t xml:space="preserve">Speed: 19.9004… </w:t>
            </w:r>
            <w:r>
              <w:sym w:font="Symbol" w:char="F0A3"/>
            </w:r>
            <w:r>
              <w:t xml:space="preserve"> </w:t>
            </w:r>
            <w:r w:rsidRPr="00A10BD5">
              <w:rPr>
                <w:i/>
              </w:rPr>
              <w:t>s</w:t>
            </w:r>
            <w:r>
              <w:t xml:space="preserve"> </w:t>
            </w:r>
            <w:r>
              <w:sym w:font="Symbol" w:char="F0A3"/>
            </w:r>
            <w:r>
              <w:t xml:space="preserve"> 20.0996…</w:t>
            </w:r>
          </w:p>
        </w:tc>
        <w:tc>
          <w:tcPr>
            <w:tcW w:w="893" w:type="dxa"/>
          </w:tcPr>
          <w:p w14:paraId="2772FA0E" w14:textId="77777777" w:rsidR="00376612" w:rsidRPr="00B96873" w:rsidRDefault="00376612" w:rsidP="00F474CC">
            <w:pPr>
              <w:spacing w:before="120" w:after="120"/>
              <w:jc w:val="center"/>
            </w:pPr>
            <w:r>
              <w:t>P1</w:t>
            </w:r>
          </w:p>
        </w:tc>
        <w:tc>
          <w:tcPr>
            <w:tcW w:w="4273" w:type="dxa"/>
          </w:tcPr>
          <w:p w14:paraId="00EFAFE0" w14:textId="77777777" w:rsidR="00376612" w:rsidRPr="00B96873" w:rsidRDefault="00376612" w:rsidP="00C05839">
            <w:pPr>
              <w:spacing w:before="120" w:after="120"/>
            </w:pPr>
            <w:r>
              <w:t>This mark is given for a process to find both the upper or lower bound for the speed</w:t>
            </w:r>
          </w:p>
        </w:tc>
      </w:tr>
      <w:tr w:rsidR="00376612" w:rsidRPr="00B96873" w14:paraId="7D8D388D" w14:textId="77777777" w:rsidTr="007E107B">
        <w:trPr>
          <w:trHeight w:val="230"/>
        </w:trPr>
        <w:tc>
          <w:tcPr>
            <w:tcW w:w="851" w:type="dxa"/>
            <w:vMerge/>
          </w:tcPr>
          <w:p w14:paraId="1901E8AF" w14:textId="77777777" w:rsidR="00376612" w:rsidRPr="00B96873" w:rsidRDefault="00376612" w:rsidP="00F474CC">
            <w:pPr>
              <w:spacing w:before="120" w:after="120"/>
              <w:jc w:val="center"/>
            </w:pPr>
          </w:p>
        </w:tc>
        <w:tc>
          <w:tcPr>
            <w:tcW w:w="4403" w:type="dxa"/>
          </w:tcPr>
          <w:p w14:paraId="79483EBF" w14:textId="77777777" w:rsidR="00376612" w:rsidRPr="00470AD1" w:rsidRDefault="00376612" w:rsidP="00F474CC">
            <w:pPr>
              <w:spacing w:before="120" w:after="120"/>
            </w:pPr>
            <w:r>
              <w:t>20 km/hour                                         (agreed to 2 significant figures)</w:t>
            </w:r>
          </w:p>
        </w:tc>
        <w:tc>
          <w:tcPr>
            <w:tcW w:w="893" w:type="dxa"/>
          </w:tcPr>
          <w:p w14:paraId="639C16A8" w14:textId="77777777" w:rsidR="00376612" w:rsidRPr="00B96873" w:rsidRDefault="00376612" w:rsidP="00F474CC">
            <w:pPr>
              <w:spacing w:before="120" w:after="120"/>
              <w:jc w:val="center"/>
            </w:pPr>
            <w:r>
              <w:t>A1</w:t>
            </w:r>
          </w:p>
        </w:tc>
        <w:tc>
          <w:tcPr>
            <w:tcW w:w="4273" w:type="dxa"/>
          </w:tcPr>
          <w:p w14:paraId="761E2563" w14:textId="77777777" w:rsidR="00376612" w:rsidRPr="00B96873" w:rsidRDefault="00376612" w:rsidP="00E66F3B">
            <w:pPr>
              <w:spacing w:before="120" w:after="120"/>
            </w:pPr>
            <w:r>
              <w:t>This mark is given for the correct answer to 2 significant figures</w:t>
            </w:r>
          </w:p>
        </w:tc>
      </w:tr>
    </w:tbl>
    <w:p w14:paraId="2DBF8783" w14:textId="77777777" w:rsidR="00376612" w:rsidRDefault="00376612" w:rsidP="00AA69DD">
      <w:pPr>
        <w:rPr>
          <w:b/>
        </w:rPr>
      </w:pPr>
    </w:p>
    <w:p w14:paraId="27BE8408" w14:textId="3E612763" w:rsidR="00376612" w:rsidRDefault="00376612" w:rsidP="00AA69DD">
      <w:pPr>
        <w:rPr>
          <w:b/>
        </w:rPr>
      </w:pPr>
    </w:p>
    <w:p w14:paraId="52DBFFC5" w14:textId="77777777" w:rsidR="00376612" w:rsidRPr="00B96873" w:rsidRDefault="00376612" w:rsidP="00AA69DD">
      <w:pPr>
        <w:spacing w:line="360" w:lineRule="auto"/>
        <w:rPr>
          <w:b/>
        </w:rPr>
      </w:pPr>
      <w:r>
        <w:rPr>
          <w:b/>
        </w:rPr>
        <w:br w:type="page"/>
      </w:r>
      <w:r w:rsidRPr="00B96873">
        <w:rPr>
          <w:b/>
        </w:rPr>
        <w:lastRenderedPageBreak/>
        <w:t xml:space="preserve">Question </w:t>
      </w:r>
      <w:r>
        <w:rPr>
          <w:b/>
        </w:rPr>
        <w:t>24</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76612" w:rsidRPr="00B96873" w14:paraId="77358F82" w14:textId="77777777" w:rsidTr="00F474CC">
        <w:tc>
          <w:tcPr>
            <w:tcW w:w="851" w:type="dxa"/>
            <w:shd w:val="clear" w:color="auto" w:fill="C0C0C0"/>
          </w:tcPr>
          <w:p w14:paraId="5CF012BD" w14:textId="77777777" w:rsidR="00376612" w:rsidRPr="00B96873" w:rsidRDefault="00376612" w:rsidP="00F474CC">
            <w:pPr>
              <w:rPr>
                <w:b/>
              </w:rPr>
            </w:pPr>
            <w:r w:rsidRPr="00B96873">
              <w:rPr>
                <w:b/>
              </w:rPr>
              <w:t>Part</w:t>
            </w:r>
          </w:p>
        </w:tc>
        <w:tc>
          <w:tcPr>
            <w:tcW w:w="4403" w:type="dxa"/>
            <w:shd w:val="clear" w:color="auto" w:fill="C0C0C0"/>
          </w:tcPr>
          <w:p w14:paraId="010BC544" w14:textId="77777777" w:rsidR="00376612" w:rsidRPr="00B96873" w:rsidRDefault="00376612" w:rsidP="00F474CC">
            <w:pPr>
              <w:rPr>
                <w:b/>
              </w:rPr>
            </w:pPr>
            <w:r w:rsidRPr="00B96873">
              <w:rPr>
                <w:b/>
              </w:rPr>
              <w:t>Working an or answer examiner might expect to see</w:t>
            </w:r>
          </w:p>
        </w:tc>
        <w:tc>
          <w:tcPr>
            <w:tcW w:w="893" w:type="dxa"/>
            <w:shd w:val="clear" w:color="auto" w:fill="C0C0C0"/>
          </w:tcPr>
          <w:p w14:paraId="3B9B64B2" w14:textId="77777777" w:rsidR="00376612" w:rsidRPr="00B96873" w:rsidRDefault="00376612" w:rsidP="00F474CC">
            <w:pPr>
              <w:rPr>
                <w:b/>
              </w:rPr>
            </w:pPr>
            <w:r w:rsidRPr="00B96873">
              <w:rPr>
                <w:b/>
              </w:rPr>
              <w:t>Mark</w:t>
            </w:r>
          </w:p>
        </w:tc>
        <w:tc>
          <w:tcPr>
            <w:tcW w:w="4273" w:type="dxa"/>
            <w:shd w:val="clear" w:color="auto" w:fill="C0C0C0"/>
          </w:tcPr>
          <w:p w14:paraId="5372D3D6" w14:textId="77777777" w:rsidR="00376612" w:rsidRPr="00B96873" w:rsidRDefault="00376612" w:rsidP="00F474CC">
            <w:pPr>
              <w:rPr>
                <w:b/>
              </w:rPr>
            </w:pPr>
            <w:r w:rsidRPr="00B96873">
              <w:rPr>
                <w:b/>
              </w:rPr>
              <w:t>Notes</w:t>
            </w:r>
          </w:p>
        </w:tc>
      </w:tr>
      <w:tr w:rsidR="00376612" w:rsidRPr="00B96873" w14:paraId="72CBADFB" w14:textId="77777777" w:rsidTr="00B504B6">
        <w:trPr>
          <w:trHeight w:val="230"/>
        </w:trPr>
        <w:tc>
          <w:tcPr>
            <w:tcW w:w="851" w:type="dxa"/>
            <w:vMerge w:val="restart"/>
          </w:tcPr>
          <w:p w14:paraId="5CCF551A" w14:textId="77777777" w:rsidR="00376612" w:rsidRPr="00B96873" w:rsidRDefault="00376612" w:rsidP="00F474CC">
            <w:pPr>
              <w:spacing w:before="120" w:after="120"/>
              <w:jc w:val="center"/>
            </w:pPr>
          </w:p>
        </w:tc>
        <w:tc>
          <w:tcPr>
            <w:tcW w:w="4403" w:type="dxa"/>
          </w:tcPr>
          <w:p w14:paraId="1900AF6C" w14:textId="77777777" w:rsidR="00376612" w:rsidRPr="00AD5AD7" w:rsidRDefault="00376612" w:rsidP="00F474CC">
            <w:pPr>
              <w:spacing w:before="120" w:after="120"/>
            </w:pPr>
            <w:r w:rsidRPr="00AD5AD7">
              <w:rPr>
                <w:position w:val="-24"/>
              </w:rPr>
              <w:object w:dxaOrig="760" w:dyaOrig="620" w14:anchorId="4EDAB10A">
                <v:shape id="_x0000_i1072" type="#_x0000_t75" style="width:38.5pt;height:31pt" o:ole="">
                  <v:imagedata r:id="rId95" o:title=""/>
                </v:shape>
                <o:OLEObject Type="Embed" ProgID="Equation.3" ShapeID="_x0000_i1072" DrawAspect="Content" ObjectID="_1729663051" r:id="rId96"/>
              </w:object>
            </w:r>
            <w:r>
              <w:t xml:space="preserve"> = </w:t>
            </w:r>
            <w:r w:rsidRPr="00AD5AD7">
              <w:rPr>
                <w:position w:val="-24"/>
              </w:rPr>
              <w:object w:dxaOrig="240" w:dyaOrig="620" w14:anchorId="36C6AE91">
                <v:shape id="_x0000_i1073" type="#_x0000_t75" style="width:12pt;height:31pt" o:ole="">
                  <v:imagedata r:id="rId97" o:title=""/>
                </v:shape>
                <o:OLEObject Type="Embed" ProgID="Equation.3" ShapeID="_x0000_i1073" DrawAspect="Content" ObjectID="_1729663052" r:id="rId98"/>
              </w:object>
            </w:r>
          </w:p>
        </w:tc>
        <w:tc>
          <w:tcPr>
            <w:tcW w:w="893" w:type="dxa"/>
          </w:tcPr>
          <w:p w14:paraId="4A568811" w14:textId="77777777" w:rsidR="00376612" w:rsidRPr="00B96873" w:rsidRDefault="00376612" w:rsidP="00F474CC">
            <w:pPr>
              <w:spacing w:before="120" w:after="120"/>
              <w:jc w:val="center"/>
            </w:pPr>
            <w:r>
              <w:t>M1</w:t>
            </w:r>
          </w:p>
        </w:tc>
        <w:tc>
          <w:tcPr>
            <w:tcW w:w="4273" w:type="dxa"/>
          </w:tcPr>
          <w:p w14:paraId="74AED91A" w14:textId="77777777" w:rsidR="00376612" w:rsidRPr="00B96873" w:rsidRDefault="00376612" w:rsidP="00F474CC">
            <w:pPr>
              <w:spacing w:before="120" w:after="120"/>
            </w:pPr>
            <w:r>
              <w:t>This mark is given for a process to find the radius of the circle</w:t>
            </w:r>
          </w:p>
        </w:tc>
      </w:tr>
      <w:tr w:rsidR="00376612" w:rsidRPr="00B96873" w14:paraId="08E97C71" w14:textId="77777777" w:rsidTr="00B504B6">
        <w:trPr>
          <w:trHeight w:val="230"/>
        </w:trPr>
        <w:tc>
          <w:tcPr>
            <w:tcW w:w="851" w:type="dxa"/>
            <w:vMerge/>
          </w:tcPr>
          <w:p w14:paraId="0ADE79FC" w14:textId="77777777" w:rsidR="00376612" w:rsidRPr="00B96873" w:rsidRDefault="00376612" w:rsidP="00F474CC">
            <w:pPr>
              <w:spacing w:before="120" w:after="120"/>
              <w:jc w:val="center"/>
            </w:pPr>
          </w:p>
        </w:tc>
        <w:tc>
          <w:tcPr>
            <w:tcW w:w="4403" w:type="dxa"/>
          </w:tcPr>
          <w:p w14:paraId="13FA7F82" w14:textId="77777777" w:rsidR="00376612" w:rsidRPr="00AB7780" w:rsidRDefault="00376612" w:rsidP="00F474CC">
            <w:pPr>
              <w:spacing w:before="120" w:after="120"/>
            </w:pPr>
            <w:r>
              <w:t>Gradient of tangent = –</w:t>
            </w:r>
            <w:r w:rsidRPr="00AD5AD7">
              <w:rPr>
                <w:position w:val="-24"/>
              </w:rPr>
              <w:object w:dxaOrig="240" w:dyaOrig="620" w14:anchorId="7F23B3A8">
                <v:shape id="_x0000_i1074" type="#_x0000_t75" style="width:12pt;height:31pt" o:ole="">
                  <v:imagedata r:id="rId99" o:title=""/>
                </v:shape>
                <o:OLEObject Type="Embed" ProgID="Equation.3" ShapeID="_x0000_i1074" DrawAspect="Content" ObjectID="_1729663053" r:id="rId100"/>
              </w:object>
            </w:r>
          </w:p>
        </w:tc>
        <w:tc>
          <w:tcPr>
            <w:tcW w:w="893" w:type="dxa"/>
          </w:tcPr>
          <w:p w14:paraId="0BFA523B" w14:textId="77777777" w:rsidR="00376612" w:rsidRPr="00B96873" w:rsidRDefault="00376612" w:rsidP="00F474CC">
            <w:pPr>
              <w:spacing w:before="120" w:after="120"/>
              <w:jc w:val="center"/>
            </w:pPr>
            <w:r>
              <w:t>M1</w:t>
            </w:r>
          </w:p>
        </w:tc>
        <w:tc>
          <w:tcPr>
            <w:tcW w:w="4273" w:type="dxa"/>
          </w:tcPr>
          <w:p w14:paraId="1D315729" w14:textId="77777777" w:rsidR="00376612" w:rsidRPr="00B96873" w:rsidRDefault="00376612" w:rsidP="00E66F3B">
            <w:pPr>
              <w:spacing w:before="120" w:after="120"/>
            </w:pPr>
            <w:r>
              <w:t>This mark is given for a process to find the gradient of the tangent using –</w:t>
            </w:r>
            <w:r w:rsidRPr="00AD5AD7">
              <w:rPr>
                <w:position w:val="-24"/>
              </w:rPr>
              <w:object w:dxaOrig="300" w:dyaOrig="620" w14:anchorId="17B04312">
                <v:shape id="_x0000_i1075" type="#_x0000_t75" style="width:15pt;height:31pt" o:ole="">
                  <v:imagedata r:id="rId101" o:title=""/>
                </v:shape>
                <o:OLEObject Type="Embed" ProgID="Equation.3" ShapeID="_x0000_i1075" DrawAspect="Content" ObjectID="_1729663054" r:id="rId102"/>
              </w:object>
            </w:r>
          </w:p>
        </w:tc>
      </w:tr>
      <w:tr w:rsidR="00376612" w:rsidRPr="00B96873" w14:paraId="3E55BA4B" w14:textId="77777777" w:rsidTr="00B504B6">
        <w:trPr>
          <w:trHeight w:val="230"/>
        </w:trPr>
        <w:tc>
          <w:tcPr>
            <w:tcW w:w="851" w:type="dxa"/>
            <w:vMerge/>
          </w:tcPr>
          <w:p w14:paraId="0057A58A" w14:textId="77777777" w:rsidR="00376612" w:rsidRPr="00B96873" w:rsidRDefault="00376612" w:rsidP="00F474CC">
            <w:pPr>
              <w:spacing w:before="120" w:after="120"/>
              <w:jc w:val="center"/>
            </w:pPr>
          </w:p>
        </w:tc>
        <w:tc>
          <w:tcPr>
            <w:tcW w:w="4403" w:type="dxa"/>
          </w:tcPr>
          <w:p w14:paraId="3D76523C" w14:textId="77777777" w:rsidR="00376612" w:rsidRDefault="00376612" w:rsidP="00F474CC">
            <w:pPr>
              <w:spacing w:before="120" w:after="120"/>
              <w:rPr>
                <w:i/>
              </w:rPr>
            </w:pPr>
            <w:r>
              <w:rPr>
                <w:i/>
              </w:rPr>
              <w:t>y</w:t>
            </w:r>
            <w:r>
              <w:t xml:space="preserve"> = –</w:t>
            </w:r>
            <w:r w:rsidRPr="00AD5AD7">
              <w:rPr>
                <w:position w:val="-24"/>
              </w:rPr>
              <w:object w:dxaOrig="240" w:dyaOrig="620" w14:anchorId="6009D9EF">
                <v:shape id="_x0000_i1076" type="#_x0000_t75" style="width:12pt;height:31pt" o:ole="">
                  <v:imagedata r:id="rId103" o:title=""/>
                </v:shape>
                <o:OLEObject Type="Embed" ProgID="Equation.3" ShapeID="_x0000_i1076" DrawAspect="Content" ObjectID="_1729663055" r:id="rId104"/>
              </w:object>
            </w:r>
            <w:r>
              <w:rPr>
                <w:i/>
              </w:rPr>
              <w:t>x</w:t>
            </w:r>
            <w:r>
              <w:t xml:space="preserve"> + </w:t>
            </w:r>
            <w:r>
              <w:rPr>
                <w:i/>
              </w:rPr>
              <w:t>c</w:t>
            </w:r>
          </w:p>
          <w:p w14:paraId="7F3D9CFD" w14:textId="77777777" w:rsidR="00376612" w:rsidRPr="009063D2" w:rsidRDefault="00376612" w:rsidP="00F474CC">
            <w:pPr>
              <w:spacing w:before="120" w:after="120"/>
            </w:pPr>
            <w:r>
              <w:t xml:space="preserve">2.8 = –1.575 + </w:t>
            </w:r>
            <w:r>
              <w:rPr>
                <w:i/>
              </w:rPr>
              <w:t>c</w:t>
            </w:r>
            <w:r>
              <w:t xml:space="preserve">,   </w:t>
            </w:r>
            <w:r>
              <w:rPr>
                <w:i/>
              </w:rPr>
              <w:t>c</w:t>
            </w:r>
            <w:r>
              <w:t xml:space="preserve"> = 4.375</w:t>
            </w:r>
          </w:p>
        </w:tc>
        <w:tc>
          <w:tcPr>
            <w:tcW w:w="893" w:type="dxa"/>
          </w:tcPr>
          <w:p w14:paraId="79BC924A" w14:textId="77777777" w:rsidR="00376612" w:rsidRPr="00B96873" w:rsidRDefault="00376612" w:rsidP="00F474CC">
            <w:pPr>
              <w:spacing w:before="120" w:after="120"/>
              <w:jc w:val="center"/>
            </w:pPr>
            <w:r>
              <w:t>M1</w:t>
            </w:r>
          </w:p>
        </w:tc>
        <w:tc>
          <w:tcPr>
            <w:tcW w:w="4273" w:type="dxa"/>
          </w:tcPr>
          <w:p w14:paraId="52450ECD" w14:textId="77777777" w:rsidR="00376612" w:rsidRPr="00121455" w:rsidRDefault="00376612" w:rsidP="00E66F3B">
            <w:pPr>
              <w:spacing w:before="120" w:after="120"/>
              <w:rPr>
                <w:i/>
              </w:rPr>
            </w:pPr>
            <w:r>
              <w:t xml:space="preserve">This mark is given for a process to substitute (2.1, 2.8) into </w:t>
            </w:r>
            <w:r>
              <w:rPr>
                <w:i/>
              </w:rPr>
              <w:t>y</w:t>
            </w:r>
            <w:r>
              <w:t xml:space="preserve"> = –</w:t>
            </w:r>
            <w:r w:rsidRPr="00AD5AD7">
              <w:rPr>
                <w:position w:val="-24"/>
              </w:rPr>
              <w:object w:dxaOrig="240" w:dyaOrig="620" w14:anchorId="74FAA234">
                <v:shape id="_x0000_i1077" type="#_x0000_t75" style="width:12pt;height:31pt" o:ole="">
                  <v:imagedata r:id="rId103" o:title=""/>
                </v:shape>
                <o:OLEObject Type="Embed" ProgID="Equation.3" ShapeID="_x0000_i1077" DrawAspect="Content" ObjectID="_1729663056" r:id="rId105"/>
              </w:object>
            </w:r>
            <w:r>
              <w:rPr>
                <w:i/>
              </w:rPr>
              <w:t>x</w:t>
            </w:r>
            <w:r>
              <w:t xml:space="preserve"> + </w:t>
            </w:r>
            <w:r>
              <w:rPr>
                <w:i/>
              </w:rPr>
              <w:t>c</w:t>
            </w:r>
          </w:p>
        </w:tc>
      </w:tr>
      <w:tr w:rsidR="00376612" w:rsidRPr="00B96873" w14:paraId="433AA108" w14:textId="77777777" w:rsidTr="00B504B6">
        <w:trPr>
          <w:trHeight w:val="230"/>
        </w:trPr>
        <w:tc>
          <w:tcPr>
            <w:tcW w:w="851" w:type="dxa"/>
            <w:vMerge/>
          </w:tcPr>
          <w:p w14:paraId="79D8B7B1" w14:textId="77777777" w:rsidR="00376612" w:rsidRPr="00B96873" w:rsidRDefault="00376612" w:rsidP="00F474CC">
            <w:pPr>
              <w:spacing w:before="120" w:after="120"/>
              <w:jc w:val="center"/>
            </w:pPr>
          </w:p>
        </w:tc>
        <w:tc>
          <w:tcPr>
            <w:tcW w:w="4403" w:type="dxa"/>
          </w:tcPr>
          <w:p w14:paraId="0A0C0973" w14:textId="77777777" w:rsidR="00376612" w:rsidRDefault="00376612" w:rsidP="00F474CC">
            <w:pPr>
              <w:spacing w:before="120" w:after="120"/>
            </w:pPr>
            <w:r w:rsidRPr="00AD5AD7">
              <w:rPr>
                <w:position w:val="-24"/>
              </w:rPr>
              <w:object w:dxaOrig="240" w:dyaOrig="620" w14:anchorId="4E2D92CF">
                <v:shape id="_x0000_i1078" type="#_x0000_t75" style="width:12pt;height:31pt" o:ole="">
                  <v:imagedata r:id="rId103" o:title=""/>
                </v:shape>
                <o:OLEObject Type="Embed" ProgID="Equation.3" ShapeID="_x0000_i1078" DrawAspect="Content" ObjectID="_1729663057" r:id="rId106"/>
              </w:object>
            </w:r>
            <w:r>
              <w:rPr>
                <w:i/>
              </w:rPr>
              <w:t>x</w:t>
            </w:r>
            <w:r>
              <w:t xml:space="preserve"> + </w:t>
            </w:r>
            <w:r>
              <w:rPr>
                <w:i/>
              </w:rPr>
              <w:t>y</w:t>
            </w:r>
            <w:r>
              <w:t xml:space="preserve"> = 4.375 </w:t>
            </w:r>
          </w:p>
          <w:p w14:paraId="0AD335E8" w14:textId="77777777" w:rsidR="00376612" w:rsidRDefault="00376612" w:rsidP="00F474CC">
            <w:pPr>
              <w:spacing w:before="120" w:after="120"/>
            </w:pPr>
            <w:r>
              <w:t>or (multiplied through by 8)</w:t>
            </w:r>
          </w:p>
          <w:p w14:paraId="63C7B070" w14:textId="77777777" w:rsidR="00376612" w:rsidRPr="00AD5AD7" w:rsidRDefault="00376612" w:rsidP="00F474CC">
            <w:pPr>
              <w:spacing w:before="120" w:after="120"/>
            </w:pPr>
            <w:r>
              <w:t>6</w:t>
            </w:r>
            <w:r>
              <w:rPr>
                <w:i/>
              </w:rPr>
              <w:t>x</w:t>
            </w:r>
            <w:r>
              <w:t xml:space="preserve"> + 8</w:t>
            </w:r>
            <w:r>
              <w:rPr>
                <w:i/>
              </w:rPr>
              <w:t>y</w:t>
            </w:r>
            <w:r>
              <w:t xml:space="preserve"> = 35</w:t>
            </w:r>
          </w:p>
        </w:tc>
        <w:tc>
          <w:tcPr>
            <w:tcW w:w="893" w:type="dxa"/>
          </w:tcPr>
          <w:p w14:paraId="7EC8AA80" w14:textId="77777777" w:rsidR="00376612" w:rsidRDefault="00376612" w:rsidP="00F474CC">
            <w:pPr>
              <w:spacing w:before="120" w:after="120"/>
              <w:jc w:val="center"/>
            </w:pPr>
            <w:r>
              <w:t>A1</w:t>
            </w:r>
          </w:p>
        </w:tc>
        <w:tc>
          <w:tcPr>
            <w:tcW w:w="4273" w:type="dxa"/>
          </w:tcPr>
          <w:p w14:paraId="7341ED54" w14:textId="77777777" w:rsidR="00376612" w:rsidRPr="00AD5AD7" w:rsidRDefault="00376612" w:rsidP="00E66F3B">
            <w:pPr>
              <w:spacing w:before="120" w:after="120"/>
              <w:rPr>
                <w:i/>
              </w:rPr>
            </w:pPr>
            <w:r>
              <w:t xml:space="preserve">This mark is given for a correct answer in the form </w:t>
            </w:r>
            <w:r>
              <w:rPr>
                <w:i/>
              </w:rPr>
              <w:t>ax</w:t>
            </w:r>
            <w:r>
              <w:t xml:space="preserve"> + </w:t>
            </w:r>
            <w:r>
              <w:rPr>
                <w:i/>
              </w:rPr>
              <w:t>by</w:t>
            </w:r>
            <w:r>
              <w:t xml:space="preserve"> = </w:t>
            </w:r>
            <w:r>
              <w:rPr>
                <w:i/>
              </w:rPr>
              <w:t>c</w:t>
            </w:r>
          </w:p>
        </w:tc>
      </w:tr>
    </w:tbl>
    <w:p w14:paraId="3B4090F0" w14:textId="77777777" w:rsidR="00376612" w:rsidRDefault="00376612" w:rsidP="00AA69DD"/>
    <w:p w14:paraId="370529A5" w14:textId="3030E585" w:rsidR="00376612" w:rsidRDefault="00376612" w:rsidP="00AA69DD"/>
    <w:sectPr w:rsidR="00376612" w:rsidSect="00771CA1">
      <w:headerReference w:type="even" r:id="rId107"/>
      <w:headerReference w:type="default" r:id="rId108"/>
      <w:footerReference w:type="even" r:id="rId109"/>
      <w:footerReference w:type="default" r:id="rId110"/>
      <w:headerReference w:type="first" r:id="rId111"/>
      <w:footerReference w:type="first" r:id="rId112"/>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75FF" w14:textId="77777777" w:rsidR="0005197C" w:rsidRDefault="0005197C">
      <w:r>
        <w:separator/>
      </w:r>
    </w:p>
  </w:endnote>
  <w:endnote w:type="continuationSeparator" w:id="0">
    <w:p w14:paraId="05EF0953" w14:textId="77777777" w:rsidR="0005197C" w:rsidRDefault="000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554B" w14:textId="77777777" w:rsidR="00376612" w:rsidRDefault="00376612"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2DFCF" w14:textId="77777777" w:rsidR="00376612" w:rsidRDefault="00376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8F93" w14:textId="77777777" w:rsidR="00376612" w:rsidRDefault="00376612" w:rsidP="00131E19">
    <w:pPr>
      <w:pStyle w:val="Footer"/>
      <w:tabs>
        <w:tab w:val="clear" w:pos="8306"/>
        <w:tab w:val="right" w:pos="10065"/>
      </w:tabs>
    </w:pPr>
    <w:r>
      <w:rPr>
        <w:sz w:val="16"/>
        <w:szCs w:val="16"/>
      </w:rPr>
      <w:t>November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2H student-friendly mark </w:t>
    </w:r>
    <w:r w:rsidRPr="001010D2">
      <w:rPr>
        <w:sz w:val="16"/>
        <w:szCs w:val="16"/>
      </w:rPr>
      <w:t>scheme</w:t>
    </w:r>
    <w:r>
      <w:rPr>
        <w:sz w:val="16"/>
        <w:szCs w:val="16"/>
      </w:rPr>
      <w:t xml:space="preserve"> (Version 1.0)</w:t>
    </w:r>
  </w:p>
  <w:p w14:paraId="39F9C256" w14:textId="77777777" w:rsidR="00376612" w:rsidRDefault="00376612"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A11F1B" w14:textId="77777777" w:rsidR="00376612" w:rsidRDefault="00376612" w:rsidP="00131E19">
    <w:pPr>
      <w:tabs>
        <w:tab w:val="right" w:pos="100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83C3" w14:textId="77777777" w:rsidR="00376612" w:rsidRDefault="0037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2687" w14:textId="77777777" w:rsidR="0005197C" w:rsidRDefault="0005197C">
      <w:r>
        <w:separator/>
      </w:r>
    </w:p>
  </w:footnote>
  <w:footnote w:type="continuationSeparator" w:id="0">
    <w:p w14:paraId="2B5077EE" w14:textId="77777777" w:rsidR="0005197C" w:rsidRDefault="000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F48D" w14:textId="77777777" w:rsidR="00376612" w:rsidRDefault="00376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FB85" w14:textId="77777777" w:rsidR="00376612" w:rsidRDefault="00376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F059" w14:textId="77777777" w:rsidR="00376612" w:rsidRDefault="00376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3704"/>
    <w:rsid w:val="00013386"/>
    <w:rsid w:val="00013618"/>
    <w:rsid w:val="00014DEB"/>
    <w:rsid w:val="000175C6"/>
    <w:rsid w:val="0002240F"/>
    <w:rsid w:val="00025EAB"/>
    <w:rsid w:val="000270E3"/>
    <w:rsid w:val="00030BA2"/>
    <w:rsid w:val="00034108"/>
    <w:rsid w:val="00040120"/>
    <w:rsid w:val="00041561"/>
    <w:rsid w:val="0004245D"/>
    <w:rsid w:val="000457A0"/>
    <w:rsid w:val="00046BAF"/>
    <w:rsid w:val="0005022B"/>
    <w:rsid w:val="00050797"/>
    <w:rsid w:val="0005197C"/>
    <w:rsid w:val="000530BE"/>
    <w:rsid w:val="00056AB7"/>
    <w:rsid w:val="0006227C"/>
    <w:rsid w:val="00062FB7"/>
    <w:rsid w:val="0006347B"/>
    <w:rsid w:val="00065E5C"/>
    <w:rsid w:val="000670DC"/>
    <w:rsid w:val="00070E6B"/>
    <w:rsid w:val="00074C89"/>
    <w:rsid w:val="000830B2"/>
    <w:rsid w:val="000922F8"/>
    <w:rsid w:val="00093D33"/>
    <w:rsid w:val="000A4DAF"/>
    <w:rsid w:val="000A541E"/>
    <w:rsid w:val="000A5E04"/>
    <w:rsid w:val="000B40C5"/>
    <w:rsid w:val="000B6423"/>
    <w:rsid w:val="000C4A90"/>
    <w:rsid w:val="000C78E9"/>
    <w:rsid w:val="000C7980"/>
    <w:rsid w:val="000D1A49"/>
    <w:rsid w:val="000D5B60"/>
    <w:rsid w:val="000E02F2"/>
    <w:rsid w:val="000E3E4B"/>
    <w:rsid w:val="000E4882"/>
    <w:rsid w:val="000E79E9"/>
    <w:rsid w:val="000F0303"/>
    <w:rsid w:val="000F0BEA"/>
    <w:rsid w:val="000F3A78"/>
    <w:rsid w:val="000F40F6"/>
    <w:rsid w:val="000F47C2"/>
    <w:rsid w:val="001010D2"/>
    <w:rsid w:val="0011168B"/>
    <w:rsid w:val="001123D2"/>
    <w:rsid w:val="0011532A"/>
    <w:rsid w:val="00121455"/>
    <w:rsid w:val="00122A54"/>
    <w:rsid w:val="00124FD8"/>
    <w:rsid w:val="0012519E"/>
    <w:rsid w:val="00131E19"/>
    <w:rsid w:val="0013348A"/>
    <w:rsid w:val="00133663"/>
    <w:rsid w:val="00135466"/>
    <w:rsid w:val="00142008"/>
    <w:rsid w:val="001543E7"/>
    <w:rsid w:val="00166904"/>
    <w:rsid w:val="00167B9A"/>
    <w:rsid w:val="00170A2A"/>
    <w:rsid w:val="00170B7A"/>
    <w:rsid w:val="0017182B"/>
    <w:rsid w:val="00174C77"/>
    <w:rsid w:val="00180014"/>
    <w:rsid w:val="0019408F"/>
    <w:rsid w:val="00196B6C"/>
    <w:rsid w:val="001A17A7"/>
    <w:rsid w:val="001A1A27"/>
    <w:rsid w:val="001A2D3E"/>
    <w:rsid w:val="001A6135"/>
    <w:rsid w:val="001A7CA1"/>
    <w:rsid w:val="001A7EA0"/>
    <w:rsid w:val="001B1C5F"/>
    <w:rsid w:val="001D7998"/>
    <w:rsid w:val="001E2800"/>
    <w:rsid w:val="001E6C67"/>
    <w:rsid w:val="001F0BDC"/>
    <w:rsid w:val="001F6B6D"/>
    <w:rsid w:val="00201CB9"/>
    <w:rsid w:val="00206EA3"/>
    <w:rsid w:val="00213C85"/>
    <w:rsid w:val="00224327"/>
    <w:rsid w:val="002246F4"/>
    <w:rsid w:val="00224960"/>
    <w:rsid w:val="00231B61"/>
    <w:rsid w:val="00241DD1"/>
    <w:rsid w:val="00252015"/>
    <w:rsid w:val="002526AF"/>
    <w:rsid w:val="002527E2"/>
    <w:rsid w:val="00257FBF"/>
    <w:rsid w:val="002605A5"/>
    <w:rsid w:val="00262429"/>
    <w:rsid w:val="00272369"/>
    <w:rsid w:val="00276560"/>
    <w:rsid w:val="00283500"/>
    <w:rsid w:val="00284A2A"/>
    <w:rsid w:val="00284E9D"/>
    <w:rsid w:val="00290C54"/>
    <w:rsid w:val="002922C4"/>
    <w:rsid w:val="0029702F"/>
    <w:rsid w:val="00297364"/>
    <w:rsid w:val="002976E9"/>
    <w:rsid w:val="002A221E"/>
    <w:rsid w:val="002A58CA"/>
    <w:rsid w:val="002A5A57"/>
    <w:rsid w:val="002A7F38"/>
    <w:rsid w:val="002A7F44"/>
    <w:rsid w:val="002B45C6"/>
    <w:rsid w:val="002B639A"/>
    <w:rsid w:val="002B6F6A"/>
    <w:rsid w:val="002C12EE"/>
    <w:rsid w:val="002C40BF"/>
    <w:rsid w:val="002C44B3"/>
    <w:rsid w:val="002C4A08"/>
    <w:rsid w:val="002C4F5E"/>
    <w:rsid w:val="002C518D"/>
    <w:rsid w:val="002C61E4"/>
    <w:rsid w:val="002C7EB8"/>
    <w:rsid w:val="002D3A84"/>
    <w:rsid w:val="002D3F29"/>
    <w:rsid w:val="002D54F4"/>
    <w:rsid w:val="002E2FFB"/>
    <w:rsid w:val="002F2B9C"/>
    <w:rsid w:val="003002D3"/>
    <w:rsid w:val="00307B6A"/>
    <w:rsid w:val="00313B3D"/>
    <w:rsid w:val="003147A1"/>
    <w:rsid w:val="00317FE9"/>
    <w:rsid w:val="00320132"/>
    <w:rsid w:val="00322CC4"/>
    <w:rsid w:val="00335E2C"/>
    <w:rsid w:val="00336887"/>
    <w:rsid w:val="00343FFB"/>
    <w:rsid w:val="0034675F"/>
    <w:rsid w:val="0035093D"/>
    <w:rsid w:val="0035159A"/>
    <w:rsid w:val="00353223"/>
    <w:rsid w:val="00353474"/>
    <w:rsid w:val="003627C6"/>
    <w:rsid w:val="00363F1C"/>
    <w:rsid w:val="00364D8D"/>
    <w:rsid w:val="00376612"/>
    <w:rsid w:val="0037708B"/>
    <w:rsid w:val="00381E67"/>
    <w:rsid w:val="00383F4F"/>
    <w:rsid w:val="0039186C"/>
    <w:rsid w:val="0039328C"/>
    <w:rsid w:val="00394110"/>
    <w:rsid w:val="0039538F"/>
    <w:rsid w:val="003B038D"/>
    <w:rsid w:val="003B4F80"/>
    <w:rsid w:val="003B62CF"/>
    <w:rsid w:val="003C19CB"/>
    <w:rsid w:val="003C203C"/>
    <w:rsid w:val="003C60FA"/>
    <w:rsid w:val="003D1230"/>
    <w:rsid w:val="003D2011"/>
    <w:rsid w:val="003D349A"/>
    <w:rsid w:val="003D53A2"/>
    <w:rsid w:val="003D604E"/>
    <w:rsid w:val="003D6CD5"/>
    <w:rsid w:val="003D7A39"/>
    <w:rsid w:val="003E0BBF"/>
    <w:rsid w:val="003E4A99"/>
    <w:rsid w:val="003E6792"/>
    <w:rsid w:val="003F16EB"/>
    <w:rsid w:val="003F632F"/>
    <w:rsid w:val="003F6C34"/>
    <w:rsid w:val="003F7354"/>
    <w:rsid w:val="00401A2D"/>
    <w:rsid w:val="004029F1"/>
    <w:rsid w:val="004079DE"/>
    <w:rsid w:val="004173E0"/>
    <w:rsid w:val="004216BE"/>
    <w:rsid w:val="00421FED"/>
    <w:rsid w:val="0042341A"/>
    <w:rsid w:val="0042587D"/>
    <w:rsid w:val="004333A4"/>
    <w:rsid w:val="00434EBE"/>
    <w:rsid w:val="00437246"/>
    <w:rsid w:val="00437460"/>
    <w:rsid w:val="004412A0"/>
    <w:rsid w:val="004422D4"/>
    <w:rsid w:val="00443439"/>
    <w:rsid w:val="0044541B"/>
    <w:rsid w:val="004462C4"/>
    <w:rsid w:val="00450629"/>
    <w:rsid w:val="00450F57"/>
    <w:rsid w:val="0045144E"/>
    <w:rsid w:val="00451CD4"/>
    <w:rsid w:val="00454625"/>
    <w:rsid w:val="00455270"/>
    <w:rsid w:val="004552EC"/>
    <w:rsid w:val="004567D6"/>
    <w:rsid w:val="00460CC6"/>
    <w:rsid w:val="004627CC"/>
    <w:rsid w:val="00463786"/>
    <w:rsid w:val="00465EBA"/>
    <w:rsid w:val="004661C6"/>
    <w:rsid w:val="00470AD1"/>
    <w:rsid w:val="00474078"/>
    <w:rsid w:val="0047644D"/>
    <w:rsid w:val="00480506"/>
    <w:rsid w:val="00480E70"/>
    <w:rsid w:val="00483F84"/>
    <w:rsid w:val="004859EF"/>
    <w:rsid w:val="00486797"/>
    <w:rsid w:val="004A0D41"/>
    <w:rsid w:val="004A2B95"/>
    <w:rsid w:val="004A5F03"/>
    <w:rsid w:val="004A65A8"/>
    <w:rsid w:val="004B1018"/>
    <w:rsid w:val="004B5D9F"/>
    <w:rsid w:val="004C1229"/>
    <w:rsid w:val="004D182D"/>
    <w:rsid w:val="004D2057"/>
    <w:rsid w:val="004D4193"/>
    <w:rsid w:val="004E17BE"/>
    <w:rsid w:val="004E1A7A"/>
    <w:rsid w:val="004E2E1D"/>
    <w:rsid w:val="004F0F61"/>
    <w:rsid w:val="004F1198"/>
    <w:rsid w:val="004F4311"/>
    <w:rsid w:val="004F43A7"/>
    <w:rsid w:val="004F5F18"/>
    <w:rsid w:val="004F68FA"/>
    <w:rsid w:val="00500B77"/>
    <w:rsid w:val="005018B0"/>
    <w:rsid w:val="00503206"/>
    <w:rsid w:val="00507AB8"/>
    <w:rsid w:val="00507F52"/>
    <w:rsid w:val="0051200B"/>
    <w:rsid w:val="00512049"/>
    <w:rsid w:val="00512158"/>
    <w:rsid w:val="005122F4"/>
    <w:rsid w:val="005133C1"/>
    <w:rsid w:val="005221E3"/>
    <w:rsid w:val="0052436F"/>
    <w:rsid w:val="00526891"/>
    <w:rsid w:val="00530307"/>
    <w:rsid w:val="0055000A"/>
    <w:rsid w:val="00551686"/>
    <w:rsid w:val="00553573"/>
    <w:rsid w:val="00554641"/>
    <w:rsid w:val="0055506E"/>
    <w:rsid w:val="005550D9"/>
    <w:rsid w:val="0056232A"/>
    <w:rsid w:val="005723BA"/>
    <w:rsid w:val="00575EBD"/>
    <w:rsid w:val="00582D91"/>
    <w:rsid w:val="005847F8"/>
    <w:rsid w:val="00585300"/>
    <w:rsid w:val="00591F9B"/>
    <w:rsid w:val="00593A15"/>
    <w:rsid w:val="00595690"/>
    <w:rsid w:val="00595EF9"/>
    <w:rsid w:val="005A13A4"/>
    <w:rsid w:val="005A46C4"/>
    <w:rsid w:val="005B0154"/>
    <w:rsid w:val="005B4E2A"/>
    <w:rsid w:val="005B7CC4"/>
    <w:rsid w:val="005C50FC"/>
    <w:rsid w:val="005D342B"/>
    <w:rsid w:val="005D46B0"/>
    <w:rsid w:val="005D5563"/>
    <w:rsid w:val="005E05BA"/>
    <w:rsid w:val="005E57BA"/>
    <w:rsid w:val="005E63F0"/>
    <w:rsid w:val="005E7A0F"/>
    <w:rsid w:val="00606543"/>
    <w:rsid w:val="0061271C"/>
    <w:rsid w:val="00614F5E"/>
    <w:rsid w:val="006156CA"/>
    <w:rsid w:val="00620B89"/>
    <w:rsid w:val="006224CD"/>
    <w:rsid w:val="00623E54"/>
    <w:rsid w:val="006320E9"/>
    <w:rsid w:val="00633588"/>
    <w:rsid w:val="00634109"/>
    <w:rsid w:val="00634767"/>
    <w:rsid w:val="00637B1B"/>
    <w:rsid w:val="00641506"/>
    <w:rsid w:val="006427BE"/>
    <w:rsid w:val="006463B1"/>
    <w:rsid w:val="006471B7"/>
    <w:rsid w:val="006528A9"/>
    <w:rsid w:val="006622E6"/>
    <w:rsid w:val="0066242E"/>
    <w:rsid w:val="00665447"/>
    <w:rsid w:val="00672A22"/>
    <w:rsid w:val="0067356D"/>
    <w:rsid w:val="00677F5B"/>
    <w:rsid w:val="00681B09"/>
    <w:rsid w:val="00681C05"/>
    <w:rsid w:val="006827FC"/>
    <w:rsid w:val="0068532B"/>
    <w:rsid w:val="00687CD8"/>
    <w:rsid w:val="00692367"/>
    <w:rsid w:val="00695D13"/>
    <w:rsid w:val="006A0D02"/>
    <w:rsid w:val="006A190C"/>
    <w:rsid w:val="006A3DC7"/>
    <w:rsid w:val="006A4037"/>
    <w:rsid w:val="006B0E6F"/>
    <w:rsid w:val="006B13BD"/>
    <w:rsid w:val="006B371B"/>
    <w:rsid w:val="006B52D3"/>
    <w:rsid w:val="006B76FA"/>
    <w:rsid w:val="006C2273"/>
    <w:rsid w:val="006C2C7F"/>
    <w:rsid w:val="006C4B91"/>
    <w:rsid w:val="006C523B"/>
    <w:rsid w:val="006C7DC9"/>
    <w:rsid w:val="006E2485"/>
    <w:rsid w:val="006E4D66"/>
    <w:rsid w:val="006F0C46"/>
    <w:rsid w:val="006F0F0B"/>
    <w:rsid w:val="007009BC"/>
    <w:rsid w:val="00700A45"/>
    <w:rsid w:val="00702297"/>
    <w:rsid w:val="00704E3D"/>
    <w:rsid w:val="00714ABD"/>
    <w:rsid w:val="00717435"/>
    <w:rsid w:val="00722B98"/>
    <w:rsid w:val="00722F3F"/>
    <w:rsid w:val="00723640"/>
    <w:rsid w:val="00727C00"/>
    <w:rsid w:val="00727EF2"/>
    <w:rsid w:val="007309E0"/>
    <w:rsid w:val="00730E16"/>
    <w:rsid w:val="007355AF"/>
    <w:rsid w:val="00735AD6"/>
    <w:rsid w:val="007368EF"/>
    <w:rsid w:val="00741694"/>
    <w:rsid w:val="00741DA6"/>
    <w:rsid w:val="00744F2F"/>
    <w:rsid w:val="00747B8B"/>
    <w:rsid w:val="00751EEC"/>
    <w:rsid w:val="00771B8C"/>
    <w:rsid w:val="00771CA1"/>
    <w:rsid w:val="00776052"/>
    <w:rsid w:val="0077680F"/>
    <w:rsid w:val="00781A9B"/>
    <w:rsid w:val="00781CEC"/>
    <w:rsid w:val="00782E0E"/>
    <w:rsid w:val="00783079"/>
    <w:rsid w:val="00783203"/>
    <w:rsid w:val="00784721"/>
    <w:rsid w:val="00786510"/>
    <w:rsid w:val="00786A5C"/>
    <w:rsid w:val="00791643"/>
    <w:rsid w:val="007934B3"/>
    <w:rsid w:val="007A1B66"/>
    <w:rsid w:val="007A22F9"/>
    <w:rsid w:val="007A34C1"/>
    <w:rsid w:val="007A4567"/>
    <w:rsid w:val="007C34BA"/>
    <w:rsid w:val="007C3814"/>
    <w:rsid w:val="007C3B84"/>
    <w:rsid w:val="007E07C3"/>
    <w:rsid w:val="007E107B"/>
    <w:rsid w:val="007E244E"/>
    <w:rsid w:val="007F1A2D"/>
    <w:rsid w:val="007F3426"/>
    <w:rsid w:val="007F45AA"/>
    <w:rsid w:val="008014A6"/>
    <w:rsid w:val="0080363F"/>
    <w:rsid w:val="0081191E"/>
    <w:rsid w:val="0081358A"/>
    <w:rsid w:val="00813902"/>
    <w:rsid w:val="00824A41"/>
    <w:rsid w:val="00833864"/>
    <w:rsid w:val="00837398"/>
    <w:rsid w:val="00846EEB"/>
    <w:rsid w:val="00850F89"/>
    <w:rsid w:val="00860943"/>
    <w:rsid w:val="00863870"/>
    <w:rsid w:val="00864A8C"/>
    <w:rsid w:val="00876F09"/>
    <w:rsid w:val="0088066B"/>
    <w:rsid w:val="00880C23"/>
    <w:rsid w:val="008831F7"/>
    <w:rsid w:val="0089034F"/>
    <w:rsid w:val="008967CC"/>
    <w:rsid w:val="008970ED"/>
    <w:rsid w:val="008A45A5"/>
    <w:rsid w:val="008B77C5"/>
    <w:rsid w:val="008D055D"/>
    <w:rsid w:val="008E28CA"/>
    <w:rsid w:val="008E4AA0"/>
    <w:rsid w:val="008E52AF"/>
    <w:rsid w:val="008E7AEA"/>
    <w:rsid w:val="008F5DA2"/>
    <w:rsid w:val="008F69F6"/>
    <w:rsid w:val="008F6D84"/>
    <w:rsid w:val="008F73F5"/>
    <w:rsid w:val="00900876"/>
    <w:rsid w:val="00901732"/>
    <w:rsid w:val="00901AAC"/>
    <w:rsid w:val="009028D4"/>
    <w:rsid w:val="009045C1"/>
    <w:rsid w:val="009055AA"/>
    <w:rsid w:val="009061E0"/>
    <w:rsid w:val="009063D2"/>
    <w:rsid w:val="00910CD8"/>
    <w:rsid w:val="0091221C"/>
    <w:rsid w:val="00916B77"/>
    <w:rsid w:val="00922218"/>
    <w:rsid w:val="00923ECC"/>
    <w:rsid w:val="0092605A"/>
    <w:rsid w:val="0092794A"/>
    <w:rsid w:val="009311DE"/>
    <w:rsid w:val="00931234"/>
    <w:rsid w:val="00933626"/>
    <w:rsid w:val="00935563"/>
    <w:rsid w:val="0093695A"/>
    <w:rsid w:val="009371DB"/>
    <w:rsid w:val="00937C5A"/>
    <w:rsid w:val="0094572E"/>
    <w:rsid w:val="00946D58"/>
    <w:rsid w:val="00967B80"/>
    <w:rsid w:val="00967F5D"/>
    <w:rsid w:val="00970C17"/>
    <w:rsid w:val="009725BD"/>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0321"/>
    <w:rsid w:val="009B2F4F"/>
    <w:rsid w:val="009B7431"/>
    <w:rsid w:val="009C2E9A"/>
    <w:rsid w:val="009C31EE"/>
    <w:rsid w:val="009C4EB8"/>
    <w:rsid w:val="009C71BA"/>
    <w:rsid w:val="009C7AA7"/>
    <w:rsid w:val="009D4220"/>
    <w:rsid w:val="009D51EF"/>
    <w:rsid w:val="009E040C"/>
    <w:rsid w:val="009E1616"/>
    <w:rsid w:val="009E74B7"/>
    <w:rsid w:val="009F0E49"/>
    <w:rsid w:val="009F5D73"/>
    <w:rsid w:val="00A01D13"/>
    <w:rsid w:val="00A024BA"/>
    <w:rsid w:val="00A04321"/>
    <w:rsid w:val="00A06329"/>
    <w:rsid w:val="00A1006D"/>
    <w:rsid w:val="00A10BD5"/>
    <w:rsid w:val="00A11672"/>
    <w:rsid w:val="00A1552E"/>
    <w:rsid w:val="00A20FC3"/>
    <w:rsid w:val="00A216FC"/>
    <w:rsid w:val="00A219DD"/>
    <w:rsid w:val="00A21A42"/>
    <w:rsid w:val="00A2357B"/>
    <w:rsid w:val="00A26D93"/>
    <w:rsid w:val="00A30217"/>
    <w:rsid w:val="00A3222B"/>
    <w:rsid w:val="00A45A01"/>
    <w:rsid w:val="00A571FC"/>
    <w:rsid w:val="00A63A14"/>
    <w:rsid w:val="00A730CE"/>
    <w:rsid w:val="00A76B8C"/>
    <w:rsid w:val="00A911CA"/>
    <w:rsid w:val="00AA69DD"/>
    <w:rsid w:val="00AB7780"/>
    <w:rsid w:val="00AC1625"/>
    <w:rsid w:val="00AC1CFF"/>
    <w:rsid w:val="00AD24E9"/>
    <w:rsid w:val="00AD5AD7"/>
    <w:rsid w:val="00AD7FD0"/>
    <w:rsid w:val="00AE01C3"/>
    <w:rsid w:val="00AE0C63"/>
    <w:rsid w:val="00AE1482"/>
    <w:rsid w:val="00AE5B7E"/>
    <w:rsid w:val="00AE61F9"/>
    <w:rsid w:val="00AE769A"/>
    <w:rsid w:val="00AF1A72"/>
    <w:rsid w:val="00AF4B5B"/>
    <w:rsid w:val="00AF4F6B"/>
    <w:rsid w:val="00AF67F6"/>
    <w:rsid w:val="00AF7C60"/>
    <w:rsid w:val="00B0215B"/>
    <w:rsid w:val="00B03675"/>
    <w:rsid w:val="00B04D63"/>
    <w:rsid w:val="00B0618A"/>
    <w:rsid w:val="00B127C9"/>
    <w:rsid w:val="00B139CE"/>
    <w:rsid w:val="00B14911"/>
    <w:rsid w:val="00B1628D"/>
    <w:rsid w:val="00B166F7"/>
    <w:rsid w:val="00B273A5"/>
    <w:rsid w:val="00B304ED"/>
    <w:rsid w:val="00B35801"/>
    <w:rsid w:val="00B36ABD"/>
    <w:rsid w:val="00B37317"/>
    <w:rsid w:val="00B40E1F"/>
    <w:rsid w:val="00B40EA5"/>
    <w:rsid w:val="00B41641"/>
    <w:rsid w:val="00B50005"/>
    <w:rsid w:val="00B504B6"/>
    <w:rsid w:val="00B50E0E"/>
    <w:rsid w:val="00B605FA"/>
    <w:rsid w:val="00B65CAD"/>
    <w:rsid w:val="00B66AD2"/>
    <w:rsid w:val="00B70CBE"/>
    <w:rsid w:val="00B74730"/>
    <w:rsid w:val="00B74DBA"/>
    <w:rsid w:val="00B77919"/>
    <w:rsid w:val="00B77AEB"/>
    <w:rsid w:val="00B77BAB"/>
    <w:rsid w:val="00B845F2"/>
    <w:rsid w:val="00B85D02"/>
    <w:rsid w:val="00B905EC"/>
    <w:rsid w:val="00B91D7C"/>
    <w:rsid w:val="00B9386B"/>
    <w:rsid w:val="00B95B17"/>
    <w:rsid w:val="00B96873"/>
    <w:rsid w:val="00B970E8"/>
    <w:rsid w:val="00BA0447"/>
    <w:rsid w:val="00BA3B45"/>
    <w:rsid w:val="00BA47F3"/>
    <w:rsid w:val="00BA6935"/>
    <w:rsid w:val="00BA6DC6"/>
    <w:rsid w:val="00BB0CF6"/>
    <w:rsid w:val="00BB18DF"/>
    <w:rsid w:val="00BC1859"/>
    <w:rsid w:val="00BC1A93"/>
    <w:rsid w:val="00BC49B0"/>
    <w:rsid w:val="00BD0D17"/>
    <w:rsid w:val="00BD1624"/>
    <w:rsid w:val="00BE27FD"/>
    <w:rsid w:val="00BF237E"/>
    <w:rsid w:val="00BF30B7"/>
    <w:rsid w:val="00BF3265"/>
    <w:rsid w:val="00BF6DB7"/>
    <w:rsid w:val="00BF6FAB"/>
    <w:rsid w:val="00C007B2"/>
    <w:rsid w:val="00C046A0"/>
    <w:rsid w:val="00C050EF"/>
    <w:rsid w:val="00C05839"/>
    <w:rsid w:val="00C106A5"/>
    <w:rsid w:val="00C12B33"/>
    <w:rsid w:val="00C35555"/>
    <w:rsid w:val="00C40A6B"/>
    <w:rsid w:val="00C40EB5"/>
    <w:rsid w:val="00C41760"/>
    <w:rsid w:val="00C4741F"/>
    <w:rsid w:val="00C519DB"/>
    <w:rsid w:val="00C52055"/>
    <w:rsid w:val="00C53EE6"/>
    <w:rsid w:val="00C54617"/>
    <w:rsid w:val="00C57BD2"/>
    <w:rsid w:val="00C63B64"/>
    <w:rsid w:val="00C63C24"/>
    <w:rsid w:val="00C6553B"/>
    <w:rsid w:val="00C671B7"/>
    <w:rsid w:val="00C72D2B"/>
    <w:rsid w:val="00C7584F"/>
    <w:rsid w:val="00C848FA"/>
    <w:rsid w:val="00C86B72"/>
    <w:rsid w:val="00C93FFE"/>
    <w:rsid w:val="00C944BD"/>
    <w:rsid w:val="00C95012"/>
    <w:rsid w:val="00CA1D38"/>
    <w:rsid w:val="00CA3FEF"/>
    <w:rsid w:val="00CA5065"/>
    <w:rsid w:val="00CA6D9B"/>
    <w:rsid w:val="00CB2001"/>
    <w:rsid w:val="00CB214D"/>
    <w:rsid w:val="00CB4356"/>
    <w:rsid w:val="00CB448D"/>
    <w:rsid w:val="00CC119D"/>
    <w:rsid w:val="00CC322A"/>
    <w:rsid w:val="00CC7930"/>
    <w:rsid w:val="00CD12A8"/>
    <w:rsid w:val="00CD1C64"/>
    <w:rsid w:val="00CD5255"/>
    <w:rsid w:val="00CD6FF4"/>
    <w:rsid w:val="00CD70A0"/>
    <w:rsid w:val="00CE2299"/>
    <w:rsid w:val="00CE44CE"/>
    <w:rsid w:val="00CE7129"/>
    <w:rsid w:val="00CF04EB"/>
    <w:rsid w:val="00CF0F4F"/>
    <w:rsid w:val="00CF12AF"/>
    <w:rsid w:val="00CF312E"/>
    <w:rsid w:val="00CF709F"/>
    <w:rsid w:val="00CF7FCC"/>
    <w:rsid w:val="00D0250C"/>
    <w:rsid w:val="00D0578B"/>
    <w:rsid w:val="00D0699E"/>
    <w:rsid w:val="00D10435"/>
    <w:rsid w:val="00D127D7"/>
    <w:rsid w:val="00D13D10"/>
    <w:rsid w:val="00D168C9"/>
    <w:rsid w:val="00D23AA7"/>
    <w:rsid w:val="00D2429E"/>
    <w:rsid w:val="00D30352"/>
    <w:rsid w:val="00D3328A"/>
    <w:rsid w:val="00D33591"/>
    <w:rsid w:val="00D357F0"/>
    <w:rsid w:val="00D35E95"/>
    <w:rsid w:val="00D3677A"/>
    <w:rsid w:val="00D371C4"/>
    <w:rsid w:val="00D4050D"/>
    <w:rsid w:val="00D421EC"/>
    <w:rsid w:val="00D456D3"/>
    <w:rsid w:val="00D469BF"/>
    <w:rsid w:val="00D51348"/>
    <w:rsid w:val="00D53717"/>
    <w:rsid w:val="00D57D6F"/>
    <w:rsid w:val="00D61A72"/>
    <w:rsid w:val="00D753CD"/>
    <w:rsid w:val="00D8140B"/>
    <w:rsid w:val="00D854EE"/>
    <w:rsid w:val="00D9141C"/>
    <w:rsid w:val="00D94140"/>
    <w:rsid w:val="00D94314"/>
    <w:rsid w:val="00DA3B83"/>
    <w:rsid w:val="00DA756C"/>
    <w:rsid w:val="00DB073C"/>
    <w:rsid w:val="00DB0ADF"/>
    <w:rsid w:val="00DB277C"/>
    <w:rsid w:val="00DB295D"/>
    <w:rsid w:val="00DC2381"/>
    <w:rsid w:val="00DC2C1D"/>
    <w:rsid w:val="00DC6DCC"/>
    <w:rsid w:val="00DD52B8"/>
    <w:rsid w:val="00DE32D2"/>
    <w:rsid w:val="00DF2682"/>
    <w:rsid w:val="00DF4FAC"/>
    <w:rsid w:val="00DF59E0"/>
    <w:rsid w:val="00DF658E"/>
    <w:rsid w:val="00DF7538"/>
    <w:rsid w:val="00E062A2"/>
    <w:rsid w:val="00E24F4D"/>
    <w:rsid w:val="00E32D6D"/>
    <w:rsid w:val="00E43B5B"/>
    <w:rsid w:val="00E54976"/>
    <w:rsid w:val="00E54C2A"/>
    <w:rsid w:val="00E54F33"/>
    <w:rsid w:val="00E55E55"/>
    <w:rsid w:val="00E564C2"/>
    <w:rsid w:val="00E638D9"/>
    <w:rsid w:val="00E661FF"/>
    <w:rsid w:val="00E66F3B"/>
    <w:rsid w:val="00E70DE3"/>
    <w:rsid w:val="00E74AD5"/>
    <w:rsid w:val="00E76685"/>
    <w:rsid w:val="00E772D1"/>
    <w:rsid w:val="00E818D3"/>
    <w:rsid w:val="00E87C2A"/>
    <w:rsid w:val="00E9192A"/>
    <w:rsid w:val="00E93912"/>
    <w:rsid w:val="00E95213"/>
    <w:rsid w:val="00E953D4"/>
    <w:rsid w:val="00EA0E5D"/>
    <w:rsid w:val="00EA30E9"/>
    <w:rsid w:val="00EA3494"/>
    <w:rsid w:val="00EB62E6"/>
    <w:rsid w:val="00EB6F1A"/>
    <w:rsid w:val="00EC13C2"/>
    <w:rsid w:val="00EC43FA"/>
    <w:rsid w:val="00EC4C52"/>
    <w:rsid w:val="00EC6E5E"/>
    <w:rsid w:val="00EC7447"/>
    <w:rsid w:val="00ED0A7F"/>
    <w:rsid w:val="00ED18B2"/>
    <w:rsid w:val="00ED2AC3"/>
    <w:rsid w:val="00ED2AEB"/>
    <w:rsid w:val="00ED315A"/>
    <w:rsid w:val="00ED49D4"/>
    <w:rsid w:val="00EE0274"/>
    <w:rsid w:val="00EE2625"/>
    <w:rsid w:val="00EE3AAF"/>
    <w:rsid w:val="00EE3E84"/>
    <w:rsid w:val="00EF0BF0"/>
    <w:rsid w:val="00EF37E6"/>
    <w:rsid w:val="00EF581C"/>
    <w:rsid w:val="00EF7E47"/>
    <w:rsid w:val="00F01877"/>
    <w:rsid w:val="00F06289"/>
    <w:rsid w:val="00F065DA"/>
    <w:rsid w:val="00F107C3"/>
    <w:rsid w:val="00F123C0"/>
    <w:rsid w:val="00F13B1A"/>
    <w:rsid w:val="00F1505F"/>
    <w:rsid w:val="00F155EA"/>
    <w:rsid w:val="00F25FA2"/>
    <w:rsid w:val="00F26741"/>
    <w:rsid w:val="00F27868"/>
    <w:rsid w:val="00F402B9"/>
    <w:rsid w:val="00F40A22"/>
    <w:rsid w:val="00F45458"/>
    <w:rsid w:val="00F474CC"/>
    <w:rsid w:val="00F5042B"/>
    <w:rsid w:val="00F52200"/>
    <w:rsid w:val="00F52EA4"/>
    <w:rsid w:val="00F55A89"/>
    <w:rsid w:val="00F578C1"/>
    <w:rsid w:val="00F663A0"/>
    <w:rsid w:val="00F83368"/>
    <w:rsid w:val="00F837A4"/>
    <w:rsid w:val="00F86D03"/>
    <w:rsid w:val="00F90BE2"/>
    <w:rsid w:val="00F921A2"/>
    <w:rsid w:val="00F957D2"/>
    <w:rsid w:val="00FA0F62"/>
    <w:rsid w:val="00FA23DD"/>
    <w:rsid w:val="00FA38CF"/>
    <w:rsid w:val="00FA3978"/>
    <w:rsid w:val="00FA3AA3"/>
    <w:rsid w:val="00FA4459"/>
    <w:rsid w:val="00FA5D4F"/>
    <w:rsid w:val="00FA5FE6"/>
    <w:rsid w:val="00FA6427"/>
    <w:rsid w:val="00FA7145"/>
    <w:rsid w:val="00FB28E0"/>
    <w:rsid w:val="00FB2D1E"/>
    <w:rsid w:val="00FB315A"/>
    <w:rsid w:val="00FB4B25"/>
    <w:rsid w:val="00FC12B4"/>
    <w:rsid w:val="00FC12CD"/>
    <w:rsid w:val="00FD24DD"/>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0"/>
    <o:shapelayout v:ext="edit">
      <o:idmap v:ext="edit" data="1"/>
    </o:shapelayout>
  </w:shapeDefaults>
  <w:decimalSymbol w:val="."/>
  <w:listSeparator w:val=","/>
  <w14:docId w14:val="503DF642"/>
  <w15:docId w15:val="{81EF20E9-A092-47C8-8032-99DE96F1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72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customXml" Target="../customXml/item3.xml"/><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oleObject" Target="embeddings/oleObject37.bin"/><Relationship Id="rId89" Type="http://schemas.openxmlformats.org/officeDocument/2006/relationships/image" Target="media/image44.wmf"/><Relationship Id="rId112" Type="http://schemas.openxmlformats.org/officeDocument/2006/relationships/footer" Target="footer3.xml"/><Relationship Id="rId16" Type="http://schemas.openxmlformats.org/officeDocument/2006/relationships/oleObject" Target="embeddings/oleObject4.bin"/><Relationship Id="rId107" Type="http://schemas.openxmlformats.org/officeDocument/2006/relationships/header" Target="header1.xml"/><Relationship Id="rId11" Type="http://schemas.openxmlformats.org/officeDocument/2006/relationships/oleObject" Target="embeddings/oleObject2.bin"/><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4.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oleObject" Target="embeddings/oleObject46.bin"/><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7.wmf"/><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1.wmf"/><Relationship Id="rId48" Type="http://schemas.openxmlformats.org/officeDocument/2006/relationships/oleObject" Target="embeddings/oleObject19.bin"/><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fontTable" Target="fontTable.xml"/><Relationship Id="rId80" Type="http://schemas.openxmlformats.org/officeDocument/2006/relationships/image" Target="media/image39.emf"/><Relationship Id="rId85" Type="http://schemas.openxmlformats.org/officeDocument/2006/relationships/image" Target="media/image42.wmf"/><Relationship Id="rId12" Type="http://schemas.openxmlformats.org/officeDocument/2006/relationships/image" Target="media/image4.emf"/><Relationship Id="rId17" Type="http://schemas.openxmlformats.org/officeDocument/2006/relationships/image" Target="media/image7.wmf"/><Relationship Id="rId33" Type="http://schemas.openxmlformats.org/officeDocument/2006/relationships/image" Target="media/image16.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51.wmf"/><Relationship Id="rId108" Type="http://schemas.openxmlformats.org/officeDocument/2006/relationships/header" Target="header2.xml"/><Relationship Id="rId54" Type="http://schemas.openxmlformats.org/officeDocument/2006/relationships/oleObject" Target="embeddings/oleObject22.bin"/><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image" Target="media/image45.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image" Target="media/image24.wmf"/><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image" Target="media/image40.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footer" Target="footer1.xml"/><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oleObject" Target="embeddings/oleObject47.bin"/><Relationship Id="rId7" Type="http://schemas.openxmlformats.org/officeDocument/2006/relationships/image" Target="media/image1.emf"/><Relationship Id="rId71" Type="http://schemas.openxmlformats.org/officeDocument/2006/relationships/oleObject" Target="embeddings/oleObject31.bin"/><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footer" Target="footer2.xml"/><Relationship Id="rId115" Type="http://schemas.openxmlformats.org/officeDocument/2006/relationships/customXml" Target="../customXml/item1.xml"/><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image" Target="media/image14.emf"/><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oleObject" Target="embeddings/oleObject48.bin"/><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4.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customXml" Target="../customXml/item2.xml"/><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header" Target="header3.xml"/><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oleObject" Target="embeddings/oleObject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627F0-E134-4164-BC28-AE4E619CA601}"/>
</file>

<file path=customXml/itemProps2.xml><?xml version="1.0" encoding="utf-8"?>
<ds:datastoreItem xmlns:ds="http://schemas.openxmlformats.org/officeDocument/2006/customXml" ds:itemID="{C85FD5D4-CA8E-465B-9818-E0D2E2D413AE}"/>
</file>

<file path=customXml/itemProps3.xml><?xml version="1.0" encoding="utf-8"?>
<ds:datastoreItem xmlns:ds="http://schemas.openxmlformats.org/officeDocument/2006/customXml" ds:itemID="{82552A0D-949D-40CF-9DD4-A7DCE3983497}"/>
</file>

<file path=docProps/app.xml><?xml version="1.0" encoding="utf-8"?>
<Properties xmlns="http://schemas.openxmlformats.org/officeDocument/2006/extended-properties" xmlns:vt="http://schemas.openxmlformats.org/officeDocument/2006/docPropsVTypes">
  <Template>Normal</Template>
  <TotalTime>1</TotalTime>
  <Pages>12</Pages>
  <Words>1879</Words>
  <Characters>10714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2022-11-11T09:07:00Z</dcterms:created>
  <dcterms:modified xsi:type="dcterms:W3CDTF">2022-11-11T09:07:00Z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