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B071" w14:textId="77777777" w:rsidR="0000182D" w:rsidRDefault="0000182D" w:rsidP="005133C1">
      <w:pPr>
        <w:ind w:right="538" w:firstLine="720"/>
        <w:jc w:val="both"/>
        <w:rPr>
          <w:rFonts w:ascii="Verdana" w:hAnsi="Verdana" w:cs="Verdana"/>
          <w:b/>
          <w:bCs/>
          <w:szCs w:val="20"/>
        </w:rPr>
      </w:pPr>
      <w:r>
        <w:rPr>
          <w:rFonts w:ascii="Verdana" w:hAnsi="Verdana" w:cs="Verdana"/>
          <w:b/>
          <w:bCs/>
          <w:szCs w:val="20"/>
        </w:rPr>
        <w:t>GCSE Mathematics (1MA1) – Higher Tier Paper 1H</w:t>
      </w:r>
    </w:p>
    <w:p w14:paraId="5073B179" w14:textId="77777777" w:rsidR="0000182D" w:rsidRDefault="0000182D" w:rsidP="005133C1">
      <w:pPr>
        <w:ind w:right="538" w:firstLine="720"/>
        <w:jc w:val="both"/>
        <w:rPr>
          <w:rFonts w:ascii="Verdana" w:hAnsi="Verdana" w:cs="Verdana"/>
          <w:b/>
          <w:bCs/>
          <w:szCs w:val="20"/>
        </w:rPr>
      </w:pPr>
    </w:p>
    <w:p w14:paraId="016C414F" w14:textId="77777777" w:rsidR="0000182D" w:rsidRDefault="0000182D" w:rsidP="00C40EB5">
      <w:pPr>
        <w:ind w:right="538" w:firstLine="720"/>
        <w:jc w:val="both"/>
        <w:rPr>
          <w:rFonts w:ascii="Verdana" w:hAnsi="Verdana" w:cs="Verdana"/>
          <w:b/>
          <w:bCs/>
          <w:szCs w:val="20"/>
        </w:rPr>
      </w:pPr>
      <w:r>
        <w:rPr>
          <w:rFonts w:ascii="Verdana" w:hAnsi="Verdana" w:cs="Verdana"/>
          <w:b/>
          <w:bCs/>
          <w:szCs w:val="20"/>
        </w:rPr>
        <w:t>Summer 2023 student-friendly mark scheme</w:t>
      </w:r>
    </w:p>
    <w:p w14:paraId="311218B7" w14:textId="77777777" w:rsidR="0000182D" w:rsidRDefault="0000182D" w:rsidP="00C40EB5">
      <w:pPr>
        <w:ind w:left="720" w:right="538" w:firstLine="720"/>
        <w:jc w:val="both"/>
        <w:rPr>
          <w:rFonts w:ascii="Verdana" w:hAnsi="Verdana" w:cs="Verdana"/>
          <w:b/>
          <w:bCs/>
          <w:szCs w:val="20"/>
        </w:rPr>
      </w:pPr>
    </w:p>
    <w:p w14:paraId="1E4AF3FC" w14:textId="77777777" w:rsidR="0000182D" w:rsidRDefault="0000182D" w:rsidP="00C40EB5">
      <w:pPr>
        <w:ind w:left="720" w:right="538" w:firstLine="720"/>
        <w:jc w:val="both"/>
        <w:rPr>
          <w:rFonts w:ascii="Verdana" w:hAnsi="Verdana" w:cs="Verdana"/>
          <w:b/>
          <w:bCs/>
          <w:szCs w:val="20"/>
        </w:rPr>
      </w:pPr>
    </w:p>
    <w:p w14:paraId="3C7EBECF" w14:textId="77777777" w:rsidR="0000182D" w:rsidRDefault="0000182D"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656AEC7E" w14:textId="77777777" w:rsidR="0000182D" w:rsidRDefault="0000182D" w:rsidP="000830B2">
      <w:pPr>
        <w:ind w:left="720" w:right="538" w:firstLine="6"/>
        <w:jc w:val="both"/>
        <w:rPr>
          <w:rFonts w:ascii="Verdana" w:hAnsi="Verdana" w:cs="Verdana"/>
          <w:b/>
          <w:bCs/>
          <w:szCs w:val="20"/>
        </w:rPr>
      </w:pPr>
    </w:p>
    <w:p w14:paraId="51FF8579" w14:textId="77777777" w:rsidR="0000182D" w:rsidRDefault="0000182D"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52B05BC8" w14:textId="77777777" w:rsidR="0000182D" w:rsidRDefault="0000182D" w:rsidP="00C40EB5">
      <w:pPr>
        <w:ind w:left="720" w:right="538" w:firstLine="720"/>
        <w:jc w:val="both"/>
        <w:rPr>
          <w:rFonts w:ascii="Verdana" w:hAnsi="Verdana" w:cs="Verdana"/>
          <w:b/>
          <w:bCs/>
          <w:szCs w:val="20"/>
        </w:rPr>
      </w:pPr>
    </w:p>
    <w:p w14:paraId="52BDE5EA" w14:textId="77777777" w:rsidR="0000182D" w:rsidRDefault="0000182D" w:rsidP="00C40EB5">
      <w:pPr>
        <w:ind w:left="720" w:right="538" w:firstLine="720"/>
        <w:jc w:val="both"/>
        <w:rPr>
          <w:rFonts w:ascii="Verdana" w:hAnsi="Verdana" w:cs="Verdana"/>
          <w:b/>
          <w:bCs/>
          <w:szCs w:val="20"/>
        </w:rPr>
      </w:pPr>
    </w:p>
    <w:p w14:paraId="5A2A2F2D" w14:textId="77777777" w:rsidR="0000182D" w:rsidRDefault="0000182D" w:rsidP="00C40EB5">
      <w:pPr>
        <w:ind w:left="720" w:right="538" w:firstLine="720"/>
        <w:jc w:val="both"/>
        <w:rPr>
          <w:rFonts w:ascii="Verdana" w:hAnsi="Verdana" w:cs="Verdana"/>
          <w:b/>
          <w:bCs/>
          <w:szCs w:val="20"/>
        </w:rPr>
      </w:pPr>
    </w:p>
    <w:p w14:paraId="1F60C424" w14:textId="77777777" w:rsidR="0000182D" w:rsidRDefault="0000182D" w:rsidP="00C40EB5">
      <w:pPr>
        <w:ind w:left="720" w:right="538" w:firstLine="720"/>
        <w:jc w:val="both"/>
        <w:rPr>
          <w:rFonts w:ascii="Verdana" w:hAnsi="Verdana" w:cs="Verdana"/>
          <w:b/>
          <w:bCs/>
          <w:szCs w:val="20"/>
        </w:rPr>
      </w:pPr>
    </w:p>
    <w:p w14:paraId="5E51570B" w14:textId="77777777" w:rsidR="0000182D" w:rsidRDefault="0000182D"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71852326" w14:textId="77777777" w:rsidR="0000182D" w:rsidRDefault="0000182D"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00182D" w14:paraId="7F8F1D41" w14:textId="77777777" w:rsidTr="00976B0C">
        <w:tc>
          <w:tcPr>
            <w:tcW w:w="8976" w:type="dxa"/>
            <w:shd w:val="clear" w:color="auto" w:fill="D9D9D9"/>
          </w:tcPr>
          <w:p w14:paraId="1BA26710" w14:textId="77777777" w:rsidR="0000182D" w:rsidRPr="00976B0C" w:rsidRDefault="0000182D" w:rsidP="00976B0C">
            <w:pPr>
              <w:jc w:val="both"/>
              <w:rPr>
                <w:rFonts w:ascii="Verdana" w:hAnsi="Verdana" w:cs="Verdana"/>
              </w:rPr>
            </w:pPr>
          </w:p>
          <w:p w14:paraId="405886D6" w14:textId="77777777" w:rsidR="0000182D" w:rsidRPr="00976B0C" w:rsidRDefault="0000182D"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1F399829" w14:textId="77777777" w:rsidR="0000182D" w:rsidRPr="00976B0C" w:rsidRDefault="0000182D" w:rsidP="00976B0C">
            <w:pPr>
              <w:jc w:val="both"/>
              <w:rPr>
                <w:rFonts w:ascii="Verdana" w:hAnsi="Verdana" w:cs="Verdana"/>
              </w:rPr>
            </w:pPr>
          </w:p>
        </w:tc>
      </w:tr>
      <w:tr w:rsidR="0000182D" w14:paraId="3207D654" w14:textId="77777777" w:rsidTr="00976B0C">
        <w:tc>
          <w:tcPr>
            <w:tcW w:w="8976" w:type="dxa"/>
            <w:shd w:val="clear" w:color="auto" w:fill="D9D9D9"/>
          </w:tcPr>
          <w:p w14:paraId="306247F1" w14:textId="77777777" w:rsidR="0000182D" w:rsidRPr="00976B0C" w:rsidRDefault="0000182D" w:rsidP="00976B0C">
            <w:pPr>
              <w:jc w:val="both"/>
              <w:rPr>
                <w:rFonts w:ascii="Verdana" w:hAnsi="Verdana" w:cs="Verdana"/>
              </w:rPr>
            </w:pPr>
          </w:p>
          <w:p w14:paraId="456EAFCF" w14:textId="77777777" w:rsidR="0000182D" w:rsidRPr="00976B0C" w:rsidRDefault="0000182D"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425B6813" w14:textId="77777777" w:rsidR="0000182D" w:rsidRPr="00976B0C" w:rsidRDefault="0000182D" w:rsidP="00976B0C">
            <w:pPr>
              <w:jc w:val="both"/>
              <w:rPr>
                <w:rFonts w:ascii="Verdana" w:hAnsi="Verdana" w:cs="Verdana"/>
              </w:rPr>
            </w:pPr>
          </w:p>
          <w:p w14:paraId="47B46C81" w14:textId="77777777" w:rsidR="0000182D" w:rsidRPr="00976B0C" w:rsidRDefault="0000182D"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6FB37544" w14:textId="77777777" w:rsidR="0000182D" w:rsidRPr="00976B0C" w:rsidRDefault="0000182D" w:rsidP="00976B0C">
            <w:pPr>
              <w:jc w:val="both"/>
              <w:rPr>
                <w:rFonts w:ascii="Verdana" w:hAnsi="Verdana" w:cs="Verdana"/>
              </w:rPr>
            </w:pPr>
          </w:p>
          <w:p w14:paraId="52A69AD4" w14:textId="77777777" w:rsidR="0000182D" w:rsidRPr="00976B0C" w:rsidRDefault="0000182D"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5C8E8ADC" w14:textId="77777777" w:rsidR="0000182D" w:rsidRPr="00976B0C" w:rsidRDefault="0000182D" w:rsidP="00976B0C">
            <w:pPr>
              <w:jc w:val="both"/>
              <w:rPr>
                <w:rFonts w:ascii="Verdana" w:hAnsi="Verdana" w:cs="Verdana"/>
              </w:rPr>
            </w:pPr>
          </w:p>
          <w:p w14:paraId="6371FD93" w14:textId="77777777" w:rsidR="0000182D" w:rsidRPr="00976B0C" w:rsidRDefault="0000182D"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2719E092" w14:textId="77777777" w:rsidR="0000182D" w:rsidRPr="00976B0C" w:rsidRDefault="0000182D" w:rsidP="00976B0C">
            <w:pPr>
              <w:jc w:val="both"/>
              <w:rPr>
                <w:rFonts w:ascii="Verdana" w:hAnsi="Verdana" w:cs="Verdana"/>
              </w:rPr>
            </w:pPr>
          </w:p>
          <w:p w14:paraId="26C917A8" w14:textId="77777777" w:rsidR="0000182D" w:rsidRPr="00976B0C" w:rsidRDefault="0000182D"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0B9D60FA" w14:textId="77777777" w:rsidR="0000182D" w:rsidRPr="00976B0C" w:rsidRDefault="0000182D" w:rsidP="00976B0C">
            <w:pPr>
              <w:jc w:val="both"/>
              <w:rPr>
                <w:rFonts w:ascii="Verdana" w:hAnsi="Verdana" w:cs="Verdana"/>
              </w:rPr>
            </w:pPr>
          </w:p>
          <w:p w14:paraId="2F9DFB3D" w14:textId="77777777" w:rsidR="0000182D" w:rsidRPr="00976B0C" w:rsidRDefault="0000182D"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5ABC1146" w14:textId="77777777" w:rsidR="0000182D" w:rsidRPr="00976B0C" w:rsidRDefault="0000182D" w:rsidP="00976B0C">
            <w:pPr>
              <w:jc w:val="both"/>
              <w:rPr>
                <w:rFonts w:ascii="Verdana" w:hAnsi="Verdana" w:cs="Verdana"/>
              </w:rPr>
            </w:pPr>
          </w:p>
          <w:p w14:paraId="7BEF9A85" w14:textId="77777777" w:rsidR="0000182D" w:rsidRPr="00976B0C" w:rsidRDefault="0000182D" w:rsidP="00976B0C">
            <w:pPr>
              <w:jc w:val="both"/>
              <w:rPr>
                <w:rFonts w:ascii="Verdana" w:hAnsi="Verdana" w:cs="Verdana"/>
              </w:rPr>
            </w:pPr>
          </w:p>
        </w:tc>
      </w:tr>
    </w:tbl>
    <w:p w14:paraId="71B631A6" w14:textId="77777777" w:rsidR="0000182D" w:rsidRPr="00383F4F" w:rsidRDefault="0000182D" w:rsidP="000830B2">
      <w:pPr>
        <w:ind w:left="720" w:right="538" w:firstLine="17"/>
        <w:jc w:val="both"/>
        <w:rPr>
          <w:rFonts w:ascii="Verdana" w:hAnsi="Verdana" w:cs="Verdana"/>
          <w:sz w:val="20"/>
          <w:szCs w:val="20"/>
        </w:rPr>
      </w:pPr>
    </w:p>
    <w:p w14:paraId="759BA50A" w14:textId="77777777" w:rsidR="0000182D" w:rsidRPr="00383F4F" w:rsidRDefault="0000182D"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6F1754A9" w14:textId="77777777" w:rsidR="0000182D" w:rsidRDefault="0000182D" w:rsidP="000830B2">
      <w:pPr>
        <w:tabs>
          <w:tab w:val="left" w:pos="1944"/>
        </w:tabs>
        <w:rPr>
          <w:b/>
        </w:rPr>
      </w:pPr>
    </w:p>
    <w:p w14:paraId="6D17C41D" w14:textId="77777777" w:rsidR="0000182D" w:rsidRPr="00B96873" w:rsidRDefault="0000182D" w:rsidP="007F270B">
      <w:pPr>
        <w:spacing w:line="360" w:lineRule="auto"/>
        <w:rPr>
          <w:b/>
        </w:rPr>
      </w:pPr>
      <w:r>
        <w:rPr>
          <w:b/>
        </w:rPr>
        <w:br w:type="page"/>
      </w:r>
      <w:r w:rsidRPr="00B96873">
        <w:rPr>
          <w:b/>
        </w:rPr>
        <w:lastRenderedPageBreak/>
        <w:t xml:space="preserve">Question </w:t>
      </w:r>
      <w:r>
        <w:rPr>
          <w:b/>
        </w:rPr>
        <w:t>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3"/>
        <w:gridCol w:w="890"/>
        <w:gridCol w:w="4166"/>
      </w:tblGrid>
      <w:tr w:rsidR="0000182D" w:rsidRPr="00B96873" w14:paraId="43D7DD4A" w14:textId="77777777" w:rsidTr="007F270B">
        <w:tc>
          <w:tcPr>
            <w:tcW w:w="851" w:type="dxa"/>
            <w:shd w:val="clear" w:color="auto" w:fill="C0C0C0"/>
          </w:tcPr>
          <w:p w14:paraId="43CB7BF4" w14:textId="77777777" w:rsidR="0000182D" w:rsidRPr="00B96873" w:rsidRDefault="0000182D" w:rsidP="007F270B">
            <w:pPr>
              <w:rPr>
                <w:b/>
              </w:rPr>
            </w:pPr>
            <w:r w:rsidRPr="00B96873">
              <w:rPr>
                <w:b/>
              </w:rPr>
              <w:t>Part</w:t>
            </w:r>
          </w:p>
        </w:tc>
        <w:tc>
          <w:tcPr>
            <w:tcW w:w="4403" w:type="dxa"/>
            <w:shd w:val="clear" w:color="auto" w:fill="C0C0C0"/>
          </w:tcPr>
          <w:p w14:paraId="705F1D60" w14:textId="77777777" w:rsidR="0000182D" w:rsidRPr="00B96873" w:rsidRDefault="0000182D" w:rsidP="007F270B">
            <w:pPr>
              <w:rPr>
                <w:b/>
              </w:rPr>
            </w:pPr>
            <w:r w:rsidRPr="00B96873">
              <w:rPr>
                <w:b/>
              </w:rPr>
              <w:t>Working an or answer examiner might expect to see</w:t>
            </w:r>
          </w:p>
        </w:tc>
        <w:tc>
          <w:tcPr>
            <w:tcW w:w="893" w:type="dxa"/>
            <w:shd w:val="clear" w:color="auto" w:fill="C0C0C0"/>
          </w:tcPr>
          <w:p w14:paraId="0BF6CEA2" w14:textId="77777777" w:rsidR="0000182D" w:rsidRPr="00B96873" w:rsidRDefault="0000182D" w:rsidP="007F270B">
            <w:pPr>
              <w:rPr>
                <w:b/>
              </w:rPr>
            </w:pPr>
            <w:r w:rsidRPr="00B96873">
              <w:rPr>
                <w:b/>
              </w:rPr>
              <w:t>Mark</w:t>
            </w:r>
          </w:p>
        </w:tc>
        <w:tc>
          <w:tcPr>
            <w:tcW w:w="4273" w:type="dxa"/>
            <w:shd w:val="clear" w:color="auto" w:fill="C0C0C0"/>
          </w:tcPr>
          <w:p w14:paraId="1661DFEA" w14:textId="77777777" w:rsidR="0000182D" w:rsidRPr="00B96873" w:rsidRDefault="0000182D" w:rsidP="007F270B">
            <w:pPr>
              <w:rPr>
                <w:b/>
              </w:rPr>
            </w:pPr>
            <w:r w:rsidRPr="00B96873">
              <w:rPr>
                <w:b/>
              </w:rPr>
              <w:t>Notes</w:t>
            </w:r>
          </w:p>
        </w:tc>
      </w:tr>
      <w:tr w:rsidR="0000182D" w:rsidRPr="00B96873" w14:paraId="7CD75698" w14:textId="77777777" w:rsidTr="007F270B">
        <w:trPr>
          <w:trHeight w:val="230"/>
        </w:trPr>
        <w:tc>
          <w:tcPr>
            <w:tcW w:w="851" w:type="dxa"/>
            <w:vMerge w:val="restart"/>
          </w:tcPr>
          <w:p w14:paraId="4B512C16" w14:textId="77777777" w:rsidR="0000182D" w:rsidRPr="00B96873" w:rsidRDefault="0000182D" w:rsidP="007F270B">
            <w:pPr>
              <w:spacing w:before="120" w:after="120"/>
              <w:jc w:val="center"/>
            </w:pPr>
          </w:p>
        </w:tc>
        <w:tc>
          <w:tcPr>
            <w:tcW w:w="4403" w:type="dxa"/>
          </w:tcPr>
          <w:p w14:paraId="0415176C" w14:textId="77777777" w:rsidR="0000182D" w:rsidRDefault="0000182D" w:rsidP="007F270B">
            <w:pPr>
              <w:spacing w:before="120" w:after="120"/>
            </w:pPr>
            <w:r>
              <w:t xml:space="preserve">For example: 846 </w:t>
            </w:r>
            <w:r>
              <w:sym w:font="Symbol" w:char="F0B8"/>
            </w:r>
            <w:r>
              <w:t xml:space="preserve"> 15</w:t>
            </w:r>
          </w:p>
          <w:p w14:paraId="38302C07" w14:textId="77777777" w:rsidR="0000182D" w:rsidRPr="0066783F" w:rsidRDefault="0000182D" w:rsidP="007F270B">
            <w:pPr>
              <w:spacing w:before="120" w:after="120"/>
              <w:rPr>
                <w:b/>
                <w:bCs/>
              </w:rPr>
            </w:pPr>
            <w:r w:rsidRPr="0066783F">
              <w:rPr>
                <w:b/>
                <w:bCs/>
              </w:rPr>
              <w:t xml:space="preserve">or </w:t>
            </w:r>
          </w:p>
          <w:p w14:paraId="2B15DF50" w14:textId="77777777" w:rsidR="0000182D" w:rsidRPr="00B96873" w:rsidRDefault="0000182D" w:rsidP="007F270B">
            <w:pPr>
              <w:spacing w:before="120" w:after="120"/>
            </w:pPr>
            <w:r>
              <w:t xml:space="preserve">8.46 </w:t>
            </w:r>
            <w:r>
              <w:sym w:font="Symbol" w:char="F0B8"/>
            </w:r>
            <w:r>
              <w:t xml:space="preserve"> 0.15 = 5…</w:t>
            </w:r>
          </w:p>
        </w:tc>
        <w:tc>
          <w:tcPr>
            <w:tcW w:w="893" w:type="dxa"/>
          </w:tcPr>
          <w:p w14:paraId="0124C094" w14:textId="77777777" w:rsidR="0000182D" w:rsidRPr="00B96873" w:rsidRDefault="0000182D" w:rsidP="007F270B">
            <w:pPr>
              <w:spacing w:before="120" w:after="120"/>
              <w:jc w:val="center"/>
            </w:pPr>
            <w:r>
              <w:t>M1</w:t>
            </w:r>
          </w:p>
        </w:tc>
        <w:tc>
          <w:tcPr>
            <w:tcW w:w="4273" w:type="dxa"/>
          </w:tcPr>
          <w:p w14:paraId="79FCB04C" w14:textId="77777777" w:rsidR="0000182D" w:rsidRDefault="0000182D" w:rsidP="007F270B">
            <w:pPr>
              <w:spacing w:before="120" w:after="120"/>
            </w:pPr>
            <w:r>
              <w:t xml:space="preserve">This mark is given for a method to calculate the division </w:t>
            </w:r>
          </w:p>
          <w:p w14:paraId="6E045F33" w14:textId="77777777" w:rsidR="0000182D" w:rsidRPr="0066783F" w:rsidRDefault="0000182D" w:rsidP="007F270B">
            <w:pPr>
              <w:spacing w:before="120" w:after="120"/>
              <w:rPr>
                <w:b/>
                <w:bCs/>
              </w:rPr>
            </w:pPr>
            <w:r w:rsidRPr="0066783F">
              <w:rPr>
                <w:b/>
                <w:bCs/>
              </w:rPr>
              <w:t xml:space="preserve">or </w:t>
            </w:r>
          </w:p>
          <w:p w14:paraId="38C51C31" w14:textId="77777777" w:rsidR="0000182D" w:rsidRPr="0087620F" w:rsidRDefault="0000182D" w:rsidP="007F270B">
            <w:pPr>
              <w:spacing w:before="120" w:after="120"/>
              <w:rPr>
                <w:b/>
                <w:i/>
              </w:rPr>
            </w:pPr>
            <w:r>
              <w:t>5 identified as the first digit</w:t>
            </w:r>
          </w:p>
        </w:tc>
      </w:tr>
      <w:tr w:rsidR="0000182D" w:rsidRPr="00B96873" w14:paraId="6F1898D5" w14:textId="77777777" w:rsidTr="007F270B">
        <w:trPr>
          <w:trHeight w:val="230"/>
        </w:trPr>
        <w:tc>
          <w:tcPr>
            <w:tcW w:w="851" w:type="dxa"/>
            <w:vMerge/>
          </w:tcPr>
          <w:p w14:paraId="6C21FA67" w14:textId="77777777" w:rsidR="0000182D" w:rsidRPr="00B96873" w:rsidRDefault="0000182D" w:rsidP="007F270B">
            <w:pPr>
              <w:spacing w:before="120" w:after="120"/>
              <w:jc w:val="center"/>
            </w:pPr>
          </w:p>
        </w:tc>
        <w:tc>
          <w:tcPr>
            <w:tcW w:w="4403" w:type="dxa"/>
          </w:tcPr>
          <w:p w14:paraId="6E9044EA" w14:textId="77777777" w:rsidR="0000182D" w:rsidRDefault="0000182D" w:rsidP="007F270B">
            <w:pPr>
              <w:spacing w:before="120" w:after="120"/>
            </w:pPr>
            <w:r>
              <w:t xml:space="preserve">Digits 564 seen </w:t>
            </w:r>
          </w:p>
          <w:p w14:paraId="2FB0BCD2" w14:textId="77777777" w:rsidR="0000182D" w:rsidRDefault="0000182D" w:rsidP="007F270B">
            <w:pPr>
              <w:spacing w:before="120" w:after="120"/>
            </w:pPr>
            <w:r>
              <w:t>(</w:t>
            </w:r>
            <w:proofErr w:type="gramStart"/>
            <w:r>
              <w:t>for</w:t>
            </w:r>
            <w:proofErr w:type="gramEnd"/>
            <w:r>
              <w:t xml:space="preserve"> example, 5.64 or 0.564 or 564)</w:t>
            </w:r>
          </w:p>
        </w:tc>
        <w:tc>
          <w:tcPr>
            <w:tcW w:w="893" w:type="dxa"/>
          </w:tcPr>
          <w:p w14:paraId="2A4888DA" w14:textId="77777777" w:rsidR="0000182D" w:rsidRDefault="0000182D" w:rsidP="007F270B">
            <w:pPr>
              <w:spacing w:before="120" w:after="120"/>
              <w:jc w:val="center"/>
            </w:pPr>
            <w:r>
              <w:t>A1</w:t>
            </w:r>
          </w:p>
        </w:tc>
        <w:tc>
          <w:tcPr>
            <w:tcW w:w="4273" w:type="dxa"/>
          </w:tcPr>
          <w:p w14:paraId="3BB6CE64" w14:textId="77777777" w:rsidR="0000182D" w:rsidRPr="00F17325" w:rsidRDefault="0000182D" w:rsidP="007F270B">
            <w:pPr>
              <w:spacing w:before="120" w:after="120"/>
            </w:pPr>
            <w:r>
              <w:t xml:space="preserve">This mark is given for </w:t>
            </w:r>
            <w:proofErr w:type="gramStart"/>
            <w:r>
              <w:t>a the</w:t>
            </w:r>
            <w:proofErr w:type="gramEnd"/>
            <w:r>
              <w:t xml:space="preserve"> digits 564 seen</w:t>
            </w:r>
          </w:p>
        </w:tc>
      </w:tr>
      <w:tr w:rsidR="0000182D" w:rsidRPr="00B96873" w14:paraId="4ED33EB1" w14:textId="77777777" w:rsidTr="007F270B">
        <w:trPr>
          <w:trHeight w:val="230"/>
        </w:trPr>
        <w:tc>
          <w:tcPr>
            <w:tcW w:w="851" w:type="dxa"/>
            <w:vMerge/>
          </w:tcPr>
          <w:p w14:paraId="1DAC20A9" w14:textId="77777777" w:rsidR="0000182D" w:rsidRPr="00B96873" w:rsidRDefault="0000182D" w:rsidP="007F270B">
            <w:pPr>
              <w:spacing w:before="120" w:after="120"/>
              <w:jc w:val="center"/>
            </w:pPr>
          </w:p>
        </w:tc>
        <w:tc>
          <w:tcPr>
            <w:tcW w:w="4403" w:type="dxa"/>
          </w:tcPr>
          <w:p w14:paraId="6F6DC1D8" w14:textId="77777777" w:rsidR="0000182D" w:rsidRDefault="0000182D" w:rsidP="007F270B">
            <w:pPr>
              <w:spacing w:before="120" w:after="120"/>
            </w:pPr>
            <w:r>
              <w:t>56.4</w:t>
            </w:r>
          </w:p>
        </w:tc>
        <w:tc>
          <w:tcPr>
            <w:tcW w:w="893" w:type="dxa"/>
          </w:tcPr>
          <w:p w14:paraId="60B25C20" w14:textId="77777777" w:rsidR="0000182D" w:rsidRPr="00B96873" w:rsidRDefault="0000182D" w:rsidP="007F270B">
            <w:pPr>
              <w:spacing w:before="120" w:after="120"/>
              <w:jc w:val="center"/>
            </w:pPr>
            <w:r>
              <w:t>A1</w:t>
            </w:r>
          </w:p>
        </w:tc>
        <w:tc>
          <w:tcPr>
            <w:tcW w:w="4273" w:type="dxa"/>
          </w:tcPr>
          <w:p w14:paraId="35851DC1" w14:textId="77777777" w:rsidR="0000182D" w:rsidRPr="00B96873" w:rsidRDefault="0000182D" w:rsidP="007F270B">
            <w:pPr>
              <w:spacing w:before="120" w:after="120"/>
            </w:pPr>
            <w:r>
              <w:t>This mark is given for the correct answer only</w:t>
            </w:r>
          </w:p>
        </w:tc>
      </w:tr>
    </w:tbl>
    <w:p w14:paraId="1918F461" w14:textId="77777777" w:rsidR="0000182D" w:rsidRPr="00B96873" w:rsidRDefault="0000182D" w:rsidP="007F270B"/>
    <w:p w14:paraId="6D63EC2D" w14:textId="77777777" w:rsidR="0000182D" w:rsidRPr="00B96873" w:rsidRDefault="0000182D" w:rsidP="007F270B"/>
    <w:p w14:paraId="2D686A5E" w14:textId="77777777" w:rsidR="0000182D" w:rsidRPr="00257FBF" w:rsidRDefault="0000182D" w:rsidP="007F270B">
      <w:pPr>
        <w:spacing w:line="360" w:lineRule="auto"/>
        <w:rPr>
          <w:b/>
        </w:rPr>
      </w:pPr>
      <w:r w:rsidRPr="00257FBF">
        <w:rPr>
          <w:b/>
        </w:rPr>
        <w:t>Question 2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210"/>
        <w:gridCol w:w="888"/>
        <w:gridCol w:w="4257"/>
      </w:tblGrid>
      <w:tr w:rsidR="0000182D" w:rsidRPr="00B96873" w14:paraId="2A43591F" w14:textId="77777777" w:rsidTr="007F270B">
        <w:tc>
          <w:tcPr>
            <w:tcW w:w="846" w:type="dxa"/>
            <w:shd w:val="clear" w:color="auto" w:fill="C0C0C0"/>
          </w:tcPr>
          <w:p w14:paraId="19C560E8" w14:textId="77777777" w:rsidR="0000182D" w:rsidRPr="00B96873" w:rsidRDefault="0000182D" w:rsidP="007F270B">
            <w:pPr>
              <w:rPr>
                <w:b/>
              </w:rPr>
            </w:pPr>
            <w:r w:rsidRPr="00B96873">
              <w:rPr>
                <w:b/>
              </w:rPr>
              <w:t>Part</w:t>
            </w:r>
          </w:p>
        </w:tc>
        <w:tc>
          <w:tcPr>
            <w:tcW w:w="4322" w:type="dxa"/>
            <w:shd w:val="clear" w:color="auto" w:fill="C0C0C0"/>
          </w:tcPr>
          <w:p w14:paraId="44236612" w14:textId="77777777" w:rsidR="0000182D" w:rsidRPr="00B96873" w:rsidRDefault="0000182D" w:rsidP="007F270B">
            <w:pPr>
              <w:rPr>
                <w:b/>
              </w:rPr>
            </w:pPr>
            <w:r w:rsidRPr="00B96873">
              <w:rPr>
                <w:b/>
              </w:rPr>
              <w:t>Working or answer an examiner might expect to see</w:t>
            </w:r>
          </w:p>
        </w:tc>
        <w:tc>
          <w:tcPr>
            <w:tcW w:w="891" w:type="dxa"/>
            <w:shd w:val="clear" w:color="auto" w:fill="C0C0C0"/>
          </w:tcPr>
          <w:p w14:paraId="1D0F8673" w14:textId="77777777" w:rsidR="0000182D" w:rsidRPr="00B96873" w:rsidRDefault="0000182D" w:rsidP="007F270B">
            <w:pPr>
              <w:rPr>
                <w:b/>
              </w:rPr>
            </w:pPr>
            <w:r w:rsidRPr="00B96873">
              <w:rPr>
                <w:b/>
              </w:rPr>
              <w:t>Mark</w:t>
            </w:r>
          </w:p>
        </w:tc>
        <w:tc>
          <w:tcPr>
            <w:tcW w:w="4361" w:type="dxa"/>
            <w:shd w:val="clear" w:color="auto" w:fill="C0C0C0"/>
          </w:tcPr>
          <w:p w14:paraId="77A5AF4F" w14:textId="77777777" w:rsidR="0000182D" w:rsidRPr="00B96873" w:rsidRDefault="0000182D" w:rsidP="007F270B">
            <w:pPr>
              <w:rPr>
                <w:b/>
              </w:rPr>
            </w:pPr>
            <w:r w:rsidRPr="00B96873">
              <w:rPr>
                <w:b/>
              </w:rPr>
              <w:t>Notes</w:t>
            </w:r>
          </w:p>
        </w:tc>
      </w:tr>
      <w:tr w:rsidR="0000182D" w:rsidRPr="00B96873" w14:paraId="3F460721" w14:textId="77777777" w:rsidTr="007F270B">
        <w:trPr>
          <w:trHeight w:val="1450"/>
        </w:trPr>
        <w:tc>
          <w:tcPr>
            <w:tcW w:w="846" w:type="dxa"/>
            <w:vMerge w:val="restart"/>
          </w:tcPr>
          <w:p w14:paraId="74BEB1A1" w14:textId="77777777" w:rsidR="0000182D" w:rsidRPr="00B96873" w:rsidRDefault="0000182D" w:rsidP="007F270B">
            <w:pPr>
              <w:spacing w:before="120" w:after="120"/>
              <w:jc w:val="center"/>
            </w:pPr>
          </w:p>
        </w:tc>
        <w:tc>
          <w:tcPr>
            <w:tcW w:w="4322" w:type="dxa"/>
          </w:tcPr>
          <w:p w14:paraId="52B1769B" w14:textId="77777777" w:rsidR="0000182D" w:rsidRDefault="0000182D" w:rsidP="007F270B">
            <w:pPr>
              <w:spacing w:before="120" w:after="120"/>
            </w:pPr>
            <w:r>
              <w:t xml:space="preserve">7 – 2 + </w:t>
            </w:r>
            <w:r w:rsidRPr="00E4341B">
              <w:rPr>
                <w:position w:val="-24"/>
              </w:rPr>
              <w:object w:dxaOrig="220" w:dyaOrig="620" w14:anchorId="261A7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9" o:title=""/>
                </v:shape>
                <o:OLEObject Type="Embed" ProgID="Equation.3" ShapeID="_x0000_i1025" DrawAspect="Content" ObjectID="_1748330798" r:id="rId10"/>
              </w:object>
            </w:r>
            <w:r>
              <w:t xml:space="preserve"> – </w:t>
            </w:r>
            <w:r w:rsidRPr="00E4341B">
              <w:rPr>
                <w:position w:val="-24"/>
              </w:rPr>
              <w:object w:dxaOrig="240" w:dyaOrig="620" w14:anchorId="5FC6FFE8">
                <v:shape id="_x0000_i1026" type="#_x0000_t75" style="width:12pt;height:30.75pt" o:ole="">
                  <v:imagedata r:id="rId11" o:title=""/>
                </v:shape>
                <o:OLEObject Type="Embed" ProgID="Equation.3" ShapeID="_x0000_i1026" DrawAspect="Content" ObjectID="_1748330799" r:id="rId12"/>
              </w:object>
            </w:r>
            <w:r>
              <w:t xml:space="preserve">  =  5 – </w:t>
            </w:r>
            <w:r w:rsidRPr="00E4341B">
              <w:rPr>
                <w:position w:val="-24"/>
              </w:rPr>
              <w:object w:dxaOrig="220" w:dyaOrig="620" w14:anchorId="70544F6E">
                <v:shape id="_x0000_i1027" type="#_x0000_t75" style="width:11.25pt;height:30.75pt" o:ole="">
                  <v:imagedata r:id="rId13" o:title=""/>
                </v:shape>
                <o:OLEObject Type="Embed" ProgID="Equation.3" ShapeID="_x0000_i1027" DrawAspect="Content" ObjectID="_1748330800" r:id="rId14"/>
              </w:object>
            </w:r>
          </w:p>
          <w:p w14:paraId="7D2001BB" w14:textId="77777777" w:rsidR="0000182D" w:rsidRPr="006958E4" w:rsidRDefault="0000182D" w:rsidP="007F270B">
            <w:pPr>
              <w:spacing w:before="120" w:after="120"/>
              <w:rPr>
                <w:b/>
                <w:bCs/>
              </w:rPr>
            </w:pPr>
            <w:r w:rsidRPr="006958E4">
              <w:rPr>
                <w:b/>
                <w:bCs/>
              </w:rPr>
              <w:t>or</w:t>
            </w:r>
          </w:p>
          <w:p w14:paraId="4FEF5293" w14:textId="77777777" w:rsidR="0000182D" w:rsidRPr="00F663A0" w:rsidRDefault="0000182D" w:rsidP="007F270B">
            <w:pPr>
              <w:spacing w:before="120" w:after="120"/>
            </w:pPr>
            <w:r w:rsidRPr="00E4341B">
              <w:rPr>
                <w:position w:val="-24"/>
              </w:rPr>
              <w:object w:dxaOrig="340" w:dyaOrig="620" w14:anchorId="6D781B3B">
                <v:shape id="_x0000_i1028" type="#_x0000_t75" style="width:17.25pt;height:30.75pt" o:ole="">
                  <v:imagedata r:id="rId15" o:title=""/>
                </v:shape>
                <o:OLEObject Type="Embed" ProgID="Equation.3" ShapeID="_x0000_i1028" DrawAspect="Content" ObjectID="_1748330801" r:id="rId16"/>
              </w:object>
            </w:r>
            <w:r>
              <w:t xml:space="preserve"> – </w:t>
            </w:r>
            <w:r w:rsidRPr="00E4341B">
              <w:rPr>
                <w:position w:val="-24"/>
              </w:rPr>
              <w:object w:dxaOrig="360" w:dyaOrig="620" w14:anchorId="33B99268">
                <v:shape id="_x0000_i1029" type="#_x0000_t75" style="width:18pt;height:30.75pt" o:ole="">
                  <v:imagedata r:id="rId17" o:title=""/>
                </v:shape>
                <o:OLEObject Type="Embed" ProgID="Equation.3" ShapeID="_x0000_i1029" DrawAspect="Content" ObjectID="_1748330802" r:id="rId18"/>
              </w:object>
            </w:r>
            <w:r>
              <w:t xml:space="preserve"> = </w:t>
            </w:r>
            <w:r w:rsidRPr="00E4341B">
              <w:rPr>
                <w:position w:val="-24"/>
              </w:rPr>
              <w:object w:dxaOrig="340" w:dyaOrig="620" w14:anchorId="71326FE0">
                <v:shape id="_x0000_i1030" type="#_x0000_t75" style="width:17.25pt;height:30.75pt" o:ole="">
                  <v:imagedata r:id="rId19" o:title=""/>
                </v:shape>
                <o:OLEObject Type="Embed" ProgID="Equation.3" ShapeID="_x0000_i1030" DrawAspect="Content" ObjectID="_1748330803" r:id="rId20"/>
              </w:object>
            </w:r>
          </w:p>
        </w:tc>
        <w:tc>
          <w:tcPr>
            <w:tcW w:w="891" w:type="dxa"/>
          </w:tcPr>
          <w:p w14:paraId="2B3FC41F" w14:textId="77777777" w:rsidR="0000182D" w:rsidRPr="00B96873" w:rsidRDefault="0000182D" w:rsidP="007F270B">
            <w:pPr>
              <w:spacing w:before="120" w:after="120"/>
              <w:jc w:val="center"/>
            </w:pPr>
            <w:r>
              <w:t>M2</w:t>
            </w:r>
          </w:p>
        </w:tc>
        <w:tc>
          <w:tcPr>
            <w:tcW w:w="4361" w:type="dxa"/>
          </w:tcPr>
          <w:p w14:paraId="48539042" w14:textId="77777777" w:rsidR="0000182D" w:rsidRDefault="0000182D" w:rsidP="007F270B">
            <w:pPr>
              <w:spacing w:before="120" w:after="120"/>
            </w:pPr>
            <w:r>
              <w:t>These marks are given for a fully correct method</w:t>
            </w:r>
          </w:p>
          <w:p w14:paraId="48D21A41" w14:textId="77777777" w:rsidR="0000182D" w:rsidRPr="00B96873" w:rsidRDefault="0000182D" w:rsidP="007F270B">
            <w:pPr>
              <w:spacing w:before="120" w:after="120"/>
            </w:pPr>
            <w:r>
              <w:t>(M1 is given for two fractions with a correct common denominator or for converting both to improper fractions)</w:t>
            </w:r>
          </w:p>
        </w:tc>
      </w:tr>
      <w:tr w:rsidR="0000182D" w:rsidRPr="00B96873" w14:paraId="59269F13" w14:textId="77777777" w:rsidTr="007F270B">
        <w:trPr>
          <w:trHeight w:val="338"/>
        </w:trPr>
        <w:tc>
          <w:tcPr>
            <w:tcW w:w="846" w:type="dxa"/>
            <w:vMerge/>
          </w:tcPr>
          <w:p w14:paraId="7C8C5CD1" w14:textId="77777777" w:rsidR="0000182D" w:rsidRPr="00B96873" w:rsidRDefault="0000182D" w:rsidP="007F270B">
            <w:pPr>
              <w:spacing w:before="120" w:after="120"/>
              <w:jc w:val="center"/>
            </w:pPr>
          </w:p>
        </w:tc>
        <w:tc>
          <w:tcPr>
            <w:tcW w:w="4322" w:type="dxa"/>
          </w:tcPr>
          <w:p w14:paraId="2FD1CA58" w14:textId="77777777" w:rsidR="0000182D" w:rsidRDefault="0000182D" w:rsidP="007F270B">
            <w:pPr>
              <w:spacing w:before="120" w:after="120"/>
            </w:pPr>
            <w:r>
              <w:t>4</w:t>
            </w:r>
            <w:r w:rsidRPr="00E4341B">
              <w:rPr>
                <w:position w:val="-24"/>
              </w:rPr>
              <w:object w:dxaOrig="240" w:dyaOrig="620" w14:anchorId="36FAEB3F">
                <v:shape id="_x0000_i1031" type="#_x0000_t75" style="width:12pt;height:30.75pt" o:ole="">
                  <v:imagedata r:id="rId21" o:title=""/>
                </v:shape>
                <o:OLEObject Type="Embed" ProgID="Equation.3" ShapeID="_x0000_i1031" DrawAspect="Content" ObjectID="_1748330804" r:id="rId22"/>
              </w:object>
            </w:r>
          </w:p>
        </w:tc>
        <w:tc>
          <w:tcPr>
            <w:tcW w:w="891" w:type="dxa"/>
          </w:tcPr>
          <w:p w14:paraId="1E4C54BB" w14:textId="77777777" w:rsidR="0000182D" w:rsidRDefault="0000182D" w:rsidP="007F270B">
            <w:pPr>
              <w:spacing w:before="120" w:after="120"/>
              <w:jc w:val="center"/>
            </w:pPr>
            <w:r>
              <w:t>A1</w:t>
            </w:r>
          </w:p>
        </w:tc>
        <w:tc>
          <w:tcPr>
            <w:tcW w:w="4361" w:type="dxa"/>
          </w:tcPr>
          <w:p w14:paraId="715B5DB3" w14:textId="77777777" w:rsidR="0000182D" w:rsidRPr="00B96873" w:rsidRDefault="0000182D" w:rsidP="007F270B">
            <w:pPr>
              <w:spacing w:before="120" w:after="120"/>
            </w:pPr>
            <w:r>
              <w:t>This mark is given for the correct answer only</w:t>
            </w:r>
          </w:p>
        </w:tc>
      </w:tr>
    </w:tbl>
    <w:p w14:paraId="39B19044" w14:textId="77777777" w:rsidR="0000182D" w:rsidRPr="00B96873" w:rsidRDefault="0000182D" w:rsidP="007F270B"/>
    <w:p w14:paraId="6BF85DE9" w14:textId="77777777" w:rsidR="0000182D" w:rsidRPr="00B96873" w:rsidRDefault="0000182D" w:rsidP="007F270B"/>
    <w:p w14:paraId="3237B259" w14:textId="77777777" w:rsidR="0000182D" w:rsidRPr="00B96873" w:rsidRDefault="0000182D" w:rsidP="007F270B">
      <w:pPr>
        <w:spacing w:line="360" w:lineRule="auto"/>
        <w:jc w:val="both"/>
        <w:rPr>
          <w:b/>
        </w:rPr>
      </w:pPr>
      <w:r w:rsidRPr="00B96873">
        <w:rPr>
          <w:b/>
        </w:rPr>
        <w:t xml:space="preserve">Question </w:t>
      </w:r>
      <w:r>
        <w:rPr>
          <w:b/>
        </w:rPr>
        <w:t>3</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6"/>
        <w:gridCol w:w="890"/>
        <w:gridCol w:w="4163"/>
      </w:tblGrid>
      <w:tr w:rsidR="0000182D" w:rsidRPr="00B96873" w14:paraId="78226E23" w14:textId="77777777" w:rsidTr="007F270B">
        <w:tc>
          <w:tcPr>
            <w:tcW w:w="851" w:type="dxa"/>
            <w:shd w:val="clear" w:color="auto" w:fill="C0C0C0"/>
          </w:tcPr>
          <w:p w14:paraId="1DC1E02B" w14:textId="77777777" w:rsidR="0000182D" w:rsidRPr="00B96873" w:rsidRDefault="0000182D" w:rsidP="007F270B">
            <w:pPr>
              <w:rPr>
                <w:b/>
              </w:rPr>
            </w:pPr>
            <w:r w:rsidRPr="00B96873">
              <w:rPr>
                <w:b/>
              </w:rPr>
              <w:t>Part</w:t>
            </w:r>
          </w:p>
        </w:tc>
        <w:tc>
          <w:tcPr>
            <w:tcW w:w="4403" w:type="dxa"/>
            <w:shd w:val="clear" w:color="auto" w:fill="C0C0C0"/>
          </w:tcPr>
          <w:p w14:paraId="31C19150" w14:textId="77777777" w:rsidR="0000182D" w:rsidRPr="00B96873" w:rsidRDefault="0000182D" w:rsidP="007F270B">
            <w:pPr>
              <w:rPr>
                <w:b/>
              </w:rPr>
            </w:pPr>
            <w:r w:rsidRPr="00B96873">
              <w:rPr>
                <w:b/>
              </w:rPr>
              <w:t>Working or answer an examiner might expect to see</w:t>
            </w:r>
          </w:p>
        </w:tc>
        <w:tc>
          <w:tcPr>
            <w:tcW w:w="893" w:type="dxa"/>
            <w:shd w:val="clear" w:color="auto" w:fill="C0C0C0"/>
          </w:tcPr>
          <w:p w14:paraId="69F06CAC" w14:textId="77777777" w:rsidR="0000182D" w:rsidRPr="00B96873" w:rsidRDefault="0000182D" w:rsidP="007F270B">
            <w:pPr>
              <w:rPr>
                <w:b/>
              </w:rPr>
            </w:pPr>
            <w:r w:rsidRPr="00B96873">
              <w:rPr>
                <w:b/>
              </w:rPr>
              <w:t>Mark</w:t>
            </w:r>
          </w:p>
        </w:tc>
        <w:tc>
          <w:tcPr>
            <w:tcW w:w="4273" w:type="dxa"/>
            <w:shd w:val="clear" w:color="auto" w:fill="C0C0C0"/>
          </w:tcPr>
          <w:p w14:paraId="4785EEAE" w14:textId="77777777" w:rsidR="0000182D" w:rsidRPr="00B96873" w:rsidRDefault="0000182D" w:rsidP="007F270B">
            <w:pPr>
              <w:rPr>
                <w:b/>
              </w:rPr>
            </w:pPr>
            <w:r w:rsidRPr="00B96873">
              <w:rPr>
                <w:b/>
              </w:rPr>
              <w:t>Notes</w:t>
            </w:r>
          </w:p>
        </w:tc>
      </w:tr>
      <w:tr w:rsidR="0000182D" w:rsidRPr="00B96873" w14:paraId="57824257" w14:textId="77777777" w:rsidTr="007F270B">
        <w:trPr>
          <w:trHeight w:val="70"/>
        </w:trPr>
        <w:tc>
          <w:tcPr>
            <w:tcW w:w="851" w:type="dxa"/>
            <w:vMerge w:val="restart"/>
          </w:tcPr>
          <w:p w14:paraId="5BE82841" w14:textId="77777777" w:rsidR="0000182D" w:rsidRPr="00B96873" w:rsidRDefault="0000182D" w:rsidP="007F270B">
            <w:pPr>
              <w:spacing w:before="120" w:after="120"/>
              <w:jc w:val="center"/>
            </w:pPr>
          </w:p>
        </w:tc>
        <w:tc>
          <w:tcPr>
            <w:tcW w:w="4403" w:type="dxa"/>
          </w:tcPr>
          <w:p w14:paraId="745D230C" w14:textId="77777777" w:rsidR="0000182D" w:rsidRPr="00B96873" w:rsidRDefault="0000182D" w:rsidP="007F270B">
            <w:pPr>
              <w:spacing w:before="120" w:after="120"/>
            </w:pPr>
            <w:r w:rsidRPr="0025508A">
              <w:rPr>
                <w:position w:val="-24"/>
              </w:rPr>
              <w:object w:dxaOrig="440" w:dyaOrig="620" w14:anchorId="531FA7ED">
                <v:shape id="_x0000_i1032" type="#_x0000_t75" style="width:21.75pt;height:30.75pt" o:ole="">
                  <v:imagedata r:id="rId23" o:title=""/>
                </v:shape>
                <o:OLEObject Type="Embed" ProgID="Equation.3" ShapeID="_x0000_i1032" DrawAspect="Content" ObjectID="_1748330805" r:id="rId24"/>
              </w:object>
            </w:r>
            <w:r>
              <w:t xml:space="preserve"> = 25</w:t>
            </w:r>
          </w:p>
        </w:tc>
        <w:tc>
          <w:tcPr>
            <w:tcW w:w="893" w:type="dxa"/>
          </w:tcPr>
          <w:p w14:paraId="3416709B" w14:textId="77777777" w:rsidR="0000182D" w:rsidRPr="00B96873" w:rsidRDefault="0000182D" w:rsidP="007F270B">
            <w:pPr>
              <w:spacing w:before="120" w:after="120"/>
              <w:jc w:val="center"/>
            </w:pPr>
            <w:r>
              <w:t>P1</w:t>
            </w:r>
          </w:p>
        </w:tc>
        <w:tc>
          <w:tcPr>
            <w:tcW w:w="4273" w:type="dxa"/>
          </w:tcPr>
          <w:p w14:paraId="5BEABDDA" w14:textId="77777777" w:rsidR="0000182D" w:rsidRPr="00B96873" w:rsidRDefault="0000182D" w:rsidP="007F270B">
            <w:pPr>
              <w:spacing w:before="120" w:after="120"/>
            </w:pPr>
            <w:r>
              <w:t>This mark is given for a process to find the area of one square side of the cube</w:t>
            </w:r>
          </w:p>
        </w:tc>
      </w:tr>
      <w:tr w:rsidR="0000182D" w:rsidRPr="00B96873" w14:paraId="320E02FC" w14:textId="77777777" w:rsidTr="007F270B">
        <w:trPr>
          <w:trHeight w:val="70"/>
        </w:trPr>
        <w:tc>
          <w:tcPr>
            <w:tcW w:w="851" w:type="dxa"/>
            <w:vMerge/>
          </w:tcPr>
          <w:p w14:paraId="3B37DDE5" w14:textId="77777777" w:rsidR="0000182D" w:rsidRPr="00B96873" w:rsidRDefault="0000182D" w:rsidP="007F270B">
            <w:pPr>
              <w:spacing w:before="120" w:after="120"/>
              <w:jc w:val="center"/>
            </w:pPr>
          </w:p>
        </w:tc>
        <w:tc>
          <w:tcPr>
            <w:tcW w:w="4403" w:type="dxa"/>
          </w:tcPr>
          <w:p w14:paraId="69486F4F" w14:textId="77777777" w:rsidR="0000182D" w:rsidRDefault="0000182D" w:rsidP="007F270B">
            <w:pPr>
              <w:spacing w:before="120" w:after="120"/>
            </w:pPr>
            <w:r>
              <w:sym w:font="Symbol" w:char="F0D6"/>
            </w:r>
            <w:r>
              <w:t>25 = 5</w:t>
            </w:r>
          </w:p>
        </w:tc>
        <w:tc>
          <w:tcPr>
            <w:tcW w:w="893" w:type="dxa"/>
          </w:tcPr>
          <w:p w14:paraId="1AE310BA" w14:textId="77777777" w:rsidR="0000182D" w:rsidRDefault="0000182D" w:rsidP="007F270B">
            <w:pPr>
              <w:spacing w:before="120" w:after="120"/>
              <w:jc w:val="center"/>
            </w:pPr>
            <w:r>
              <w:t>P1</w:t>
            </w:r>
          </w:p>
        </w:tc>
        <w:tc>
          <w:tcPr>
            <w:tcW w:w="4273" w:type="dxa"/>
          </w:tcPr>
          <w:p w14:paraId="1405800C" w14:textId="77777777" w:rsidR="0000182D" w:rsidRPr="00B96873" w:rsidRDefault="0000182D" w:rsidP="007F270B">
            <w:pPr>
              <w:spacing w:before="120" w:after="120"/>
            </w:pPr>
            <w:r>
              <w:t>This mark is given for a process to find the length of one side of the cube</w:t>
            </w:r>
          </w:p>
        </w:tc>
      </w:tr>
      <w:tr w:rsidR="0000182D" w:rsidRPr="00B96873" w14:paraId="166DF032" w14:textId="77777777" w:rsidTr="007F270B">
        <w:trPr>
          <w:trHeight w:val="70"/>
        </w:trPr>
        <w:tc>
          <w:tcPr>
            <w:tcW w:w="851" w:type="dxa"/>
            <w:vMerge/>
          </w:tcPr>
          <w:p w14:paraId="5E9540FB" w14:textId="77777777" w:rsidR="0000182D" w:rsidRPr="00B96873" w:rsidRDefault="0000182D" w:rsidP="007F270B">
            <w:pPr>
              <w:spacing w:before="120" w:after="120"/>
              <w:jc w:val="center"/>
            </w:pPr>
          </w:p>
        </w:tc>
        <w:tc>
          <w:tcPr>
            <w:tcW w:w="4403" w:type="dxa"/>
          </w:tcPr>
          <w:p w14:paraId="1EEAC94F" w14:textId="77777777" w:rsidR="0000182D" w:rsidRPr="0025508A" w:rsidRDefault="0000182D" w:rsidP="007F270B">
            <w:pPr>
              <w:spacing w:before="120" w:after="120"/>
            </w:pPr>
            <w:proofErr w:type="gramStart"/>
            <w:r>
              <w:t>5</w:t>
            </w:r>
            <w:r>
              <w:rPr>
                <w:vertAlign w:val="superscript"/>
              </w:rPr>
              <w:t>3</w:t>
            </w:r>
            <w:r>
              <w:t xml:space="preserve">  or</w:t>
            </w:r>
            <w:proofErr w:type="gramEnd"/>
            <w:r>
              <w:t xml:space="preserve">  5 </w:t>
            </w:r>
            <w:r>
              <w:sym w:font="Symbol" w:char="F0B4"/>
            </w:r>
            <w:r>
              <w:t xml:space="preserve"> 5 </w:t>
            </w:r>
            <w:r>
              <w:sym w:font="Symbol" w:char="F0B4"/>
            </w:r>
            <w:r>
              <w:t xml:space="preserve"> 5</w:t>
            </w:r>
          </w:p>
        </w:tc>
        <w:tc>
          <w:tcPr>
            <w:tcW w:w="893" w:type="dxa"/>
          </w:tcPr>
          <w:p w14:paraId="3039934C" w14:textId="77777777" w:rsidR="0000182D" w:rsidRDefault="0000182D" w:rsidP="007F270B">
            <w:pPr>
              <w:spacing w:before="120" w:after="120"/>
              <w:jc w:val="center"/>
            </w:pPr>
            <w:r>
              <w:t>P1</w:t>
            </w:r>
          </w:p>
        </w:tc>
        <w:tc>
          <w:tcPr>
            <w:tcW w:w="4273" w:type="dxa"/>
          </w:tcPr>
          <w:p w14:paraId="2BD49BE8" w14:textId="77777777" w:rsidR="0000182D" w:rsidRPr="00B96873" w:rsidRDefault="0000182D" w:rsidP="007F270B">
            <w:pPr>
              <w:spacing w:before="120" w:after="120"/>
            </w:pPr>
            <w:r>
              <w:t>This mark is given for a process to find the volume of the cube</w:t>
            </w:r>
          </w:p>
        </w:tc>
      </w:tr>
      <w:tr w:rsidR="0000182D" w:rsidRPr="00B96873" w14:paraId="7DB5F5DD" w14:textId="77777777" w:rsidTr="007F270B">
        <w:trPr>
          <w:trHeight w:val="70"/>
        </w:trPr>
        <w:tc>
          <w:tcPr>
            <w:tcW w:w="851" w:type="dxa"/>
            <w:vMerge/>
          </w:tcPr>
          <w:p w14:paraId="12A46AA2" w14:textId="77777777" w:rsidR="0000182D" w:rsidRPr="00B96873" w:rsidRDefault="0000182D" w:rsidP="007F270B">
            <w:pPr>
              <w:spacing w:before="120" w:after="120"/>
              <w:jc w:val="center"/>
            </w:pPr>
          </w:p>
        </w:tc>
        <w:tc>
          <w:tcPr>
            <w:tcW w:w="4403" w:type="dxa"/>
          </w:tcPr>
          <w:p w14:paraId="489B92BB" w14:textId="77777777" w:rsidR="0000182D" w:rsidRPr="00B96873" w:rsidRDefault="0000182D" w:rsidP="007F270B">
            <w:pPr>
              <w:spacing w:before="120" w:after="120"/>
            </w:pPr>
            <w:r>
              <w:t>125</w:t>
            </w:r>
          </w:p>
        </w:tc>
        <w:tc>
          <w:tcPr>
            <w:tcW w:w="893" w:type="dxa"/>
          </w:tcPr>
          <w:p w14:paraId="1358ED86" w14:textId="77777777" w:rsidR="0000182D" w:rsidRPr="00B96873" w:rsidRDefault="0000182D" w:rsidP="007F270B">
            <w:pPr>
              <w:spacing w:before="120" w:after="120"/>
              <w:jc w:val="center"/>
            </w:pPr>
            <w:r>
              <w:t>A1</w:t>
            </w:r>
          </w:p>
        </w:tc>
        <w:tc>
          <w:tcPr>
            <w:tcW w:w="4273" w:type="dxa"/>
          </w:tcPr>
          <w:p w14:paraId="559CDC22" w14:textId="77777777" w:rsidR="0000182D" w:rsidRPr="00B96873" w:rsidRDefault="0000182D" w:rsidP="007F270B">
            <w:pPr>
              <w:spacing w:before="120" w:after="120"/>
            </w:pPr>
            <w:r>
              <w:t>This mark is given for a correct answer only</w:t>
            </w:r>
          </w:p>
        </w:tc>
      </w:tr>
    </w:tbl>
    <w:p w14:paraId="48A6269B" w14:textId="77777777" w:rsidR="0000182D" w:rsidRDefault="0000182D" w:rsidP="007F270B"/>
    <w:p w14:paraId="2923E3F3" w14:textId="77777777" w:rsidR="0000182D" w:rsidRPr="00B96873" w:rsidRDefault="0000182D" w:rsidP="007F270B"/>
    <w:p w14:paraId="60EC9A5F" w14:textId="77777777" w:rsidR="0000182D" w:rsidRPr="00B96873" w:rsidRDefault="0000182D" w:rsidP="007F270B">
      <w:pPr>
        <w:spacing w:line="360" w:lineRule="auto"/>
        <w:jc w:val="both"/>
        <w:rPr>
          <w:b/>
        </w:rPr>
      </w:pPr>
      <w:r>
        <w:rPr>
          <w:b/>
        </w:rPr>
        <w:br w:type="page"/>
      </w:r>
      <w:r w:rsidRPr="00B96873">
        <w:rPr>
          <w:b/>
        </w:rPr>
        <w:lastRenderedPageBreak/>
        <w:t xml:space="preserve">Question </w:t>
      </w:r>
      <w:r>
        <w:rPr>
          <w:b/>
        </w:rPr>
        <w:t>4</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399"/>
        <w:gridCol w:w="887"/>
        <w:gridCol w:w="4069"/>
      </w:tblGrid>
      <w:tr w:rsidR="0000182D" w:rsidRPr="00B96873" w14:paraId="27C301AA" w14:textId="77777777" w:rsidTr="007F270B">
        <w:tc>
          <w:tcPr>
            <w:tcW w:w="851" w:type="dxa"/>
            <w:shd w:val="clear" w:color="auto" w:fill="C0C0C0"/>
          </w:tcPr>
          <w:p w14:paraId="6FEB1815" w14:textId="77777777" w:rsidR="0000182D" w:rsidRPr="00B96873" w:rsidRDefault="0000182D" w:rsidP="007F270B">
            <w:pPr>
              <w:rPr>
                <w:b/>
              </w:rPr>
            </w:pPr>
            <w:r w:rsidRPr="00B96873">
              <w:rPr>
                <w:b/>
              </w:rPr>
              <w:t>Part</w:t>
            </w:r>
          </w:p>
        </w:tc>
        <w:tc>
          <w:tcPr>
            <w:tcW w:w="4403" w:type="dxa"/>
            <w:shd w:val="clear" w:color="auto" w:fill="C0C0C0"/>
          </w:tcPr>
          <w:p w14:paraId="2907DB36" w14:textId="77777777" w:rsidR="0000182D" w:rsidRPr="00B96873" w:rsidRDefault="0000182D" w:rsidP="007F270B">
            <w:pPr>
              <w:rPr>
                <w:b/>
              </w:rPr>
            </w:pPr>
            <w:r w:rsidRPr="00B96873">
              <w:rPr>
                <w:b/>
              </w:rPr>
              <w:t>Working or answer an examiner might expect to see</w:t>
            </w:r>
          </w:p>
        </w:tc>
        <w:tc>
          <w:tcPr>
            <w:tcW w:w="893" w:type="dxa"/>
            <w:shd w:val="clear" w:color="auto" w:fill="C0C0C0"/>
          </w:tcPr>
          <w:p w14:paraId="2D716A94" w14:textId="77777777" w:rsidR="0000182D" w:rsidRPr="00B96873" w:rsidRDefault="0000182D" w:rsidP="007F270B">
            <w:pPr>
              <w:rPr>
                <w:b/>
              </w:rPr>
            </w:pPr>
            <w:r w:rsidRPr="00B96873">
              <w:rPr>
                <w:b/>
              </w:rPr>
              <w:t>Mark</w:t>
            </w:r>
          </w:p>
        </w:tc>
        <w:tc>
          <w:tcPr>
            <w:tcW w:w="4273" w:type="dxa"/>
            <w:shd w:val="clear" w:color="auto" w:fill="C0C0C0"/>
          </w:tcPr>
          <w:p w14:paraId="73127FF0" w14:textId="77777777" w:rsidR="0000182D" w:rsidRPr="00B96873" w:rsidRDefault="0000182D" w:rsidP="007F270B">
            <w:pPr>
              <w:rPr>
                <w:b/>
              </w:rPr>
            </w:pPr>
            <w:r w:rsidRPr="00B96873">
              <w:rPr>
                <w:b/>
              </w:rPr>
              <w:t>Notes</w:t>
            </w:r>
          </w:p>
        </w:tc>
      </w:tr>
      <w:tr w:rsidR="0000182D" w:rsidRPr="00B96873" w14:paraId="71F3A282" w14:textId="77777777" w:rsidTr="007F270B">
        <w:trPr>
          <w:trHeight w:val="2605"/>
        </w:trPr>
        <w:tc>
          <w:tcPr>
            <w:tcW w:w="851" w:type="dxa"/>
          </w:tcPr>
          <w:p w14:paraId="7F23AAC0" w14:textId="77777777" w:rsidR="0000182D" w:rsidRPr="00B96873" w:rsidRDefault="0000182D" w:rsidP="007F270B">
            <w:pPr>
              <w:spacing w:before="120" w:after="120"/>
              <w:jc w:val="center"/>
            </w:pPr>
          </w:p>
        </w:tc>
        <w:tc>
          <w:tcPr>
            <w:tcW w:w="4403" w:type="dxa"/>
          </w:tcPr>
          <w:p w14:paraId="165A7958" w14:textId="77777777" w:rsidR="0000182D" w:rsidRPr="00A60B64" w:rsidRDefault="00C34A3E" w:rsidP="007F270B">
            <w:pPr>
              <w:spacing w:before="120" w:after="120"/>
            </w:pPr>
            <w:r>
              <w:rPr>
                <w:noProof/>
              </w:rPr>
              <mc:AlternateContent>
                <mc:Choice Requires="wpg">
                  <w:drawing>
                    <wp:anchor distT="0" distB="0" distL="114300" distR="114300" simplePos="0" relativeHeight="251658240" behindDoc="0" locked="0" layoutInCell="1" allowOverlap="1" wp14:anchorId="007A195A" wp14:editId="672B3489">
                      <wp:simplePos x="0" y="0"/>
                      <wp:positionH relativeFrom="column">
                        <wp:posOffset>800100</wp:posOffset>
                      </wp:positionH>
                      <wp:positionV relativeFrom="paragraph">
                        <wp:posOffset>408940</wp:posOffset>
                      </wp:positionV>
                      <wp:extent cx="1530350" cy="761365"/>
                      <wp:effectExtent l="9525" t="8890" r="12700" b="10795"/>
                      <wp:wrapNone/>
                      <wp:docPr id="14295280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761365"/>
                                <a:chOff x="2962" y="11708"/>
                                <a:chExt cx="2410" cy="1199"/>
                              </a:xfrm>
                            </wpg:grpSpPr>
                            <wps:wsp>
                              <wps:cNvPr id="1575302135" name="Line 3"/>
                              <wps:cNvCnPr>
                                <a:cxnSpLocks noChangeShapeType="1"/>
                              </wps:cNvCnPr>
                              <wps:spPr bwMode="auto">
                                <a:xfrm flipV="1">
                                  <a:off x="2962" y="11708"/>
                                  <a:ext cx="595" cy="9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882089" name="Line 4"/>
                              <wps:cNvCnPr>
                                <a:cxnSpLocks noChangeShapeType="1"/>
                              </wps:cNvCnPr>
                              <wps:spPr bwMode="auto">
                                <a:xfrm>
                                  <a:off x="3568" y="11708"/>
                                  <a:ext cx="594" cy="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627923" name="Line 5"/>
                              <wps:cNvCnPr>
                                <a:cxnSpLocks noChangeShapeType="1"/>
                              </wps:cNvCnPr>
                              <wps:spPr bwMode="auto">
                                <a:xfrm>
                                  <a:off x="4162" y="12379"/>
                                  <a:ext cx="605"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297237" name="Line 6"/>
                              <wps:cNvCnPr>
                                <a:cxnSpLocks noChangeShapeType="1"/>
                              </wps:cNvCnPr>
                              <wps:spPr bwMode="auto">
                                <a:xfrm>
                                  <a:off x="4767" y="12500"/>
                                  <a:ext cx="605"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732276B" id="Group 2" o:spid="_x0000_s1026" style="position:absolute;margin-left:63pt;margin-top:32.2pt;width:120.5pt;height:59.95pt;z-index:251658240" coordorigin="2962,11708" coordsize="2410,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">
                      <v:line id="Line 3" o:spid="_x0000_s1027" style="position:absolute;flip:y;visibility:visible;mso-wrap-style:square" from="2962,11708" to="3557,1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"/>
                      <v:line id="Line 4" o:spid="_x0000_s1028" style="position:absolute;visibility:visible;mso-wrap-style:square" from="3568,11708" to="4162,1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"/>
                      <v:line id="Line 5" o:spid="_x0000_s1029" style="position:absolute;visibility:visible;mso-wrap-style:square" from="4162,12379" to="4767,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"/>
                      <v:line id="Line 6" o:spid="_x0000_s1030" style="position:absolute;visibility:visible;mso-wrap-style:square" from="4767,12500" to="5372,1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"/>
                    </v:group>
                  </w:pict>
                </mc:Fallback>
              </mc:AlternateContent>
            </w:r>
            <w:r>
              <w:rPr>
                <w:noProof/>
              </w:rPr>
              <w:drawing>
                <wp:inline distT="0" distB="0" distL="0" distR="0" wp14:anchorId="7F8B575D" wp14:editId="1FA39029">
                  <wp:extent cx="2621280" cy="149352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1280" cy="1493520"/>
                          </a:xfrm>
                          <a:prstGeom prst="rect">
                            <a:avLst/>
                          </a:prstGeom>
                          <a:noFill/>
                          <a:ln>
                            <a:noFill/>
                          </a:ln>
                        </pic:spPr>
                      </pic:pic>
                    </a:graphicData>
                  </a:graphic>
                </wp:inline>
              </w:drawing>
            </w:r>
          </w:p>
        </w:tc>
        <w:tc>
          <w:tcPr>
            <w:tcW w:w="893" w:type="dxa"/>
          </w:tcPr>
          <w:p w14:paraId="27EDE688" w14:textId="77777777" w:rsidR="0000182D" w:rsidRPr="00B96873" w:rsidRDefault="0000182D" w:rsidP="007F270B">
            <w:pPr>
              <w:spacing w:before="120" w:after="120"/>
              <w:jc w:val="center"/>
            </w:pPr>
            <w:r>
              <w:t>B2</w:t>
            </w:r>
          </w:p>
        </w:tc>
        <w:tc>
          <w:tcPr>
            <w:tcW w:w="4273" w:type="dxa"/>
          </w:tcPr>
          <w:p w14:paraId="6CB1C6C5" w14:textId="77777777" w:rsidR="0000182D" w:rsidRDefault="0000182D" w:rsidP="007F270B">
            <w:pPr>
              <w:spacing w:before="120" w:after="120"/>
            </w:pPr>
            <w:r>
              <w:t>These marks are given for a fully correct polygon with points plotted at the midpoints (2.5, 8), (7.5 24), (12.5, 13), (17.5, 11), (22.5, 4)</w:t>
            </w:r>
          </w:p>
          <w:p w14:paraId="7B236BD3" w14:textId="77777777" w:rsidR="0000182D" w:rsidRDefault="0000182D" w:rsidP="007F270B">
            <w:pPr>
              <w:spacing w:before="120" w:after="120"/>
            </w:pPr>
            <w:r>
              <w:t xml:space="preserve">(B1 is given for points plotted correctly but not joined by straight lines </w:t>
            </w:r>
          </w:p>
          <w:p w14:paraId="18EC6C06" w14:textId="77777777" w:rsidR="0000182D" w:rsidRDefault="0000182D" w:rsidP="007F270B">
            <w:pPr>
              <w:spacing w:before="120" w:after="120"/>
            </w:pPr>
            <w:r w:rsidRPr="00BD0417">
              <w:rPr>
                <w:b/>
                <w:bCs/>
              </w:rPr>
              <w:t xml:space="preserve">or </w:t>
            </w:r>
            <w:r>
              <w:t>points joined at correct heights within intervals, including plotting at end values</w:t>
            </w:r>
          </w:p>
          <w:p w14:paraId="40F8EB16" w14:textId="77777777" w:rsidR="0000182D" w:rsidRDefault="0000182D" w:rsidP="007F270B">
            <w:pPr>
              <w:spacing w:before="120" w:after="120"/>
            </w:pPr>
            <w:r w:rsidRPr="00BD0417">
              <w:rPr>
                <w:b/>
                <w:bCs/>
              </w:rPr>
              <w:t>or</w:t>
            </w:r>
            <w:r>
              <w:t xml:space="preserve"> a correct polygon with one point incorrect </w:t>
            </w:r>
          </w:p>
          <w:p w14:paraId="285F7AB8" w14:textId="77777777" w:rsidR="0000182D" w:rsidRPr="00B96873" w:rsidRDefault="0000182D" w:rsidP="007F270B">
            <w:pPr>
              <w:spacing w:before="120" w:after="120"/>
            </w:pPr>
            <w:r w:rsidRPr="00BD0417">
              <w:rPr>
                <w:b/>
                <w:bCs/>
              </w:rPr>
              <w:t xml:space="preserve">or </w:t>
            </w:r>
            <w:r>
              <w:t>a correct polygon with first and last points joined directly)</w:t>
            </w:r>
          </w:p>
        </w:tc>
      </w:tr>
    </w:tbl>
    <w:p w14:paraId="2AAE41E0" w14:textId="77777777" w:rsidR="0000182D" w:rsidRPr="00B96873" w:rsidRDefault="0000182D" w:rsidP="007F270B"/>
    <w:p w14:paraId="7A21F089" w14:textId="77777777" w:rsidR="0000182D" w:rsidRPr="00B96873" w:rsidRDefault="0000182D" w:rsidP="007F270B"/>
    <w:p w14:paraId="0315A086" w14:textId="77777777" w:rsidR="0000182D" w:rsidRPr="00B96873" w:rsidRDefault="0000182D" w:rsidP="007F270B">
      <w:pPr>
        <w:spacing w:line="360" w:lineRule="auto"/>
        <w:jc w:val="both"/>
        <w:rPr>
          <w:b/>
        </w:rPr>
      </w:pPr>
      <w:r w:rsidRPr="00B96873">
        <w:rPr>
          <w:b/>
        </w:rPr>
        <w:t xml:space="preserve">Question </w:t>
      </w:r>
      <w:r>
        <w:rPr>
          <w:b/>
        </w:rPr>
        <w:t>5</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395"/>
        <w:gridCol w:w="887"/>
        <w:gridCol w:w="4073"/>
      </w:tblGrid>
      <w:tr w:rsidR="0000182D" w:rsidRPr="00B96873" w14:paraId="24C169DF" w14:textId="77777777" w:rsidTr="007F270B">
        <w:tc>
          <w:tcPr>
            <w:tcW w:w="851" w:type="dxa"/>
            <w:shd w:val="clear" w:color="auto" w:fill="C0C0C0"/>
          </w:tcPr>
          <w:p w14:paraId="6FBBE5C1" w14:textId="77777777" w:rsidR="0000182D" w:rsidRPr="00B96873" w:rsidRDefault="0000182D" w:rsidP="007F270B">
            <w:pPr>
              <w:rPr>
                <w:b/>
              </w:rPr>
            </w:pPr>
            <w:r w:rsidRPr="00B96873">
              <w:rPr>
                <w:b/>
              </w:rPr>
              <w:t>Part</w:t>
            </w:r>
          </w:p>
        </w:tc>
        <w:tc>
          <w:tcPr>
            <w:tcW w:w="4403" w:type="dxa"/>
            <w:shd w:val="clear" w:color="auto" w:fill="C0C0C0"/>
          </w:tcPr>
          <w:p w14:paraId="166A1C59" w14:textId="77777777" w:rsidR="0000182D" w:rsidRPr="00B96873" w:rsidRDefault="0000182D" w:rsidP="007F270B">
            <w:pPr>
              <w:rPr>
                <w:b/>
              </w:rPr>
            </w:pPr>
            <w:r w:rsidRPr="00B96873">
              <w:rPr>
                <w:b/>
              </w:rPr>
              <w:t>Working or answer an examiner might expect to see</w:t>
            </w:r>
          </w:p>
        </w:tc>
        <w:tc>
          <w:tcPr>
            <w:tcW w:w="893" w:type="dxa"/>
            <w:shd w:val="clear" w:color="auto" w:fill="C0C0C0"/>
          </w:tcPr>
          <w:p w14:paraId="7FCE36DA" w14:textId="77777777" w:rsidR="0000182D" w:rsidRPr="00B96873" w:rsidRDefault="0000182D" w:rsidP="007F270B">
            <w:pPr>
              <w:rPr>
                <w:b/>
              </w:rPr>
            </w:pPr>
            <w:r w:rsidRPr="00B96873">
              <w:rPr>
                <w:b/>
              </w:rPr>
              <w:t>Mark</w:t>
            </w:r>
          </w:p>
        </w:tc>
        <w:tc>
          <w:tcPr>
            <w:tcW w:w="4273" w:type="dxa"/>
            <w:shd w:val="clear" w:color="auto" w:fill="C0C0C0"/>
          </w:tcPr>
          <w:p w14:paraId="251B5610" w14:textId="77777777" w:rsidR="0000182D" w:rsidRPr="00B96873" w:rsidRDefault="0000182D" w:rsidP="007F270B">
            <w:pPr>
              <w:rPr>
                <w:b/>
              </w:rPr>
            </w:pPr>
            <w:r w:rsidRPr="00B96873">
              <w:rPr>
                <w:b/>
              </w:rPr>
              <w:t>Notes</w:t>
            </w:r>
          </w:p>
        </w:tc>
      </w:tr>
      <w:tr w:rsidR="0000182D" w:rsidRPr="00B96873" w14:paraId="21D0ED50" w14:textId="77777777" w:rsidTr="007F270B">
        <w:trPr>
          <w:trHeight w:val="900"/>
        </w:trPr>
        <w:tc>
          <w:tcPr>
            <w:tcW w:w="851" w:type="dxa"/>
            <w:vMerge w:val="restart"/>
          </w:tcPr>
          <w:p w14:paraId="2B07637C" w14:textId="77777777" w:rsidR="0000182D" w:rsidRPr="00B96873" w:rsidRDefault="0000182D" w:rsidP="007F270B">
            <w:pPr>
              <w:spacing w:before="120" w:after="120"/>
              <w:jc w:val="center"/>
            </w:pPr>
            <w:r>
              <w:t>(a)</w:t>
            </w:r>
          </w:p>
        </w:tc>
        <w:tc>
          <w:tcPr>
            <w:tcW w:w="4403" w:type="dxa"/>
            <w:vMerge w:val="restart"/>
          </w:tcPr>
          <w:p w14:paraId="55804CDC" w14:textId="77777777" w:rsidR="0000182D" w:rsidRPr="00604221" w:rsidRDefault="00C34A3E" w:rsidP="007F270B">
            <w:pPr>
              <w:spacing w:before="120" w:after="120"/>
            </w:pPr>
            <w:r>
              <w:rPr>
                <w:noProof/>
              </w:rPr>
              <mc:AlternateContent>
                <mc:Choice Requires="wpg">
                  <w:drawing>
                    <wp:anchor distT="0" distB="0" distL="114300" distR="114300" simplePos="0" relativeHeight="251659264" behindDoc="0" locked="0" layoutInCell="1" allowOverlap="1" wp14:anchorId="60DE34A8" wp14:editId="479700F9">
                      <wp:simplePos x="0" y="0"/>
                      <wp:positionH relativeFrom="column">
                        <wp:posOffset>151130</wp:posOffset>
                      </wp:positionH>
                      <wp:positionV relativeFrom="paragraph">
                        <wp:posOffset>459105</wp:posOffset>
                      </wp:positionV>
                      <wp:extent cx="2418080" cy="1096645"/>
                      <wp:effectExtent l="0" t="1905" r="2540" b="0"/>
                      <wp:wrapNone/>
                      <wp:docPr id="16945068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8080" cy="1096645"/>
                                <a:chOff x="1940" y="2560"/>
                                <a:chExt cx="3808" cy="1727"/>
                              </a:xfrm>
                            </wpg:grpSpPr>
                            <wps:wsp>
                              <wps:cNvPr id="1719375169" name="Text Box 8"/>
                              <wps:cNvSpPr txBox="1">
                                <a:spLocks noChangeArrowheads="1"/>
                              </wps:cNvSpPr>
                              <wps:spPr bwMode="auto">
                                <a:xfrm>
                                  <a:off x="3678" y="2820"/>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22152" w14:textId="77777777" w:rsidR="0000182D" w:rsidRDefault="0000182D" w:rsidP="007F270B">
                                    <w:r>
                                      <w:t>1</w:t>
                                    </w:r>
                                  </w:p>
                                </w:txbxContent>
                              </wps:txbx>
                              <wps:bodyPr rot="0" vert="horz" wrap="square" lIns="0" tIns="0" rIns="0" bIns="0" anchor="t" anchorCtr="0" upright="1">
                                <a:noAutofit/>
                              </wps:bodyPr>
                            </wps:wsp>
                            <wps:wsp>
                              <wps:cNvPr id="973486849" name="Text Box 9"/>
                              <wps:cNvSpPr txBox="1">
                                <a:spLocks noChangeArrowheads="1"/>
                              </wps:cNvSpPr>
                              <wps:spPr bwMode="auto">
                                <a:xfrm>
                                  <a:off x="3687" y="3275"/>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2236B" w14:textId="77777777" w:rsidR="0000182D" w:rsidRDefault="0000182D" w:rsidP="007F270B">
                                    <w:r>
                                      <w:t>9</w:t>
                                    </w:r>
                                  </w:p>
                                </w:txbxContent>
                              </wps:txbx>
                              <wps:bodyPr rot="0" vert="horz" wrap="square" lIns="0" tIns="0" rIns="0" bIns="0" anchor="t" anchorCtr="0" upright="1">
                                <a:noAutofit/>
                              </wps:bodyPr>
                            </wps:wsp>
                            <wps:wsp>
                              <wps:cNvPr id="1347243382" name="Text Box 10"/>
                              <wps:cNvSpPr txBox="1">
                                <a:spLocks noChangeArrowheads="1"/>
                              </wps:cNvSpPr>
                              <wps:spPr bwMode="auto">
                                <a:xfrm>
                                  <a:off x="2576" y="3066"/>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77A0A" w14:textId="77777777" w:rsidR="0000182D" w:rsidRDefault="0000182D" w:rsidP="007F270B">
                                    <w:r>
                                      <w:t>5</w:t>
                                    </w:r>
                                  </w:p>
                                </w:txbxContent>
                              </wps:txbx>
                              <wps:bodyPr rot="0" vert="horz" wrap="square" lIns="0" tIns="0" rIns="0" bIns="0" anchor="t" anchorCtr="0" upright="1">
                                <a:noAutofit/>
                              </wps:bodyPr>
                            </wps:wsp>
                            <wps:wsp>
                              <wps:cNvPr id="126698601" name="Text Box 11"/>
                              <wps:cNvSpPr txBox="1">
                                <a:spLocks noChangeArrowheads="1"/>
                              </wps:cNvSpPr>
                              <wps:spPr bwMode="auto">
                                <a:xfrm>
                                  <a:off x="3027" y="3528"/>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AD98F" w14:textId="77777777" w:rsidR="0000182D" w:rsidRDefault="0000182D" w:rsidP="007F270B">
                                    <w:r>
                                      <w:t>7</w:t>
                                    </w:r>
                                  </w:p>
                                </w:txbxContent>
                              </wps:txbx>
                              <wps:bodyPr rot="0" vert="horz" wrap="square" lIns="0" tIns="0" rIns="0" bIns="0" anchor="t" anchorCtr="0" upright="1">
                                <a:noAutofit/>
                              </wps:bodyPr>
                            </wps:wsp>
                            <wps:wsp>
                              <wps:cNvPr id="1604849023" name="Text Box 12"/>
                              <wps:cNvSpPr txBox="1">
                                <a:spLocks noChangeArrowheads="1"/>
                              </wps:cNvSpPr>
                              <wps:spPr bwMode="auto">
                                <a:xfrm>
                                  <a:off x="4578" y="3033"/>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CCFEE" w14:textId="77777777" w:rsidR="0000182D" w:rsidRDefault="0000182D" w:rsidP="007F270B">
                                    <w:r>
                                      <w:t>4</w:t>
                                    </w:r>
                                  </w:p>
                                </w:txbxContent>
                              </wps:txbx>
                              <wps:bodyPr rot="0" vert="horz" wrap="square" lIns="0" tIns="0" rIns="0" bIns="0" anchor="t" anchorCtr="0" upright="1">
                                <a:noAutofit/>
                              </wps:bodyPr>
                            </wps:wsp>
                            <wps:wsp>
                              <wps:cNvPr id="1662716083" name="Text Box 13"/>
                              <wps:cNvSpPr txBox="1">
                                <a:spLocks noChangeArrowheads="1"/>
                              </wps:cNvSpPr>
                              <wps:spPr bwMode="auto">
                                <a:xfrm>
                                  <a:off x="5163" y="3986"/>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5E52F" w14:textId="77777777" w:rsidR="0000182D" w:rsidRDefault="0000182D" w:rsidP="007F270B">
                                    <w:r>
                                      <w:t>8</w:t>
                                    </w:r>
                                  </w:p>
                                </w:txbxContent>
                              </wps:txbx>
                              <wps:bodyPr rot="0" vert="horz" wrap="square" lIns="0" tIns="0" rIns="0" bIns="0" anchor="t" anchorCtr="0" upright="1">
                                <a:noAutofit/>
                              </wps:bodyPr>
                            </wps:wsp>
                            <wps:wsp>
                              <wps:cNvPr id="128352069" name="Text Box 14"/>
                              <wps:cNvSpPr txBox="1">
                                <a:spLocks noChangeArrowheads="1"/>
                              </wps:cNvSpPr>
                              <wps:spPr bwMode="auto">
                                <a:xfrm>
                                  <a:off x="2950" y="2560"/>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F437A" w14:textId="77777777" w:rsidR="0000182D" w:rsidRDefault="0000182D" w:rsidP="007F270B">
                                    <w:r>
                                      <w:t>3</w:t>
                                    </w:r>
                                  </w:p>
                                </w:txbxContent>
                              </wps:txbx>
                              <wps:bodyPr rot="0" vert="horz" wrap="square" lIns="0" tIns="0" rIns="0" bIns="0" anchor="t" anchorCtr="0" upright="1">
                                <a:noAutofit/>
                              </wps:bodyPr>
                            </wps:wsp>
                            <wps:wsp>
                              <wps:cNvPr id="1690223678" name="Text Box 15"/>
                              <wps:cNvSpPr txBox="1">
                                <a:spLocks noChangeArrowheads="1"/>
                              </wps:cNvSpPr>
                              <wps:spPr bwMode="auto">
                                <a:xfrm>
                                  <a:off x="5449" y="3994"/>
                                  <a:ext cx="299"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27BCF" w14:textId="77777777" w:rsidR="0000182D" w:rsidRDefault="0000182D" w:rsidP="007F270B">
                                    <w:r>
                                      <w:t>10</w:t>
                                    </w:r>
                                  </w:p>
                                </w:txbxContent>
                              </wps:txbx>
                              <wps:bodyPr rot="0" vert="horz" wrap="square" lIns="0" tIns="0" rIns="0" bIns="0" anchor="t" anchorCtr="0" upright="1">
                                <a:noAutofit/>
                              </wps:bodyPr>
                            </wps:wsp>
                            <wps:wsp>
                              <wps:cNvPr id="800513380" name="Text Box 16"/>
                              <wps:cNvSpPr txBox="1">
                                <a:spLocks noChangeArrowheads="1"/>
                              </wps:cNvSpPr>
                              <wps:spPr bwMode="auto">
                                <a:xfrm>
                                  <a:off x="2204" y="3986"/>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5FE1F" w14:textId="77777777" w:rsidR="0000182D" w:rsidRDefault="0000182D" w:rsidP="007F270B">
                                    <w:r>
                                      <w:t>6</w:t>
                                    </w:r>
                                  </w:p>
                                </w:txbxContent>
                              </wps:txbx>
                              <wps:bodyPr rot="0" vert="horz" wrap="square" lIns="0" tIns="0" rIns="0" bIns="0" anchor="t" anchorCtr="0" upright="1">
                                <a:noAutofit/>
                              </wps:bodyPr>
                            </wps:wsp>
                            <wps:wsp>
                              <wps:cNvPr id="1601855020" name="Text Box 17"/>
                              <wps:cNvSpPr txBox="1">
                                <a:spLocks noChangeArrowheads="1"/>
                              </wps:cNvSpPr>
                              <wps:spPr bwMode="auto">
                                <a:xfrm>
                                  <a:off x="1940" y="3978"/>
                                  <a:ext cx="166" cy="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41032" w14:textId="77777777" w:rsidR="0000182D" w:rsidRDefault="0000182D" w:rsidP="007F270B">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E34A8" id="Group 7" o:spid="_x0000_s1026" style="position:absolute;margin-left:11.9pt;margin-top:36.15pt;width:190.4pt;height:86.35pt;z-index:251659264" coordorigin="1940,2560" coordsize="3808,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">
                      <v:shapetype id="_x0000_t202" coordsize="21600,21600" o:spt="202" path="m,l,21600r21600,l21600,xe">
                        <v:stroke joinstyle="miter"/>
                        <v:path gradientshapeok="t" o:connecttype="rect"/>
                      </v:shapetype>
                      <v:shape id="Text Box 8" o:spid="_x0000_s1027" type="#_x0000_t202" style="position:absolute;left:3678;top:2820;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" stroked="f">
                        <v:textbox inset="0,0,0,0">
                          <w:txbxContent>
                            <w:p w14:paraId="79B22152" w14:textId="77777777" w:rsidR="0000182D" w:rsidRDefault="0000182D" w:rsidP="007F270B">
                              <w:r>
                                <w:t>1</w:t>
                              </w:r>
                            </w:p>
                          </w:txbxContent>
                        </v:textbox>
                      </v:shape>
                      <v:shape id="Text Box 9" o:spid="_x0000_s1028" type="#_x0000_t202" style="position:absolute;left:3687;top:3275;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" stroked="f">
                        <v:textbox inset="0,0,0,0">
                          <w:txbxContent>
                            <w:p w14:paraId="60C2236B" w14:textId="77777777" w:rsidR="0000182D" w:rsidRDefault="0000182D" w:rsidP="007F270B">
                              <w:r>
                                <w:t>9</w:t>
                              </w:r>
                            </w:p>
                          </w:txbxContent>
                        </v:textbox>
                      </v:shape>
                      <v:shape id="Text Box 10" o:spid="_x0000_s1029" type="#_x0000_t202" style="position:absolute;left:2576;top:3066;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" stroked="f">
                        <v:textbox inset="0,0,0,0">
                          <w:txbxContent>
                            <w:p w14:paraId="29177A0A" w14:textId="77777777" w:rsidR="0000182D" w:rsidRDefault="0000182D" w:rsidP="007F270B">
                              <w:r>
                                <w:t>5</w:t>
                              </w:r>
                            </w:p>
                          </w:txbxContent>
                        </v:textbox>
                      </v:shape>
                      <v:shape id="Text Box 11" o:spid="_x0000_s1030" type="#_x0000_t202" style="position:absolute;left:3027;top:3528;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" stroked="f">
                        <v:textbox inset="0,0,0,0">
                          <w:txbxContent>
                            <w:p w14:paraId="2BAAD98F" w14:textId="77777777" w:rsidR="0000182D" w:rsidRDefault="0000182D" w:rsidP="007F270B">
                              <w:r>
                                <w:t>7</w:t>
                              </w:r>
                            </w:p>
                          </w:txbxContent>
                        </v:textbox>
                      </v:shape>
                      <v:shape id="Text Box 12" o:spid="_x0000_s1031" type="#_x0000_t202" style="position:absolute;left:4578;top:3033;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" stroked="f">
                        <v:textbox inset="0,0,0,0">
                          <w:txbxContent>
                            <w:p w14:paraId="5B9CCFEE" w14:textId="77777777" w:rsidR="0000182D" w:rsidRDefault="0000182D" w:rsidP="007F270B">
                              <w:r>
                                <w:t>4</w:t>
                              </w:r>
                            </w:p>
                          </w:txbxContent>
                        </v:textbox>
                      </v:shape>
                      <v:shape id="Text Box 13" o:spid="_x0000_s1032" type="#_x0000_t202" style="position:absolute;left:5163;top:3986;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" stroked="f">
                        <v:textbox inset="0,0,0,0">
                          <w:txbxContent>
                            <w:p w14:paraId="54C5E52F" w14:textId="77777777" w:rsidR="0000182D" w:rsidRDefault="0000182D" w:rsidP="007F270B">
                              <w:r>
                                <w:t>8</w:t>
                              </w:r>
                            </w:p>
                          </w:txbxContent>
                        </v:textbox>
                      </v:shape>
                      <v:shape id="Text Box 14" o:spid="_x0000_s1033" type="#_x0000_t202" style="position:absolute;left:2950;top:2560;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" stroked="f">
                        <v:textbox inset="0,0,0,0">
                          <w:txbxContent>
                            <w:p w14:paraId="6C7F437A" w14:textId="77777777" w:rsidR="0000182D" w:rsidRDefault="0000182D" w:rsidP="007F270B">
                              <w:r>
                                <w:t>3</w:t>
                              </w:r>
                            </w:p>
                          </w:txbxContent>
                        </v:textbox>
                      </v:shape>
                      <v:shape id="Text Box 15" o:spid="_x0000_s1034" type="#_x0000_t202" style="position:absolute;left:5449;top:3994;width:29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" stroked="f">
                        <v:textbox inset="0,0,0,0">
                          <w:txbxContent>
                            <w:p w14:paraId="37327BCF" w14:textId="77777777" w:rsidR="0000182D" w:rsidRDefault="0000182D" w:rsidP="007F270B">
                              <w:r>
                                <w:t>10</w:t>
                              </w:r>
                            </w:p>
                          </w:txbxContent>
                        </v:textbox>
                      </v:shape>
                      <v:shape id="Text Box 16" o:spid="_x0000_s1035" type="#_x0000_t202" style="position:absolute;left:2204;top:3986;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" stroked="f">
                        <v:textbox inset="0,0,0,0">
                          <w:txbxContent>
                            <w:p w14:paraId="5E55FE1F" w14:textId="77777777" w:rsidR="0000182D" w:rsidRDefault="0000182D" w:rsidP="007F270B">
                              <w:r>
                                <w:t>6</w:t>
                              </w:r>
                            </w:p>
                          </w:txbxContent>
                        </v:textbox>
                      </v:shape>
                      <v:shape id="Text Box 17" o:spid="_x0000_s1036" type="#_x0000_t202" style="position:absolute;left:1940;top:3978;width:166;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" stroked="f">
                        <v:textbox inset="0,0,0,0">
                          <w:txbxContent>
                            <w:p w14:paraId="1B641032" w14:textId="77777777" w:rsidR="0000182D" w:rsidRDefault="0000182D" w:rsidP="007F270B">
                              <w:r>
                                <w:t>2</w:t>
                              </w:r>
                            </w:p>
                          </w:txbxContent>
                        </v:textbox>
                      </v:shape>
                    </v:group>
                  </w:pict>
                </mc:Fallback>
              </mc:AlternateContent>
            </w:r>
            <w:r>
              <w:rPr>
                <w:noProof/>
              </w:rPr>
              <w:drawing>
                <wp:inline distT="0" distB="0" distL="0" distR="0" wp14:anchorId="070D3889" wp14:editId="213E9EB6">
                  <wp:extent cx="2583180" cy="157734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3180" cy="1577340"/>
                          </a:xfrm>
                          <a:prstGeom prst="rect">
                            <a:avLst/>
                          </a:prstGeom>
                          <a:noFill/>
                          <a:ln>
                            <a:noFill/>
                          </a:ln>
                        </pic:spPr>
                      </pic:pic>
                    </a:graphicData>
                  </a:graphic>
                </wp:inline>
              </w:drawing>
            </w:r>
          </w:p>
        </w:tc>
        <w:tc>
          <w:tcPr>
            <w:tcW w:w="893" w:type="dxa"/>
          </w:tcPr>
          <w:p w14:paraId="36117255" w14:textId="77777777" w:rsidR="0000182D" w:rsidRPr="00B96873" w:rsidRDefault="0000182D" w:rsidP="007F270B">
            <w:pPr>
              <w:spacing w:before="120" w:after="120"/>
              <w:jc w:val="center"/>
            </w:pPr>
            <w:r>
              <w:t>M1</w:t>
            </w:r>
          </w:p>
        </w:tc>
        <w:tc>
          <w:tcPr>
            <w:tcW w:w="4273" w:type="dxa"/>
          </w:tcPr>
          <w:p w14:paraId="565BFB9F" w14:textId="77777777" w:rsidR="0000182D" w:rsidRPr="00B96873" w:rsidRDefault="0000182D" w:rsidP="007F270B">
            <w:pPr>
              <w:spacing w:before="120" w:after="120"/>
            </w:pPr>
            <w:r>
              <w:t>This mark is given for correct numbers in one region</w:t>
            </w:r>
          </w:p>
        </w:tc>
      </w:tr>
      <w:tr w:rsidR="0000182D" w:rsidRPr="00B96873" w14:paraId="29798FB7" w14:textId="77777777" w:rsidTr="007F270B">
        <w:trPr>
          <w:trHeight w:val="900"/>
        </w:trPr>
        <w:tc>
          <w:tcPr>
            <w:tcW w:w="851" w:type="dxa"/>
            <w:vMerge/>
          </w:tcPr>
          <w:p w14:paraId="672CD4C7" w14:textId="77777777" w:rsidR="0000182D" w:rsidRPr="00B96873" w:rsidRDefault="0000182D" w:rsidP="007F270B">
            <w:pPr>
              <w:spacing w:before="120" w:after="120"/>
              <w:jc w:val="center"/>
            </w:pPr>
          </w:p>
        </w:tc>
        <w:tc>
          <w:tcPr>
            <w:tcW w:w="4403" w:type="dxa"/>
            <w:vMerge/>
          </w:tcPr>
          <w:p w14:paraId="3DEBB168" w14:textId="77777777" w:rsidR="0000182D" w:rsidRPr="00B96873" w:rsidRDefault="0000182D" w:rsidP="007F270B">
            <w:pPr>
              <w:spacing w:before="120" w:after="120"/>
            </w:pPr>
          </w:p>
        </w:tc>
        <w:tc>
          <w:tcPr>
            <w:tcW w:w="893" w:type="dxa"/>
          </w:tcPr>
          <w:p w14:paraId="1601B7D4" w14:textId="77777777" w:rsidR="0000182D" w:rsidRPr="00B96873" w:rsidRDefault="0000182D" w:rsidP="007F270B">
            <w:pPr>
              <w:spacing w:before="120" w:after="120"/>
              <w:jc w:val="center"/>
            </w:pPr>
            <w:r>
              <w:t>M1</w:t>
            </w:r>
          </w:p>
        </w:tc>
        <w:tc>
          <w:tcPr>
            <w:tcW w:w="4273" w:type="dxa"/>
          </w:tcPr>
          <w:p w14:paraId="5AF5F9B6" w14:textId="77777777" w:rsidR="0000182D" w:rsidRPr="00B96873" w:rsidRDefault="0000182D" w:rsidP="007F270B">
            <w:pPr>
              <w:spacing w:before="120" w:after="120"/>
            </w:pPr>
            <w:r>
              <w:t>This mark is given for correct numbers in a second region</w:t>
            </w:r>
          </w:p>
        </w:tc>
      </w:tr>
      <w:tr w:rsidR="0000182D" w:rsidRPr="00B96873" w14:paraId="33E43C30" w14:textId="77777777" w:rsidTr="007F270B">
        <w:trPr>
          <w:trHeight w:val="900"/>
        </w:trPr>
        <w:tc>
          <w:tcPr>
            <w:tcW w:w="851" w:type="dxa"/>
            <w:vMerge/>
          </w:tcPr>
          <w:p w14:paraId="378B15BB" w14:textId="77777777" w:rsidR="0000182D" w:rsidRPr="00B96873" w:rsidRDefault="0000182D" w:rsidP="007F270B">
            <w:pPr>
              <w:spacing w:before="120" w:after="120"/>
              <w:jc w:val="center"/>
            </w:pPr>
          </w:p>
        </w:tc>
        <w:tc>
          <w:tcPr>
            <w:tcW w:w="4403" w:type="dxa"/>
            <w:vMerge/>
          </w:tcPr>
          <w:p w14:paraId="6DCD6DE3" w14:textId="77777777" w:rsidR="0000182D" w:rsidRDefault="0000182D" w:rsidP="007F270B">
            <w:pPr>
              <w:spacing w:before="120" w:after="120"/>
            </w:pPr>
          </w:p>
        </w:tc>
        <w:tc>
          <w:tcPr>
            <w:tcW w:w="893" w:type="dxa"/>
          </w:tcPr>
          <w:p w14:paraId="7CFD9E30" w14:textId="77777777" w:rsidR="0000182D" w:rsidRDefault="0000182D" w:rsidP="007F270B">
            <w:pPr>
              <w:spacing w:before="120" w:after="120"/>
              <w:jc w:val="center"/>
            </w:pPr>
            <w:r>
              <w:t>A1</w:t>
            </w:r>
          </w:p>
        </w:tc>
        <w:tc>
          <w:tcPr>
            <w:tcW w:w="4273" w:type="dxa"/>
          </w:tcPr>
          <w:p w14:paraId="28AA9A0A" w14:textId="77777777" w:rsidR="0000182D" w:rsidRDefault="0000182D" w:rsidP="007F270B">
            <w:pPr>
              <w:spacing w:before="120" w:after="120"/>
            </w:pPr>
            <w:r>
              <w:t>This mark is given for a fully correct Venn diagram</w:t>
            </w:r>
          </w:p>
        </w:tc>
      </w:tr>
      <w:tr w:rsidR="0000182D" w:rsidRPr="00B96873" w14:paraId="4A3D52E9" w14:textId="77777777" w:rsidTr="007F270B">
        <w:tc>
          <w:tcPr>
            <w:tcW w:w="851" w:type="dxa"/>
            <w:vMerge w:val="restart"/>
          </w:tcPr>
          <w:p w14:paraId="55E5CD03" w14:textId="77777777" w:rsidR="0000182D" w:rsidRPr="00B96873" w:rsidRDefault="0000182D" w:rsidP="007F270B">
            <w:pPr>
              <w:spacing w:before="120" w:after="120"/>
              <w:jc w:val="center"/>
            </w:pPr>
            <w:r>
              <w:t>(b)</w:t>
            </w:r>
          </w:p>
        </w:tc>
        <w:tc>
          <w:tcPr>
            <w:tcW w:w="4403" w:type="dxa"/>
            <w:vMerge w:val="restart"/>
          </w:tcPr>
          <w:p w14:paraId="6BF6C22E" w14:textId="77777777" w:rsidR="0000182D" w:rsidRDefault="0000182D" w:rsidP="007F270B">
            <w:pPr>
              <w:spacing w:before="120" w:after="120"/>
            </w:pPr>
            <w:r w:rsidRPr="00604221">
              <w:rPr>
                <w:position w:val="-24"/>
              </w:rPr>
              <w:object w:dxaOrig="320" w:dyaOrig="620" w14:anchorId="7A5B75C5">
                <v:shape id="_x0000_i1033" type="#_x0000_t75" style="width:15.75pt;height:30.75pt" o:ole="">
                  <v:imagedata r:id="rId27" o:title=""/>
                </v:shape>
                <o:OLEObject Type="Embed" ProgID="Equation.3" ShapeID="_x0000_i1033" DrawAspect="Content" ObjectID="_1748330806" r:id="rId28"/>
              </w:object>
            </w:r>
          </w:p>
        </w:tc>
        <w:tc>
          <w:tcPr>
            <w:tcW w:w="893" w:type="dxa"/>
          </w:tcPr>
          <w:p w14:paraId="74845399" w14:textId="77777777" w:rsidR="0000182D" w:rsidRPr="008D4EC0" w:rsidRDefault="0000182D" w:rsidP="007F270B">
            <w:pPr>
              <w:spacing w:before="120" w:after="120"/>
              <w:jc w:val="center"/>
              <w:rPr>
                <w:sz w:val="2"/>
                <w:szCs w:val="2"/>
              </w:rPr>
            </w:pPr>
          </w:p>
          <w:p w14:paraId="1387FC36" w14:textId="77777777" w:rsidR="0000182D" w:rsidRDefault="0000182D" w:rsidP="007F270B">
            <w:pPr>
              <w:spacing w:before="120" w:after="120"/>
              <w:jc w:val="center"/>
            </w:pPr>
            <w:r>
              <w:t>M1</w:t>
            </w:r>
          </w:p>
        </w:tc>
        <w:tc>
          <w:tcPr>
            <w:tcW w:w="4273" w:type="dxa"/>
          </w:tcPr>
          <w:p w14:paraId="62E35F2F" w14:textId="77777777" w:rsidR="0000182D" w:rsidRDefault="0000182D" w:rsidP="007F270B">
            <w:pPr>
              <w:spacing w:before="120" w:after="120"/>
            </w:pPr>
            <w:r>
              <w:t xml:space="preserve">This mark is given for </w:t>
            </w:r>
            <w:r w:rsidRPr="00604221">
              <w:rPr>
                <w:position w:val="-24"/>
              </w:rPr>
              <w:object w:dxaOrig="320" w:dyaOrig="620" w14:anchorId="21C1F59D">
                <v:shape id="_x0000_i1034" type="#_x0000_t75" style="width:15.75pt;height:30.75pt" o:ole="">
                  <v:imagedata r:id="rId29" o:title=""/>
                </v:shape>
                <o:OLEObject Type="Embed" ProgID="Equation.3" ShapeID="_x0000_i1034" DrawAspect="Content" ObjectID="_1748330807" r:id="rId30"/>
              </w:object>
            </w:r>
            <w:r>
              <w:t>, 0 &lt; </w:t>
            </w:r>
            <w:r>
              <w:rPr>
                <w:i/>
                <w:iCs/>
              </w:rPr>
              <w:t>a </w:t>
            </w:r>
            <w:r>
              <w:t xml:space="preserve">&lt; 10,  </w:t>
            </w:r>
          </w:p>
          <w:p w14:paraId="47C7776C" w14:textId="77777777" w:rsidR="0000182D" w:rsidRPr="008D4EC0" w:rsidRDefault="0000182D" w:rsidP="007F270B">
            <w:pPr>
              <w:spacing w:before="120" w:after="120"/>
            </w:pPr>
            <w:r>
              <w:t xml:space="preserve">or </w:t>
            </w:r>
            <w:r w:rsidRPr="00604221">
              <w:rPr>
                <w:position w:val="-24"/>
              </w:rPr>
              <w:object w:dxaOrig="240" w:dyaOrig="620" w14:anchorId="28F84301">
                <v:shape id="_x0000_i1035" type="#_x0000_t75" style="width:12pt;height:30.75pt" o:ole="">
                  <v:imagedata r:id="rId31" o:title=""/>
                </v:shape>
                <o:OLEObject Type="Embed" ProgID="Equation.3" ShapeID="_x0000_i1035" DrawAspect="Content" ObjectID="_1748330808" r:id="rId32"/>
              </w:object>
            </w:r>
            <w:r>
              <w:t xml:space="preserve">, where </w:t>
            </w:r>
            <w:r>
              <w:rPr>
                <w:i/>
                <w:iCs/>
              </w:rPr>
              <w:t>b</w:t>
            </w:r>
            <w:r>
              <w:t xml:space="preserve"> is an integer and </w:t>
            </w:r>
            <w:r>
              <w:rPr>
                <w:i/>
                <w:iCs/>
              </w:rPr>
              <w:t>b</w:t>
            </w:r>
            <w:r>
              <w:t xml:space="preserve"> &gt; 7</w:t>
            </w:r>
          </w:p>
        </w:tc>
      </w:tr>
      <w:tr w:rsidR="0000182D" w:rsidRPr="00B96873" w14:paraId="2D13AE12" w14:textId="77777777" w:rsidTr="007F270B">
        <w:tc>
          <w:tcPr>
            <w:tcW w:w="851" w:type="dxa"/>
            <w:vMerge/>
          </w:tcPr>
          <w:p w14:paraId="2DA284F8" w14:textId="77777777" w:rsidR="0000182D" w:rsidRPr="00B96873" w:rsidRDefault="0000182D" w:rsidP="007F270B">
            <w:pPr>
              <w:spacing w:before="120" w:after="120"/>
              <w:jc w:val="center"/>
            </w:pPr>
          </w:p>
        </w:tc>
        <w:tc>
          <w:tcPr>
            <w:tcW w:w="4403" w:type="dxa"/>
            <w:vMerge/>
          </w:tcPr>
          <w:p w14:paraId="4ED3ED24" w14:textId="77777777" w:rsidR="0000182D" w:rsidRDefault="0000182D" w:rsidP="007F270B">
            <w:pPr>
              <w:spacing w:before="120" w:after="120"/>
            </w:pPr>
          </w:p>
        </w:tc>
        <w:tc>
          <w:tcPr>
            <w:tcW w:w="893" w:type="dxa"/>
          </w:tcPr>
          <w:p w14:paraId="333D701F" w14:textId="77777777" w:rsidR="0000182D" w:rsidRDefault="0000182D" w:rsidP="007F270B">
            <w:pPr>
              <w:spacing w:before="120" w:after="120"/>
              <w:jc w:val="center"/>
            </w:pPr>
            <w:r>
              <w:t>A1</w:t>
            </w:r>
          </w:p>
        </w:tc>
        <w:tc>
          <w:tcPr>
            <w:tcW w:w="4273" w:type="dxa"/>
          </w:tcPr>
          <w:p w14:paraId="57031A45" w14:textId="77777777" w:rsidR="0000182D" w:rsidRPr="00B96873" w:rsidRDefault="0000182D" w:rsidP="007F270B">
            <w:pPr>
              <w:spacing w:before="120" w:after="120"/>
            </w:pPr>
            <w:r>
              <w:t>This mark is given for the correct answer only</w:t>
            </w:r>
          </w:p>
        </w:tc>
      </w:tr>
    </w:tbl>
    <w:p w14:paraId="6709BCAE" w14:textId="77777777" w:rsidR="0000182D" w:rsidRDefault="0000182D" w:rsidP="007F270B"/>
    <w:p w14:paraId="7B985EBC" w14:textId="77777777" w:rsidR="0000182D" w:rsidRDefault="0000182D" w:rsidP="007F270B"/>
    <w:p w14:paraId="1F775859" w14:textId="77777777" w:rsidR="0000182D" w:rsidRPr="00B96873" w:rsidRDefault="0000182D" w:rsidP="007F270B">
      <w:pPr>
        <w:spacing w:line="360" w:lineRule="auto"/>
        <w:rPr>
          <w:b/>
        </w:rPr>
      </w:pPr>
      <w:r>
        <w:rPr>
          <w:b/>
        </w:rPr>
        <w:br w:type="page"/>
      </w:r>
      <w:r w:rsidRPr="00B96873">
        <w:rPr>
          <w:b/>
        </w:rPr>
        <w:lastRenderedPageBreak/>
        <w:t xml:space="preserve">Question </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397"/>
        <w:gridCol w:w="887"/>
        <w:gridCol w:w="4071"/>
      </w:tblGrid>
      <w:tr w:rsidR="0000182D" w:rsidRPr="00B96873" w14:paraId="48328F93" w14:textId="77777777" w:rsidTr="007F270B">
        <w:tc>
          <w:tcPr>
            <w:tcW w:w="851" w:type="dxa"/>
            <w:shd w:val="clear" w:color="auto" w:fill="C0C0C0"/>
          </w:tcPr>
          <w:p w14:paraId="40850029" w14:textId="77777777" w:rsidR="0000182D" w:rsidRPr="00B96873" w:rsidRDefault="0000182D" w:rsidP="007F270B">
            <w:pPr>
              <w:rPr>
                <w:b/>
              </w:rPr>
            </w:pPr>
            <w:r w:rsidRPr="00B96873">
              <w:rPr>
                <w:b/>
              </w:rPr>
              <w:t>Part</w:t>
            </w:r>
          </w:p>
        </w:tc>
        <w:tc>
          <w:tcPr>
            <w:tcW w:w="4403" w:type="dxa"/>
            <w:shd w:val="clear" w:color="auto" w:fill="C0C0C0"/>
          </w:tcPr>
          <w:p w14:paraId="4963F6B7" w14:textId="77777777" w:rsidR="0000182D" w:rsidRPr="00B96873" w:rsidRDefault="0000182D" w:rsidP="007F270B">
            <w:pPr>
              <w:rPr>
                <w:b/>
              </w:rPr>
            </w:pPr>
            <w:r w:rsidRPr="00B96873">
              <w:rPr>
                <w:b/>
              </w:rPr>
              <w:t>Working or answer an examiner might expect to see</w:t>
            </w:r>
          </w:p>
        </w:tc>
        <w:tc>
          <w:tcPr>
            <w:tcW w:w="893" w:type="dxa"/>
            <w:shd w:val="clear" w:color="auto" w:fill="C0C0C0"/>
          </w:tcPr>
          <w:p w14:paraId="1AFCB1CF" w14:textId="77777777" w:rsidR="0000182D" w:rsidRPr="00B96873" w:rsidRDefault="0000182D" w:rsidP="007F270B">
            <w:pPr>
              <w:rPr>
                <w:b/>
              </w:rPr>
            </w:pPr>
            <w:r w:rsidRPr="00B96873">
              <w:rPr>
                <w:b/>
              </w:rPr>
              <w:t>Mark</w:t>
            </w:r>
          </w:p>
        </w:tc>
        <w:tc>
          <w:tcPr>
            <w:tcW w:w="4273" w:type="dxa"/>
            <w:shd w:val="clear" w:color="auto" w:fill="C0C0C0"/>
          </w:tcPr>
          <w:p w14:paraId="6B3E182E" w14:textId="77777777" w:rsidR="0000182D" w:rsidRPr="00B96873" w:rsidRDefault="0000182D" w:rsidP="007F270B">
            <w:pPr>
              <w:rPr>
                <w:b/>
              </w:rPr>
            </w:pPr>
            <w:r w:rsidRPr="00B96873">
              <w:rPr>
                <w:b/>
              </w:rPr>
              <w:t>Notes</w:t>
            </w:r>
          </w:p>
        </w:tc>
      </w:tr>
      <w:tr w:rsidR="0000182D" w:rsidRPr="00B96873" w14:paraId="09CD2284" w14:textId="77777777" w:rsidTr="007F270B">
        <w:trPr>
          <w:trHeight w:val="214"/>
        </w:trPr>
        <w:tc>
          <w:tcPr>
            <w:tcW w:w="851" w:type="dxa"/>
          </w:tcPr>
          <w:p w14:paraId="56BAE5C6" w14:textId="77777777" w:rsidR="0000182D" w:rsidRPr="00B96873" w:rsidRDefault="0000182D" w:rsidP="007F270B">
            <w:pPr>
              <w:spacing w:before="120" w:after="120"/>
              <w:jc w:val="center"/>
            </w:pPr>
            <w:r>
              <w:t>(a)</w:t>
            </w:r>
          </w:p>
        </w:tc>
        <w:tc>
          <w:tcPr>
            <w:tcW w:w="4403" w:type="dxa"/>
          </w:tcPr>
          <w:p w14:paraId="5B0DC1EF" w14:textId="77777777" w:rsidR="0000182D" w:rsidRDefault="0000182D" w:rsidP="007F270B">
            <w:pPr>
              <w:spacing w:before="120" w:after="120"/>
            </w:pPr>
            <w:r>
              <w:t>For example:</w:t>
            </w:r>
          </w:p>
          <w:p w14:paraId="39D5C1F8" w14:textId="77777777" w:rsidR="0000182D" w:rsidRPr="00DA3B83" w:rsidRDefault="0000182D" w:rsidP="007F270B">
            <w:pPr>
              <w:spacing w:before="120" w:after="120"/>
            </w:pPr>
            <w:r>
              <w:t>as age increases, weight increases</w:t>
            </w:r>
          </w:p>
        </w:tc>
        <w:tc>
          <w:tcPr>
            <w:tcW w:w="893" w:type="dxa"/>
          </w:tcPr>
          <w:p w14:paraId="587F2042" w14:textId="77777777" w:rsidR="0000182D" w:rsidRPr="00B96873" w:rsidRDefault="0000182D" w:rsidP="007F270B">
            <w:pPr>
              <w:spacing w:before="120" w:after="120"/>
              <w:jc w:val="center"/>
            </w:pPr>
            <w:r>
              <w:t>C1</w:t>
            </w:r>
          </w:p>
        </w:tc>
        <w:tc>
          <w:tcPr>
            <w:tcW w:w="4273" w:type="dxa"/>
          </w:tcPr>
          <w:p w14:paraId="200563AA" w14:textId="77777777" w:rsidR="0000182D" w:rsidRPr="00124FD8" w:rsidRDefault="0000182D" w:rsidP="007F270B">
            <w:pPr>
              <w:spacing w:before="120" w:after="120"/>
            </w:pPr>
            <w:r>
              <w:t>This mark is given for a valid description of the relationship between age and weight</w:t>
            </w:r>
          </w:p>
        </w:tc>
      </w:tr>
      <w:tr w:rsidR="0000182D" w:rsidRPr="00B96873" w14:paraId="002E1AF9" w14:textId="77777777" w:rsidTr="007F270B">
        <w:trPr>
          <w:trHeight w:val="70"/>
        </w:trPr>
        <w:tc>
          <w:tcPr>
            <w:tcW w:w="851" w:type="dxa"/>
            <w:vMerge w:val="restart"/>
          </w:tcPr>
          <w:p w14:paraId="1DB1C672" w14:textId="77777777" w:rsidR="0000182D" w:rsidRPr="00B96873" w:rsidRDefault="0000182D" w:rsidP="007F270B">
            <w:pPr>
              <w:spacing w:before="120" w:after="120"/>
              <w:jc w:val="center"/>
            </w:pPr>
            <w:r>
              <w:t>(b)</w:t>
            </w:r>
          </w:p>
        </w:tc>
        <w:tc>
          <w:tcPr>
            <w:tcW w:w="4403" w:type="dxa"/>
          </w:tcPr>
          <w:p w14:paraId="4816C87F" w14:textId="77777777" w:rsidR="0000182D" w:rsidRPr="00545C3D" w:rsidRDefault="00C34A3E" w:rsidP="007F270B">
            <w:pPr>
              <w:spacing w:before="120" w:after="120"/>
            </w:pPr>
            <w:r>
              <w:rPr>
                <w:noProof/>
              </w:rPr>
              <mc:AlternateContent>
                <mc:Choice Requires="wps">
                  <w:drawing>
                    <wp:anchor distT="0" distB="0" distL="114300" distR="114300" simplePos="0" relativeHeight="251660288" behindDoc="0" locked="0" layoutInCell="1" allowOverlap="1" wp14:anchorId="572F5554" wp14:editId="4DE95ACC">
                      <wp:simplePos x="0" y="0"/>
                      <wp:positionH relativeFrom="column">
                        <wp:posOffset>486410</wp:posOffset>
                      </wp:positionH>
                      <wp:positionV relativeFrom="paragraph">
                        <wp:posOffset>346710</wp:posOffset>
                      </wp:positionV>
                      <wp:extent cx="1920875" cy="1412240"/>
                      <wp:effectExtent l="10160" t="13335" r="12065" b="12700"/>
                      <wp:wrapNone/>
                      <wp:docPr id="75111765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875" cy="14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04B8B19" id="Line 1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27.3pt" to="189.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"/>
                  </w:pict>
                </mc:Fallback>
              </mc:AlternateContent>
            </w:r>
            <w:r>
              <w:rPr>
                <w:noProof/>
              </w:rPr>
              <w:drawing>
                <wp:inline distT="0" distB="0" distL="0" distR="0" wp14:anchorId="0C4D1170" wp14:editId="03A2BA8D">
                  <wp:extent cx="2606040" cy="239268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06040" cy="2392680"/>
                          </a:xfrm>
                          <a:prstGeom prst="rect">
                            <a:avLst/>
                          </a:prstGeom>
                          <a:noFill/>
                          <a:ln>
                            <a:noFill/>
                          </a:ln>
                        </pic:spPr>
                      </pic:pic>
                    </a:graphicData>
                  </a:graphic>
                </wp:inline>
              </w:drawing>
            </w:r>
          </w:p>
        </w:tc>
        <w:tc>
          <w:tcPr>
            <w:tcW w:w="893" w:type="dxa"/>
          </w:tcPr>
          <w:p w14:paraId="2D169C1C" w14:textId="77777777" w:rsidR="0000182D" w:rsidRDefault="0000182D" w:rsidP="007F270B">
            <w:pPr>
              <w:spacing w:before="120" w:after="120"/>
              <w:jc w:val="center"/>
            </w:pPr>
            <w:r>
              <w:t>M1</w:t>
            </w:r>
          </w:p>
        </w:tc>
        <w:tc>
          <w:tcPr>
            <w:tcW w:w="4273" w:type="dxa"/>
          </w:tcPr>
          <w:p w14:paraId="576FAE32" w14:textId="77777777" w:rsidR="0000182D" w:rsidRDefault="0000182D" w:rsidP="007F270B">
            <w:pPr>
              <w:spacing w:before="120" w:after="120"/>
            </w:pPr>
            <w:r>
              <w:t>This mark is given for a suitable line of best fit drawn</w:t>
            </w:r>
          </w:p>
          <w:p w14:paraId="727A8DB3" w14:textId="77777777" w:rsidR="0000182D" w:rsidRPr="00CB4E0D" w:rsidRDefault="0000182D" w:rsidP="007F270B">
            <w:pPr>
              <w:spacing w:before="120" w:after="120"/>
              <w:rPr>
                <w:b/>
                <w:bCs/>
              </w:rPr>
            </w:pPr>
            <w:r w:rsidRPr="00CB4E0D">
              <w:rPr>
                <w:b/>
                <w:bCs/>
              </w:rPr>
              <w:t>or</w:t>
            </w:r>
          </w:p>
          <w:p w14:paraId="629B0E8D" w14:textId="77777777" w:rsidR="0000182D" w:rsidRDefault="0000182D" w:rsidP="007F270B">
            <w:pPr>
              <w:spacing w:before="120" w:after="120"/>
            </w:pPr>
            <w:r>
              <w:t>a point marked on the grid at (</w:t>
            </w:r>
            <w:r w:rsidRPr="00CB4E0D">
              <w:rPr>
                <w:i/>
                <w:iCs/>
              </w:rPr>
              <w:t>x</w:t>
            </w:r>
            <w:r>
              <w:t xml:space="preserve">, 5.8) where 2.5 &lt; </w:t>
            </w:r>
            <w:r w:rsidRPr="00CB4E0D">
              <w:rPr>
                <w:i/>
                <w:iCs/>
              </w:rPr>
              <w:t>x</w:t>
            </w:r>
            <w:r>
              <w:t xml:space="preserve"> &lt; 4.5 </w:t>
            </w:r>
          </w:p>
          <w:p w14:paraId="718A213E" w14:textId="77777777" w:rsidR="0000182D" w:rsidRPr="00CB4E0D" w:rsidRDefault="0000182D" w:rsidP="007F270B">
            <w:pPr>
              <w:spacing w:before="120" w:after="120"/>
              <w:rPr>
                <w:b/>
                <w:bCs/>
              </w:rPr>
            </w:pPr>
            <w:r w:rsidRPr="00CB4E0D">
              <w:rPr>
                <w:b/>
                <w:bCs/>
              </w:rPr>
              <w:t>or</w:t>
            </w:r>
          </w:p>
          <w:p w14:paraId="5B2A488C" w14:textId="77777777" w:rsidR="0000182D" w:rsidRPr="00124FD8" w:rsidRDefault="0000182D" w:rsidP="007F270B">
            <w:pPr>
              <w:spacing w:before="120" w:after="120"/>
            </w:pPr>
            <w:r>
              <w:t>a horizontal line drawn from 5.8 across to (</w:t>
            </w:r>
            <w:r w:rsidRPr="00CB4E0D">
              <w:rPr>
                <w:i/>
                <w:iCs/>
              </w:rPr>
              <w:t>x</w:t>
            </w:r>
            <w:r>
              <w:t xml:space="preserve">, 5.8) where 2.5 &lt; </w:t>
            </w:r>
            <w:r w:rsidRPr="00CB4E0D">
              <w:rPr>
                <w:i/>
                <w:iCs/>
              </w:rPr>
              <w:t>x</w:t>
            </w:r>
            <w:r>
              <w:t xml:space="preserve"> &lt; 4.5</w:t>
            </w:r>
          </w:p>
        </w:tc>
      </w:tr>
      <w:tr w:rsidR="0000182D" w:rsidRPr="00B96873" w14:paraId="63B449E3" w14:textId="77777777" w:rsidTr="007F270B">
        <w:trPr>
          <w:trHeight w:val="70"/>
        </w:trPr>
        <w:tc>
          <w:tcPr>
            <w:tcW w:w="851" w:type="dxa"/>
            <w:vMerge/>
          </w:tcPr>
          <w:p w14:paraId="03CD7C75" w14:textId="77777777" w:rsidR="0000182D" w:rsidRPr="00B96873" w:rsidRDefault="0000182D" w:rsidP="007F270B">
            <w:pPr>
              <w:spacing w:before="120" w:after="120"/>
              <w:jc w:val="center"/>
            </w:pPr>
          </w:p>
        </w:tc>
        <w:tc>
          <w:tcPr>
            <w:tcW w:w="4403" w:type="dxa"/>
          </w:tcPr>
          <w:p w14:paraId="7D2C383E" w14:textId="77777777" w:rsidR="0000182D" w:rsidRPr="00DA3B83" w:rsidRDefault="0000182D" w:rsidP="007F270B">
            <w:pPr>
              <w:spacing w:before="120" w:after="120"/>
            </w:pPr>
            <w:r>
              <w:t>3.5</w:t>
            </w:r>
          </w:p>
        </w:tc>
        <w:tc>
          <w:tcPr>
            <w:tcW w:w="893" w:type="dxa"/>
          </w:tcPr>
          <w:p w14:paraId="2476A363" w14:textId="77777777" w:rsidR="0000182D" w:rsidRDefault="0000182D" w:rsidP="007F270B">
            <w:pPr>
              <w:spacing w:before="120" w:after="120"/>
              <w:jc w:val="center"/>
            </w:pPr>
            <w:r>
              <w:t>A1</w:t>
            </w:r>
          </w:p>
        </w:tc>
        <w:tc>
          <w:tcPr>
            <w:tcW w:w="4273" w:type="dxa"/>
          </w:tcPr>
          <w:p w14:paraId="7666E035" w14:textId="77777777" w:rsidR="0000182D" w:rsidRPr="00124FD8" w:rsidRDefault="0000182D" w:rsidP="007F270B">
            <w:pPr>
              <w:spacing w:before="120" w:after="120"/>
            </w:pPr>
            <w:r>
              <w:t>This mark is given for an answer in the range 2.5 to 4.5</w:t>
            </w:r>
          </w:p>
        </w:tc>
      </w:tr>
    </w:tbl>
    <w:p w14:paraId="16837464" w14:textId="77777777" w:rsidR="0000182D" w:rsidRPr="00B96873" w:rsidRDefault="0000182D" w:rsidP="007F270B"/>
    <w:p w14:paraId="4C14DB85" w14:textId="77777777" w:rsidR="0000182D" w:rsidRPr="00B96873" w:rsidRDefault="0000182D" w:rsidP="007F270B"/>
    <w:p w14:paraId="57366A30" w14:textId="77777777" w:rsidR="0000182D" w:rsidRPr="00B96873" w:rsidRDefault="0000182D" w:rsidP="007F270B">
      <w:pPr>
        <w:spacing w:line="360" w:lineRule="auto"/>
        <w:rPr>
          <w:b/>
        </w:rPr>
      </w:pPr>
      <w:r w:rsidRPr="00B96873">
        <w:rPr>
          <w:b/>
        </w:rPr>
        <w:t xml:space="preserve">Question </w:t>
      </w:r>
      <w:r>
        <w:rPr>
          <w:b/>
        </w:rPr>
        <w:t>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00182D" w:rsidRPr="00B96873" w14:paraId="3D526759" w14:textId="77777777" w:rsidTr="007F270B">
        <w:tc>
          <w:tcPr>
            <w:tcW w:w="851" w:type="dxa"/>
            <w:shd w:val="clear" w:color="auto" w:fill="C0C0C0"/>
          </w:tcPr>
          <w:p w14:paraId="5D948A5A" w14:textId="77777777" w:rsidR="0000182D" w:rsidRPr="00B96873" w:rsidRDefault="0000182D" w:rsidP="007F270B">
            <w:pPr>
              <w:rPr>
                <w:b/>
              </w:rPr>
            </w:pPr>
            <w:r w:rsidRPr="00B96873">
              <w:rPr>
                <w:b/>
              </w:rPr>
              <w:t>Part</w:t>
            </w:r>
          </w:p>
        </w:tc>
        <w:tc>
          <w:tcPr>
            <w:tcW w:w="4403" w:type="dxa"/>
            <w:shd w:val="clear" w:color="auto" w:fill="C0C0C0"/>
          </w:tcPr>
          <w:p w14:paraId="268C9383" w14:textId="77777777" w:rsidR="0000182D" w:rsidRPr="00B96873" w:rsidRDefault="0000182D" w:rsidP="007F270B">
            <w:pPr>
              <w:rPr>
                <w:b/>
              </w:rPr>
            </w:pPr>
            <w:r w:rsidRPr="00B96873">
              <w:rPr>
                <w:b/>
              </w:rPr>
              <w:t>Working or answer an examiner might expect to see</w:t>
            </w:r>
          </w:p>
        </w:tc>
        <w:tc>
          <w:tcPr>
            <w:tcW w:w="893" w:type="dxa"/>
            <w:shd w:val="clear" w:color="auto" w:fill="C0C0C0"/>
          </w:tcPr>
          <w:p w14:paraId="7A03C2E1" w14:textId="77777777" w:rsidR="0000182D" w:rsidRPr="00B96873" w:rsidRDefault="0000182D" w:rsidP="007F270B">
            <w:pPr>
              <w:rPr>
                <w:b/>
              </w:rPr>
            </w:pPr>
            <w:r w:rsidRPr="00B96873">
              <w:rPr>
                <w:b/>
              </w:rPr>
              <w:t>Mark</w:t>
            </w:r>
          </w:p>
        </w:tc>
        <w:tc>
          <w:tcPr>
            <w:tcW w:w="4273" w:type="dxa"/>
            <w:shd w:val="clear" w:color="auto" w:fill="C0C0C0"/>
          </w:tcPr>
          <w:p w14:paraId="7D583E13" w14:textId="77777777" w:rsidR="0000182D" w:rsidRPr="00B96873" w:rsidRDefault="0000182D" w:rsidP="007F270B">
            <w:pPr>
              <w:rPr>
                <w:b/>
              </w:rPr>
            </w:pPr>
            <w:r w:rsidRPr="00B96873">
              <w:rPr>
                <w:b/>
              </w:rPr>
              <w:t>Notes</w:t>
            </w:r>
          </w:p>
        </w:tc>
      </w:tr>
      <w:tr w:rsidR="0000182D" w:rsidRPr="00B96873" w14:paraId="42616C14" w14:textId="77777777" w:rsidTr="007F270B">
        <w:trPr>
          <w:trHeight w:val="230"/>
        </w:trPr>
        <w:tc>
          <w:tcPr>
            <w:tcW w:w="851" w:type="dxa"/>
            <w:vMerge w:val="restart"/>
          </w:tcPr>
          <w:p w14:paraId="1D539255" w14:textId="77777777" w:rsidR="0000182D" w:rsidRPr="00B96873" w:rsidRDefault="0000182D" w:rsidP="007F270B">
            <w:pPr>
              <w:spacing w:before="120" w:after="120"/>
              <w:jc w:val="center"/>
            </w:pPr>
          </w:p>
        </w:tc>
        <w:tc>
          <w:tcPr>
            <w:tcW w:w="4403" w:type="dxa"/>
          </w:tcPr>
          <w:p w14:paraId="2A2187EB" w14:textId="77777777" w:rsidR="0000182D" w:rsidRPr="000743A2" w:rsidRDefault="0000182D" w:rsidP="007F270B">
            <w:pPr>
              <w:spacing w:before="120" w:after="120"/>
            </w:pPr>
            <w:r>
              <w:t xml:space="preserve">240 </w:t>
            </w:r>
            <w:r>
              <w:sym w:font="Symbol" w:char="F0B8"/>
            </w:r>
            <w:r>
              <w:t xml:space="preserve"> </w:t>
            </w:r>
            <w:r w:rsidRPr="00CB4E0D">
              <w:rPr>
                <w:position w:val="-24"/>
              </w:rPr>
              <w:object w:dxaOrig="440" w:dyaOrig="620" w14:anchorId="14DB63EE">
                <v:shape id="_x0000_i1036" type="#_x0000_t75" style="width:21.75pt;height:30.75pt" o:ole="">
                  <v:imagedata r:id="rId34" o:title=""/>
                </v:shape>
                <o:OLEObject Type="Embed" ProgID="Equation.3" ShapeID="_x0000_i1036" DrawAspect="Content" ObjectID="_1748330809" r:id="rId35"/>
              </w:object>
            </w:r>
            <w:r>
              <w:t xml:space="preserve">   </w:t>
            </w:r>
            <w:proofErr w:type="gramStart"/>
            <w:r>
              <w:t>or  240</w:t>
            </w:r>
            <w:proofErr w:type="gramEnd"/>
            <w:r>
              <w:t xml:space="preserve"> </w:t>
            </w:r>
            <w:r>
              <w:sym w:font="Symbol" w:char="F0B8"/>
            </w:r>
            <w:r>
              <w:t xml:space="preserve"> 0.2</w:t>
            </w:r>
          </w:p>
        </w:tc>
        <w:tc>
          <w:tcPr>
            <w:tcW w:w="893" w:type="dxa"/>
          </w:tcPr>
          <w:p w14:paraId="63680F52" w14:textId="77777777" w:rsidR="0000182D" w:rsidRPr="00B96873" w:rsidRDefault="0000182D" w:rsidP="007F270B">
            <w:pPr>
              <w:spacing w:before="120" w:after="120"/>
              <w:jc w:val="center"/>
            </w:pPr>
            <w:r>
              <w:t>M1</w:t>
            </w:r>
          </w:p>
        </w:tc>
        <w:tc>
          <w:tcPr>
            <w:tcW w:w="4273" w:type="dxa"/>
          </w:tcPr>
          <w:p w14:paraId="2A20AB89" w14:textId="77777777" w:rsidR="0000182D" w:rsidRPr="00124FD8" w:rsidRDefault="0000182D" w:rsidP="007F270B">
            <w:pPr>
              <w:spacing w:before="120" w:after="120"/>
            </w:pPr>
            <w:r>
              <w:t>This mark is given for a method to find the price of the holiday before the increase</w:t>
            </w:r>
          </w:p>
        </w:tc>
      </w:tr>
      <w:tr w:rsidR="0000182D" w:rsidRPr="00B96873" w14:paraId="74A6F90F" w14:textId="77777777" w:rsidTr="007F270B">
        <w:trPr>
          <w:trHeight w:val="230"/>
        </w:trPr>
        <w:tc>
          <w:tcPr>
            <w:tcW w:w="851" w:type="dxa"/>
            <w:vMerge/>
          </w:tcPr>
          <w:p w14:paraId="2E7C15C8" w14:textId="77777777" w:rsidR="0000182D" w:rsidRPr="00B96873" w:rsidRDefault="0000182D" w:rsidP="007F270B">
            <w:pPr>
              <w:spacing w:before="120" w:after="120"/>
              <w:jc w:val="center"/>
            </w:pPr>
          </w:p>
        </w:tc>
        <w:tc>
          <w:tcPr>
            <w:tcW w:w="4403" w:type="dxa"/>
          </w:tcPr>
          <w:p w14:paraId="695C5D50" w14:textId="77777777" w:rsidR="0000182D" w:rsidRPr="00DB277C" w:rsidRDefault="0000182D" w:rsidP="007F270B">
            <w:pPr>
              <w:spacing w:before="120" w:after="120"/>
            </w:pPr>
            <w:r>
              <w:t>1200</w:t>
            </w:r>
          </w:p>
        </w:tc>
        <w:tc>
          <w:tcPr>
            <w:tcW w:w="893" w:type="dxa"/>
          </w:tcPr>
          <w:p w14:paraId="1774C718" w14:textId="77777777" w:rsidR="0000182D" w:rsidRDefault="0000182D" w:rsidP="007F270B">
            <w:pPr>
              <w:spacing w:before="120" w:after="120"/>
              <w:jc w:val="center"/>
            </w:pPr>
            <w:r>
              <w:t>B1</w:t>
            </w:r>
          </w:p>
        </w:tc>
        <w:tc>
          <w:tcPr>
            <w:tcW w:w="4273" w:type="dxa"/>
          </w:tcPr>
          <w:p w14:paraId="76068EF3" w14:textId="77777777" w:rsidR="0000182D" w:rsidRPr="00124FD8" w:rsidRDefault="0000182D" w:rsidP="007F270B">
            <w:pPr>
              <w:spacing w:before="120" w:after="120"/>
            </w:pPr>
            <w:r>
              <w:t>This mark is given for the correct answer only</w:t>
            </w:r>
          </w:p>
        </w:tc>
      </w:tr>
    </w:tbl>
    <w:p w14:paraId="44ADAD29" w14:textId="77777777" w:rsidR="0000182D" w:rsidRDefault="0000182D" w:rsidP="007F270B">
      <w:pPr>
        <w:rPr>
          <w:b/>
        </w:rPr>
      </w:pPr>
    </w:p>
    <w:p w14:paraId="55D8C959" w14:textId="77777777" w:rsidR="0000182D" w:rsidRDefault="0000182D" w:rsidP="007F270B">
      <w:pPr>
        <w:rPr>
          <w:b/>
        </w:rPr>
      </w:pPr>
    </w:p>
    <w:p w14:paraId="78B131CC" w14:textId="77777777" w:rsidR="0000182D" w:rsidRPr="00B96873" w:rsidRDefault="0000182D" w:rsidP="007F270B">
      <w:pPr>
        <w:spacing w:line="360" w:lineRule="auto"/>
        <w:rPr>
          <w:b/>
        </w:rPr>
      </w:pPr>
      <w:r w:rsidRPr="00B96873">
        <w:rPr>
          <w:b/>
        </w:rPr>
        <w:t xml:space="preserve">Question </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00182D" w:rsidRPr="00B96873" w14:paraId="55B10C3A" w14:textId="77777777" w:rsidTr="007F270B">
        <w:tc>
          <w:tcPr>
            <w:tcW w:w="851" w:type="dxa"/>
            <w:shd w:val="clear" w:color="auto" w:fill="C0C0C0"/>
          </w:tcPr>
          <w:p w14:paraId="40D0507A" w14:textId="77777777" w:rsidR="0000182D" w:rsidRPr="00B96873" w:rsidRDefault="0000182D" w:rsidP="007F270B">
            <w:pPr>
              <w:rPr>
                <w:b/>
              </w:rPr>
            </w:pPr>
            <w:r w:rsidRPr="00B96873">
              <w:rPr>
                <w:b/>
              </w:rPr>
              <w:t>Part</w:t>
            </w:r>
          </w:p>
        </w:tc>
        <w:tc>
          <w:tcPr>
            <w:tcW w:w="4403" w:type="dxa"/>
            <w:shd w:val="clear" w:color="auto" w:fill="C0C0C0"/>
          </w:tcPr>
          <w:p w14:paraId="12AC2B6B" w14:textId="77777777" w:rsidR="0000182D" w:rsidRPr="00B96873" w:rsidRDefault="0000182D" w:rsidP="007F270B">
            <w:pPr>
              <w:rPr>
                <w:b/>
              </w:rPr>
            </w:pPr>
            <w:r w:rsidRPr="00B96873">
              <w:rPr>
                <w:b/>
              </w:rPr>
              <w:t>Working or answer an examiner might expect to see</w:t>
            </w:r>
          </w:p>
        </w:tc>
        <w:tc>
          <w:tcPr>
            <w:tcW w:w="893" w:type="dxa"/>
            <w:shd w:val="clear" w:color="auto" w:fill="C0C0C0"/>
          </w:tcPr>
          <w:p w14:paraId="720A6C34" w14:textId="77777777" w:rsidR="0000182D" w:rsidRPr="00B96873" w:rsidRDefault="0000182D" w:rsidP="007F270B">
            <w:pPr>
              <w:rPr>
                <w:b/>
              </w:rPr>
            </w:pPr>
            <w:r w:rsidRPr="00B96873">
              <w:rPr>
                <w:b/>
              </w:rPr>
              <w:t>Mark</w:t>
            </w:r>
          </w:p>
        </w:tc>
        <w:tc>
          <w:tcPr>
            <w:tcW w:w="4273" w:type="dxa"/>
            <w:shd w:val="clear" w:color="auto" w:fill="C0C0C0"/>
          </w:tcPr>
          <w:p w14:paraId="14E5F9E9" w14:textId="77777777" w:rsidR="0000182D" w:rsidRPr="00B96873" w:rsidRDefault="0000182D" w:rsidP="007F270B">
            <w:pPr>
              <w:rPr>
                <w:b/>
              </w:rPr>
            </w:pPr>
            <w:r w:rsidRPr="00B96873">
              <w:rPr>
                <w:b/>
              </w:rPr>
              <w:t>Notes</w:t>
            </w:r>
          </w:p>
        </w:tc>
      </w:tr>
      <w:tr w:rsidR="0000182D" w:rsidRPr="00B96873" w14:paraId="15A76150" w14:textId="77777777" w:rsidTr="007F270B">
        <w:trPr>
          <w:trHeight w:val="230"/>
        </w:trPr>
        <w:tc>
          <w:tcPr>
            <w:tcW w:w="851" w:type="dxa"/>
            <w:vMerge w:val="restart"/>
          </w:tcPr>
          <w:p w14:paraId="042EE9D6" w14:textId="77777777" w:rsidR="0000182D" w:rsidRDefault="0000182D" w:rsidP="007F270B">
            <w:pPr>
              <w:spacing w:before="120" w:after="120"/>
              <w:jc w:val="center"/>
            </w:pPr>
          </w:p>
        </w:tc>
        <w:tc>
          <w:tcPr>
            <w:tcW w:w="4403" w:type="dxa"/>
          </w:tcPr>
          <w:p w14:paraId="16CD6547" w14:textId="77777777" w:rsidR="0000182D" w:rsidRPr="00DB277C" w:rsidRDefault="0000182D" w:rsidP="007F270B">
            <w:pPr>
              <w:spacing w:before="120" w:after="120"/>
              <w:rPr>
                <w:noProof/>
              </w:rPr>
            </w:pPr>
            <w:r>
              <w:rPr>
                <w:noProof/>
              </w:rPr>
              <w:t xml:space="preserve">area = </w:t>
            </w:r>
            <w:r w:rsidRPr="00CB4E0D">
              <w:rPr>
                <w:noProof/>
                <w:position w:val="-24"/>
              </w:rPr>
              <w:object w:dxaOrig="560" w:dyaOrig="620" w14:anchorId="3F95577C">
                <v:shape id="_x0000_i1037" type="#_x0000_t75" style="width:27.75pt;height:30.75pt" o:ole="">
                  <v:imagedata r:id="rId36" o:title=""/>
                </v:shape>
                <o:OLEObject Type="Embed" ProgID="Equation.3" ShapeID="_x0000_i1037" DrawAspect="Content" ObjectID="_1748330810" r:id="rId37"/>
              </w:object>
            </w:r>
            <w:r>
              <w:rPr>
                <w:noProof/>
              </w:rPr>
              <w:t xml:space="preserve"> = 30</w:t>
            </w:r>
          </w:p>
        </w:tc>
        <w:tc>
          <w:tcPr>
            <w:tcW w:w="893" w:type="dxa"/>
          </w:tcPr>
          <w:p w14:paraId="60B3008D" w14:textId="77777777" w:rsidR="0000182D" w:rsidRDefault="0000182D" w:rsidP="007F270B">
            <w:pPr>
              <w:spacing w:before="120" w:after="120"/>
              <w:jc w:val="center"/>
            </w:pPr>
            <w:r>
              <w:t>P1</w:t>
            </w:r>
          </w:p>
        </w:tc>
        <w:tc>
          <w:tcPr>
            <w:tcW w:w="4273" w:type="dxa"/>
          </w:tcPr>
          <w:p w14:paraId="4E28FE0F" w14:textId="77777777" w:rsidR="0000182D" w:rsidRDefault="0000182D" w:rsidP="007F270B">
            <w:pPr>
              <w:spacing w:before="120" w:after="120"/>
            </w:pPr>
            <w:r>
              <w:t>This mark is given a for a process to find the area of the base of the cylinder</w:t>
            </w:r>
          </w:p>
        </w:tc>
      </w:tr>
      <w:tr w:rsidR="0000182D" w:rsidRPr="00B96873" w14:paraId="045E92FE" w14:textId="77777777" w:rsidTr="007F270B">
        <w:trPr>
          <w:trHeight w:val="230"/>
        </w:trPr>
        <w:tc>
          <w:tcPr>
            <w:tcW w:w="851" w:type="dxa"/>
            <w:vMerge/>
          </w:tcPr>
          <w:p w14:paraId="514D0810" w14:textId="77777777" w:rsidR="0000182D" w:rsidRDefault="0000182D" w:rsidP="007F270B">
            <w:pPr>
              <w:spacing w:before="120" w:after="120"/>
              <w:jc w:val="center"/>
            </w:pPr>
          </w:p>
        </w:tc>
        <w:tc>
          <w:tcPr>
            <w:tcW w:w="4403" w:type="dxa"/>
          </w:tcPr>
          <w:p w14:paraId="133B2B07" w14:textId="77777777" w:rsidR="0000182D" w:rsidRDefault="0000182D" w:rsidP="007F270B">
            <w:pPr>
              <w:spacing w:before="120" w:after="120"/>
              <w:rPr>
                <w:noProof/>
              </w:rPr>
            </w:pPr>
            <w:r>
              <w:rPr>
                <w:noProof/>
              </w:rPr>
              <w:t xml:space="preserve">pressure = </w:t>
            </w:r>
            <w:r w:rsidRPr="00CB4E0D">
              <w:rPr>
                <w:noProof/>
                <w:position w:val="-24"/>
              </w:rPr>
              <w:object w:dxaOrig="340" w:dyaOrig="620" w14:anchorId="5F4A0876">
                <v:shape id="_x0000_i1038" type="#_x0000_t75" style="width:17.25pt;height:30.75pt" o:ole="">
                  <v:imagedata r:id="rId38" o:title=""/>
                </v:shape>
                <o:OLEObject Type="Embed" ProgID="Equation.3" ShapeID="_x0000_i1038" DrawAspect="Content" ObjectID="_1748330811" r:id="rId39"/>
              </w:object>
            </w:r>
          </w:p>
        </w:tc>
        <w:tc>
          <w:tcPr>
            <w:tcW w:w="893" w:type="dxa"/>
          </w:tcPr>
          <w:p w14:paraId="5FEE5D85" w14:textId="77777777" w:rsidR="0000182D" w:rsidRDefault="0000182D" w:rsidP="007F270B">
            <w:pPr>
              <w:spacing w:before="120" w:after="120"/>
              <w:jc w:val="center"/>
            </w:pPr>
            <w:r>
              <w:t>P1</w:t>
            </w:r>
          </w:p>
        </w:tc>
        <w:tc>
          <w:tcPr>
            <w:tcW w:w="4273" w:type="dxa"/>
          </w:tcPr>
          <w:p w14:paraId="56869713" w14:textId="77777777" w:rsidR="0000182D" w:rsidRDefault="0000182D" w:rsidP="007F270B">
            <w:pPr>
              <w:spacing w:before="120" w:after="120"/>
            </w:pPr>
            <w:r>
              <w:t>This mark is given a for a process to find the pressure</w:t>
            </w:r>
          </w:p>
        </w:tc>
      </w:tr>
      <w:tr w:rsidR="0000182D" w:rsidRPr="00B96873" w14:paraId="3A17016E" w14:textId="77777777" w:rsidTr="007F270B">
        <w:trPr>
          <w:trHeight w:val="230"/>
        </w:trPr>
        <w:tc>
          <w:tcPr>
            <w:tcW w:w="851" w:type="dxa"/>
            <w:vMerge/>
          </w:tcPr>
          <w:p w14:paraId="3B39BAA5" w14:textId="77777777" w:rsidR="0000182D" w:rsidRDefault="0000182D" w:rsidP="007F270B">
            <w:pPr>
              <w:spacing w:before="120" w:after="120"/>
              <w:jc w:val="center"/>
            </w:pPr>
          </w:p>
        </w:tc>
        <w:tc>
          <w:tcPr>
            <w:tcW w:w="4403" w:type="dxa"/>
          </w:tcPr>
          <w:p w14:paraId="30BA1167" w14:textId="77777777" w:rsidR="0000182D" w:rsidRDefault="0000182D" w:rsidP="007F270B">
            <w:pPr>
              <w:spacing w:before="120" w:after="120"/>
              <w:rPr>
                <w:noProof/>
              </w:rPr>
            </w:pPr>
            <w:r>
              <w:rPr>
                <w:noProof/>
              </w:rPr>
              <w:t>3</w:t>
            </w:r>
          </w:p>
        </w:tc>
        <w:tc>
          <w:tcPr>
            <w:tcW w:w="893" w:type="dxa"/>
          </w:tcPr>
          <w:p w14:paraId="6D3A5E81" w14:textId="77777777" w:rsidR="0000182D" w:rsidRDefault="0000182D" w:rsidP="007F270B">
            <w:pPr>
              <w:spacing w:before="120" w:after="120"/>
              <w:jc w:val="center"/>
            </w:pPr>
            <w:r>
              <w:t>A1</w:t>
            </w:r>
          </w:p>
        </w:tc>
        <w:tc>
          <w:tcPr>
            <w:tcW w:w="4273" w:type="dxa"/>
          </w:tcPr>
          <w:p w14:paraId="73485CA4" w14:textId="77777777" w:rsidR="0000182D" w:rsidRPr="00124FD8" w:rsidRDefault="0000182D" w:rsidP="007F270B">
            <w:pPr>
              <w:spacing w:before="120" w:after="120"/>
            </w:pPr>
            <w:r>
              <w:t>This mark is given for the correct answer only</w:t>
            </w:r>
          </w:p>
        </w:tc>
      </w:tr>
    </w:tbl>
    <w:p w14:paraId="1F9EAA8F" w14:textId="77777777" w:rsidR="0000182D" w:rsidRDefault="0000182D" w:rsidP="007F270B">
      <w:pPr>
        <w:rPr>
          <w:b/>
        </w:rPr>
      </w:pPr>
    </w:p>
    <w:p w14:paraId="2502025F" w14:textId="77777777" w:rsidR="0000182D" w:rsidRDefault="0000182D" w:rsidP="007F270B">
      <w:pPr>
        <w:rPr>
          <w:b/>
        </w:rPr>
      </w:pPr>
    </w:p>
    <w:p w14:paraId="5921C8DB" w14:textId="77777777" w:rsidR="0000182D" w:rsidRPr="00B96873" w:rsidRDefault="0000182D" w:rsidP="007F270B">
      <w:pPr>
        <w:spacing w:line="360" w:lineRule="auto"/>
        <w:rPr>
          <w:b/>
        </w:rPr>
      </w:pPr>
      <w:r w:rsidRPr="00B96873">
        <w:rPr>
          <w:b/>
        </w:rPr>
        <w:lastRenderedPageBreak/>
        <w:t xml:space="preserve">Question </w:t>
      </w:r>
      <w:r>
        <w:rPr>
          <w:b/>
        </w:rPr>
        <w:t>9</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00182D" w:rsidRPr="00B96873" w14:paraId="680DB4D9" w14:textId="77777777" w:rsidTr="007F270B">
        <w:tc>
          <w:tcPr>
            <w:tcW w:w="851" w:type="dxa"/>
            <w:shd w:val="clear" w:color="auto" w:fill="C0C0C0"/>
          </w:tcPr>
          <w:p w14:paraId="00236B4E" w14:textId="77777777" w:rsidR="0000182D" w:rsidRPr="00B96873" w:rsidRDefault="0000182D" w:rsidP="007F270B">
            <w:pPr>
              <w:rPr>
                <w:b/>
              </w:rPr>
            </w:pPr>
            <w:r w:rsidRPr="00B96873">
              <w:rPr>
                <w:b/>
              </w:rPr>
              <w:t>Part</w:t>
            </w:r>
          </w:p>
        </w:tc>
        <w:tc>
          <w:tcPr>
            <w:tcW w:w="4403" w:type="dxa"/>
            <w:shd w:val="clear" w:color="auto" w:fill="C0C0C0"/>
          </w:tcPr>
          <w:p w14:paraId="69D83878" w14:textId="77777777" w:rsidR="0000182D" w:rsidRPr="00B96873" w:rsidRDefault="0000182D" w:rsidP="007F270B">
            <w:pPr>
              <w:rPr>
                <w:b/>
              </w:rPr>
            </w:pPr>
            <w:r w:rsidRPr="00B96873">
              <w:rPr>
                <w:b/>
              </w:rPr>
              <w:t>Working or answer an examiner might expect to see</w:t>
            </w:r>
          </w:p>
        </w:tc>
        <w:tc>
          <w:tcPr>
            <w:tcW w:w="893" w:type="dxa"/>
            <w:shd w:val="clear" w:color="auto" w:fill="C0C0C0"/>
          </w:tcPr>
          <w:p w14:paraId="26FB4916" w14:textId="77777777" w:rsidR="0000182D" w:rsidRPr="00B96873" w:rsidRDefault="0000182D" w:rsidP="007F270B">
            <w:pPr>
              <w:rPr>
                <w:b/>
              </w:rPr>
            </w:pPr>
            <w:r w:rsidRPr="00B96873">
              <w:rPr>
                <w:b/>
              </w:rPr>
              <w:t>Mark</w:t>
            </w:r>
          </w:p>
        </w:tc>
        <w:tc>
          <w:tcPr>
            <w:tcW w:w="4273" w:type="dxa"/>
            <w:shd w:val="clear" w:color="auto" w:fill="C0C0C0"/>
          </w:tcPr>
          <w:p w14:paraId="112F8BAA" w14:textId="77777777" w:rsidR="0000182D" w:rsidRPr="00B96873" w:rsidRDefault="0000182D" w:rsidP="007F270B">
            <w:pPr>
              <w:rPr>
                <w:b/>
              </w:rPr>
            </w:pPr>
            <w:r w:rsidRPr="00B96873">
              <w:rPr>
                <w:b/>
              </w:rPr>
              <w:t>Notes</w:t>
            </w:r>
          </w:p>
        </w:tc>
      </w:tr>
      <w:tr w:rsidR="0000182D" w:rsidRPr="00B96873" w14:paraId="0F3886CC" w14:textId="77777777" w:rsidTr="007F270B">
        <w:trPr>
          <w:trHeight w:val="381"/>
        </w:trPr>
        <w:tc>
          <w:tcPr>
            <w:tcW w:w="851" w:type="dxa"/>
          </w:tcPr>
          <w:p w14:paraId="70DFDC98" w14:textId="77777777" w:rsidR="0000182D" w:rsidRPr="00B96873" w:rsidRDefault="0000182D" w:rsidP="007F270B">
            <w:pPr>
              <w:spacing w:before="120" w:after="120"/>
              <w:jc w:val="center"/>
            </w:pPr>
          </w:p>
        </w:tc>
        <w:tc>
          <w:tcPr>
            <w:tcW w:w="4403" w:type="dxa"/>
          </w:tcPr>
          <w:p w14:paraId="571EA569" w14:textId="77777777" w:rsidR="0000182D" w:rsidRPr="0066783F" w:rsidRDefault="0000182D" w:rsidP="007F270B">
            <w:pPr>
              <w:spacing w:before="120" w:after="120"/>
            </w:pPr>
            <w:r>
              <w:rPr>
                <w:i/>
                <w:iCs/>
              </w:rPr>
              <w:t>x</w:t>
            </w:r>
            <w:r>
              <w:t xml:space="preserve"> = 6, </w:t>
            </w:r>
            <w:r>
              <w:rPr>
                <w:i/>
                <w:iCs/>
              </w:rPr>
              <w:t>y</w:t>
            </w:r>
            <w:r>
              <w:t xml:space="preserve"> = –2</w:t>
            </w:r>
          </w:p>
        </w:tc>
        <w:tc>
          <w:tcPr>
            <w:tcW w:w="893" w:type="dxa"/>
          </w:tcPr>
          <w:p w14:paraId="4DBC8017" w14:textId="77777777" w:rsidR="0000182D" w:rsidRDefault="0000182D" w:rsidP="007F270B">
            <w:pPr>
              <w:spacing w:before="120" w:after="120"/>
              <w:jc w:val="center"/>
            </w:pPr>
            <w:r>
              <w:t>B1</w:t>
            </w:r>
          </w:p>
        </w:tc>
        <w:tc>
          <w:tcPr>
            <w:tcW w:w="4273" w:type="dxa"/>
          </w:tcPr>
          <w:p w14:paraId="538ACF1E" w14:textId="77777777" w:rsidR="0000182D" w:rsidRPr="00124FD8" w:rsidRDefault="0000182D" w:rsidP="007F270B">
            <w:pPr>
              <w:spacing w:before="120" w:after="120"/>
            </w:pPr>
            <w:r>
              <w:t>This mark is given for the correct answer only</w:t>
            </w:r>
          </w:p>
        </w:tc>
      </w:tr>
    </w:tbl>
    <w:p w14:paraId="0697EBDF" w14:textId="77777777" w:rsidR="0000182D" w:rsidRDefault="0000182D" w:rsidP="007F270B">
      <w:pPr>
        <w:rPr>
          <w:b/>
        </w:rPr>
      </w:pPr>
    </w:p>
    <w:p w14:paraId="0D40807D" w14:textId="77777777" w:rsidR="0000182D" w:rsidRDefault="0000182D" w:rsidP="007F270B">
      <w:pPr>
        <w:rPr>
          <w:b/>
        </w:rPr>
      </w:pPr>
    </w:p>
    <w:p w14:paraId="7E8DF0E8" w14:textId="77777777" w:rsidR="0000182D" w:rsidRPr="00B96873" w:rsidRDefault="0000182D" w:rsidP="007F270B">
      <w:pPr>
        <w:spacing w:line="360" w:lineRule="auto"/>
        <w:rPr>
          <w:b/>
        </w:rPr>
      </w:pPr>
      <w:r w:rsidRPr="00B96873">
        <w:rPr>
          <w:b/>
        </w:rPr>
        <w:t xml:space="preserve">Question </w:t>
      </w:r>
      <w:r>
        <w:rPr>
          <w:b/>
        </w:rPr>
        <w:t>10</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4"/>
        <w:gridCol w:w="890"/>
        <w:gridCol w:w="4165"/>
      </w:tblGrid>
      <w:tr w:rsidR="0000182D" w:rsidRPr="00B96873" w14:paraId="69902FD5" w14:textId="77777777" w:rsidTr="00CD70A0">
        <w:tc>
          <w:tcPr>
            <w:tcW w:w="851" w:type="dxa"/>
            <w:shd w:val="clear" w:color="auto" w:fill="C0C0C0"/>
          </w:tcPr>
          <w:p w14:paraId="265FE8A6" w14:textId="77777777" w:rsidR="0000182D" w:rsidRPr="00B96873" w:rsidRDefault="0000182D" w:rsidP="00CD70A0">
            <w:pPr>
              <w:rPr>
                <w:b/>
              </w:rPr>
            </w:pPr>
            <w:r w:rsidRPr="00B96873">
              <w:rPr>
                <w:b/>
              </w:rPr>
              <w:t>Part</w:t>
            </w:r>
          </w:p>
        </w:tc>
        <w:tc>
          <w:tcPr>
            <w:tcW w:w="4403" w:type="dxa"/>
            <w:shd w:val="clear" w:color="auto" w:fill="C0C0C0"/>
          </w:tcPr>
          <w:p w14:paraId="486CDF3A" w14:textId="77777777" w:rsidR="0000182D" w:rsidRPr="00B96873" w:rsidRDefault="0000182D" w:rsidP="00CD70A0">
            <w:pPr>
              <w:rPr>
                <w:b/>
              </w:rPr>
            </w:pPr>
            <w:r w:rsidRPr="00B96873">
              <w:rPr>
                <w:b/>
              </w:rPr>
              <w:t>Working or answer an examiner might expect to see</w:t>
            </w:r>
          </w:p>
        </w:tc>
        <w:tc>
          <w:tcPr>
            <w:tcW w:w="893" w:type="dxa"/>
            <w:shd w:val="clear" w:color="auto" w:fill="C0C0C0"/>
          </w:tcPr>
          <w:p w14:paraId="13BC9362" w14:textId="77777777" w:rsidR="0000182D" w:rsidRPr="00B96873" w:rsidRDefault="0000182D" w:rsidP="00CD70A0">
            <w:pPr>
              <w:rPr>
                <w:b/>
              </w:rPr>
            </w:pPr>
            <w:r w:rsidRPr="00B96873">
              <w:rPr>
                <w:b/>
              </w:rPr>
              <w:t>Mark</w:t>
            </w:r>
          </w:p>
        </w:tc>
        <w:tc>
          <w:tcPr>
            <w:tcW w:w="4273" w:type="dxa"/>
            <w:shd w:val="clear" w:color="auto" w:fill="C0C0C0"/>
          </w:tcPr>
          <w:p w14:paraId="446ECBE0" w14:textId="77777777" w:rsidR="0000182D" w:rsidRPr="00B96873" w:rsidRDefault="0000182D" w:rsidP="00CD70A0">
            <w:pPr>
              <w:rPr>
                <w:b/>
              </w:rPr>
            </w:pPr>
            <w:r w:rsidRPr="00B96873">
              <w:rPr>
                <w:b/>
              </w:rPr>
              <w:t>Notes</w:t>
            </w:r>
          </w:p>
        </w:tc>
      </w:tr>
      <w:tr w:rsidR="0000182D" w:rsidRPr="00B96873" w14:paraId="552B07E8" w14:textId="77777777" w:rsidTr="007F270B">
        <w:trPr>
          <w:trHeight w:val="223"/>
        </w:trPr>
        <w:tc>
          <w:tcPr>
            <w:tcW w:w="851" w:type="dxa"/>
            <w:vMerge w:val="restart"/>
          </w:tcPr>
          <w:p w14:paraId="5B87E7F4" w14:textId="77777777" w:rsidR="0000182D" w:rsidRPr="00B96873" w:rsidRDefault="0000182D" w:rsidP="00DF7538">
            <w:pPr>
              <w:spacing w:before="120" w:after="120"/>
              <w:jc w:val="center"/>
            </w:pPr>
          </w:p>
        </w:tc>
        <w:tc>
          <w:tcPr>
            <w:tcW w:w="4403" w:type="dxa"/>
          </w:tcPr>
          <w:p w14:paraId="07DA52DC" w14:textId="77777777" w:rsidR="0000182D" w:rsidRPr="0094625E" w:rsidRDefault="0000182D" w:rsidP="00CD70A0">
            <w:pPr>
              <w:spacing w:before="120" w:after="120"/>
            </w:pPr>
            <w:r>
              <w:t xml:space="preserve">180 </w:t>
            </w:r>
            <w:r>
              <w:sym w:font="Symbol" w:char="F0B4"/>
            </w:r>
            <w:r>
              <w:t xml:space="preserve"> (5 – 2) = 540</w:t>
            </w:r>
          </w:p>
        </w:tc>
        <w:tc>
          <w:tcPr>
            <w:tcW w:w="893" w:type="dxa"/>
          </w:tcPr>
          <w:p w14:paraId="5DA985E1" w14:textId="77777777" w:rsidR="0000182D" w:rsidRPr="00B96873" w:rsidRDefault="0000182D" w:rsidP="00CD70A0">
            <w:pPr>
              <w:spacing w:before="120" w:after="120"/>
              <w:jc w:val="center"/>
            </w:pPr>
            <w:r>
              <w:t>P1</w:t>
            </w:r>
          </w:p>
        </w:tc>
        <w:tc>
          <w:tcPr>
            <w:tcW w:w="4273" w:type="dxa"/>
          </w:tcPr>
          <w:p w14:paraId="4B81FF46" w14:textId="77777777" w:rsidR="0000182D" w:rsidRDefault="0000182D" w:rsidP="0073440E">
            <w:pPr>
              <w:spacing w:before="120" w:after="120"/>
            </w:pPr>
            <w:r w:rsidRPr="004E1A7A">
              <w:t xml:space="preserve">This mark is given </w:t>
            </w:r>
            <w:r>
              <w:t>for a process to find the sum of the interior angles of a pentagon</w:t>
            </w:r>
          </w:p>
        </w:tc>
      </w:tr>
      <w:tr w:rsidR="0000182D" w:rsidRPr="00B96873" w14:paraId="4CD04DE5" w14:textId="77777777" w:rsidTr="00DF7538">
        <w:trPr>
          <w:trHeight w:val="230"/>
        </w:trPr>
        <w:tc>
          <w:tcPr>
            <w:tcW w:w="851" w:type="dxa"/>
            <w:vMerge/>
          </w:tcPr>
          <w:p w14:paraId="6EDB2333" w14:textId="77777777" w:rsidR="0000182D" w:rsidRDefault="0000182D" w:rsidP="00DF7538">
            <w:pPr>
              <w:spacing w:before="120" w:after="120"/>
              <w:jc w:val="center"/>
            </w:pPr>
          </w:p>
        </w:tc>
        <w:tc>
          <w:tcPr>
            <w:tcW w:w="4403" w:type="dxa"/>
          </w:tcPr>
          <w:p w14:paraId="67E24626" w14:textId="77777777" w:rsidR="0000182D" w:rsidRPr="0094625E" w:rsidRDefault="0000182D" w:rsidP="0073440E">
            <w:pPr>
              <w:spacing w:before="120" w:after="120"/>
            </w:pPr>
            <w:r>
              <w:t>540 – 110 – 135 – 120 = 175</w:t>
            </w:r>
          </w:p>
        </w:tc>
        <w:tc>
          <w:tcPr>
            <w:tcW w:w="893" w:type="dxa"/>
          </w:tcPr>
          <w:p w14:paraId="6EAA0BEC" w14:textId="77777777" w:rsidR="0000182D" w:rsidRDefault="0000182D" w:rsidP="00CD70A0">
            <w:pPr>
              <w:spacing w:before="120" w:after="120"/>
              <w:jc w:val="center"/>
            </w:pPr>
            <w:r>
              <w:t>P1</w:t>
            </w:r>
          </w:p>
        </w:tc>
        <w:tc>
          <w:tcPr>
            <w:tcW w:w="4273" w:type="dxa"/>
          </w:tcPr>
          <w:p w14:paraId="0C986110" w14:textId="77777777" w:rsidR="0000182D" w:rsidRDefault="0000182D" w:rsidP="0073440E">
            <w:pPr>
              <w:spacing w:before="120" w:after="120"/>
            </w:pPr>
            <w:r w:rsidRPr="004E1A7A">
              <w:t xml:space="preserve">This mark is given </w:t>
            </w:r>
            <w:r>
              <w:t xml:space="preserve">for a process to find the sizes of angles </w:t>
            </w:r>
            <w:r w:rsidRPr="006E5204">
              <w:rPr>
                <w:i/>
                <w:iCs/>
              </w:rPr>
              <w:t>AED</w:t>
            </w:r>
            <w:r>
              <w:t xml:space="preserve"> and </w:t>
            </w:r>
            <w:r w:rsidRPr="006E5204">
              <w:rPr>
                <w:i/>
                <w:iCs/>
              </w:rPr>
              <w:t>ABC</w:t>
            </w:r>
          </w:p>
        </w:tc>
      </w:tr>
      <w:tr w:rsidR="0000182D" w:rsidRPr="00B96873" w14:paraId="2B6F53E2" w14:textId="77777777" w:rsidTr="00DF7538">
        <w:trPr>
          <w:trHeight w:val="230"/>
        </w:trPr>
        <w:tc>
          <w:tcPr>
            <w:tcW w:w="851" w:type="dxa"/>
            <w:vMerge/>
          </w:tcPr>
          <w:p w14:paraId="6E493509" w14:textId="77777777" w:rsidR="0000182D" w:rsidRDefault="0000182D" w:rsidP="00DF7538">
            <w:pPr>
              <w:spacing w:before="120" w:after="120"/>
              <w:jc w:val="center"/>
            </w:pPr>
          </w:p>
        </w:tc>
        <w:tc>
          <w:tcPr>
            <w:tcW w:w="4403" w:type="dxa"/>
          </w:tcPr>
          <w:p w14:paraId="09849B3A" w14:textId="77777777" w:rsidR="0000182D" w:rsidRPr="0094625E" w:rsidRDefault="0000182D" w:rsidP="0073440E">
            <w:pPr>
              <w:spacing w:before="120" w:after="120"/>
            </w:pPr>
            <w:r w:rsidRPr="006E5204">
              <w:rPr>
                <w:position w:val="-28"/>
              </w:rPr>
              <w:object w:dxaOrig="700" w:dyaOrig="660" w14:anchorId="36337D98">
                <v:shape id="_x0000_i1039" type="#_x0000_t75" style="width:35.25pt;height:33pt" o:ole="">
                  <v:imagedata r:id="rId40" o:title=""/>
                </v:shape>
                <o:OLEObject Type="Embed" ProgID="Equation.3" ShapeID="_x0000_i1039" DrawAspect="Content" ObjectID="_1748330812" r:id="rId41"/>
              </w:object>
            </w:r>
            <w:r>
              <w:t xml:space="preserve"> = 35</w:t>
            </w:r>
          </w:p>
        </w:tc>
        <w:tc>
          <w:tcPr>
            <w:tcW w:w="893" w:type="dxa"/>
          </w:tcPr>
          <w:p w14:paraId="3F43A469" w14:textId="77777777" w:rsidR="0000182D" w:rsidRDefault="0000182D" w:rsidP="00CD70A0">
            <w:pPr>
              <w:spacing w:before="120" w:after="120"/>
              <w:jc w:val="center"/>
            </w:pPr>
            <w:r>
              <w:t>P1</w:t>
            </w:r>
          </w:p>
        </w:tc>
        <w:tc>
          <w:tcPr>
            <w:tcW w:w="4273" w:type="dxa"/>
          </w:tcPr>
          <w:p w14:paraId="21072DA8" w14:textId="77777777" w:rsidR="0000182D" w:rsidRDefault="0000182D" w:rsidP="00896EE4">
            <w:pPr>
              <w:spacing w:before="120" w:after="120"/>
            </w:pPr>
            <w:r w:rsidRPr="004E1A7A">
              <w:t xml:space="preserve">This mark is given </w:t>
            </w:r>
            <w:r>
              <w:t xml:space="preserve">for a process to find the size of angle </w:t>
            </w:r>
            <w:r w:rsidRPr="006E5204">
              <w:rPr>
                <w:i/>
                <w:iCs/>
              </w:rPr>
              <w:t>ABC</w:t>
            </w:r>
          </w:p>
        </w:tc>
      </w:tr>
      <w:tr w:rsidR="0000182D" w:rsidRPr="00B96873" w14:paraId="6687A96C" w14:textId="77777777" w:rsidTr="00DF7538">
        <w:trPr>
          <w:trHeight w:val="230"/>
        </w:trPr>
        <w:tc>
          <w:tcPr>
            <w:tcW w:w="851" w:type="dxa"/>
            <w:vMerge/>
          </w:tcPr>
          <w:p w14:paraId="68F1D460" w14:textId="77777777" w:rsidR="0000182D" w:rsidRDefault="0000182D" w:rsidP="00DF7538">
            <w:pPr>
              <w:spacing w:before="120" w:after="120"/>
              <w:jc w:val="center"/>
            </w:pPr>
          </w:p>
        </w:tc>
        <w:tc>
          <w:tcPr>
            <w:tcW w:w="4403" w:type="dxa"/>
          </w:tcPr>
          <w:p w14:paraId="206D4776" w14:textId="77777777" w:rsidR="0000182D" w:rsidRPr="0094625E" w:rsidRDefault="0000182D" w:rsidP="0073440E">
            <w:pPr>
              <w:spacing w:before="120" w:after="120"/>
            </w:pPr>
            <w:r>
              <w:t xml:space="preserve">4 </w:t>
            </w:r>
            <w:r>
              <w:sym w:font="Symbol" w:char="F0B4"/>
            </w:r>
            <w:r>
              <w:t xml:space="preserve"> 35 = 140</w:t>
            </w:r>
          </w:p>
        </w:tc>
        <w:tc>
          <w:tcPr>
            <w:tcW w:w="893" w:type="dxa"/>
          </w:tcPr>
          <w:p w14:paraId="1B5B3284" w14:textId="77777777" w:rsidR="0000182D" w:rsidRDefault="0000182D" w:rsidP="00CD70A0">
            <w:pPr>
              <w:spacing w:before="120" w:after="120"/>
              <w:jc w:val="center"/>
            </w:pPr>
            <w:r>
              <w:t>A1</w:t>
            </w:r>
          </w:p>
        </w:tc>
        <w:tc>
          <w:tcPr>
            <w:tcW w:w="4273" w:type="dxa"/>
          </w:tcPr>
          <w:p w14:paraId="14ADB1B8" w14:textId="77777777" w:rsidR="0000182D" w:rsidRPr="00124FD8" w:rsidRDefault="0000182D" w:rsidP="00896EE4">
            <w:pPr>
              <w:spacing w:before="120" w:after="120"/>
            </w:pPr>
            <w:r>
              <w:t>This mark is given for the correct answer only</w:t>
            </w:r>
          </w:p>
        </w:tc>
      </w:tr>
    </w:tbl>
    <w:p w14:paraId="7D7B7C4E" w14:textId="77777777" w:rsidR="0000182D" w:rsidRDefault="0000182D" w:rsidP="00332F59">
      <w:pPr>
        <w:rPr>
          <w:b/>
        </w:rPr>
      </w:pPr>
    </w:p>
    <w:p w14:paraId="055CC802" w14:textId="77777777" w:rsidR="0000182D" w:rsidRDefault="0000182D" w:rsidP="00332F59">
      <w:pPr>
        <w:rPr>
          <w:b/>
        </w:rPr>
      </w:pPr>
    </w:p>
    <w:p w14:paraId="53719804" w14:textId="77777777" w:rsidR="0000182D" w:rsidRPr="00B96873" w:rsidRDefault="0000182D" w:rsidP="00A04321">
      <w:pPr>
        <w:spacing w:line="360" w:lineRule="auto"/>
        <w:rPr>
          <w:b/>
        </w:rPr>
      </w:pPr>
      <w:r w:rsidRPr="00B96873">
        <w:rPr>
          <w:b/>
        </w:rPr>
        <w:t xml:space="preserve">Question </w:t>
      </w:r>
      <w:r>
        <w:rPr>
          <w:b/>
        </w:rPr>
        <w:t>11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88"/>
        <w:gridCol w:w="890"/>
        <w:gridCol w:w="4172"/>
      </w:tblGrid>
      <w:tr w:rsidR="0000182D" w:rsidRPr="00B96873" w14:paraId="062A695C" w14:textId="77777777" w:rsidTr="00A04321">
        <w:tc>
          <w:tcPr>
            <w:tcW w:w="851" w:type="dxa"/>
            <w:shd w:val="clear" w:color="auto" w:fill="C0C0C0"/>
          </w:tcPr>
          <w:p w14:paraId="47E1C07F" w14:textId="77777777" w:rsidR="0000182D" w:rsidRPr="00B96873" w:rsidRDefault="0000182D" w:rsidP="00714ABD">
            <w:pPr>
              <w:rPr>
                <w:b/>
              </w:rPr>
            </w:pPr>
            <w:r w:rsidRPr="00B96873">
              <w:rPr>
                <w:b/>
              </w:rPr>
              <w:t>Part</w:t>
            </w:r>
          </w:p>
        </w:tc>
        <w:tc>
          <w:tcPr>
            <w:tcW w:w="4403" w:type="dxa"/>
            <w:shd w:val="clear" w:color="auto" w:fill="C0C0C0"/>
          </w:tcPr>
          <w:p w14:paraId="3AA2A952" w14:textId="77777777" w:rsidR="0000182D" w:rsidRPr="00B96873" w:rsidRDefault="0000182D" w:rsidP="00714ABD">
            <w:pPr>
              <w:rPr>
                <w:b/>
              </w:rPr>
            </w:pPr>
            <w:r w:rsidRPr="00B96873">
              <w:rPr>
                <w:b/>
              </w:rPr>
              <w:t>Working or answer an examiner might expect to see</w:t>
            </w:r>
          </w:p>
        </w:tc>
        <w:tc>
          <w:tcPr>
            <w:tcW w:w="893" w:type="dxa"/>
            <w:shd w:val="clear" w:color="auto" w:fill="C0C0C0"/>
          </w:tcPr>
          <w:p w14:paraId="0D4678D2" w14:textId="77777777" w:rsidR="0000182D" w:rsidRPr="00B96873" w:rsidRDefault="0000182D" w:rsidP="00714ABD">
            <w:pPr>
              <w:rPr>
                <w:b/>
              </w:rPr>
            </w:pPr>
            <w:r w:rsidRPr="00B96873">
              <w:rPr>
                <w:b/>
              </w:rPr>
              <w:t>Mark</w:t>
            </w:r>
          </w:p>
        </w:tc>
        <w:tc>
          <w:tcPr>
            <w:tcW w:w="4273" w:type="dxa"/>
            <w:shd w:val="clear" w:color="auto" w:fill="C0C0C0"/>
          </w:tcPr>
          <w:p w14:paraId="6395D572" w14:textId="77777777" w:rsidR="0000182D" w:rsidRPr="00B96873" w:rsidRDefault="0000182D" w:rsidP="00714ABD">
            <w:pPr>
              <w:rPr>
                <w:b/>
              </w:rPr>
            </w:pPr>
            <w:r w:rsidRPr="00B96873">
              <w:rPr>
                <w:b/>
              </w:rPr>
              <w:t>Notes</w:t>
            </w:r>
          </w:p>
        </w:tc>
      </w:tr>
      <w:tr w:rsidR="0000182D" w:rsidRPr="00B96873" w14:paraId="70778AD6" w14:textId="77777777" w:rsidTr="00A04321">
        <w:trPr>
          <w:trHeight w:val="230"/>
        </w:trPr>
        <w:tc>
          <w:tcPr>
            <w:tcW w:w="851" w:type="dxa"/>
            <w:vMerge w:val="restart"/>
          </w:tcPr>
          <w:p w14:paraId="241893F7" w14:textId="77777777" w:rsidR="0000182D" w:rsidRPr="00B96873" w:rsidRDefault="0000182D" w:rsidP="00714ABD">
            <w:pPr>
              <w:spacing w:before="120" w:after="120"/>
              <w:jc w:val="center"/>
            </w:pPr>
          </w:p>
        </w:tc>
        <w:tc>
          <w:tcPr>
            <w:tcW w:w="4403" w:type="dxa"/>
          </w:tcPr>
          <w:p w14:paraId="5DF11E48" w14:textId="77777777" w:rsidR="0000182D" w:rsidRPr="00735AD6" w:rsidRDefault="0000182D" w:rsidP="00714ABD">
            <w:pPr>
              <w:spacing w:before="120" w:after="120"/>
            </w:pPr>
            <w:r>
              <w:t>36</w:t>
            </w:r>
            <w:r w:rsidRPr="00332F59">
              <w:rPr>
                <w:i/>
                <w:iCs/>
              </w:rPr>
              <w:t>x</w:t>
            </w:r>
            <w:r w:rsidRPr="00332F59">
              <w:rPr>
                <w:vertAlign w:val="superscript"/>
              </w:rPr>
              <w:t>10</w:t>
            </w:r>
            <w:r w:rsidRPr="00332F59">
              <w:rPr>
                <w:i/>
                <w:iCs/>
              </w:rPr>
              <w:t>y</w:t>
            </w:r>
            <w:r w:rsidRPr="00332F59">
              <w:rPr>
                <w:i/>
                <w:iCs/>
                <w:sz w:val="12"/>
                <w:szCs w:val="12"/>
              </w:rPr>
              <w:t xml:space="preserve"> </w:t>
            </w:r>
            <w:r w:rsidRPr="00332F59">
              <w:rPr>
                <w:vertAlign w:val="superscript"/>
              </w:rPr>
              <w:t>6</w:t>
            </w:r>
            <w:r>
              <w:t xml:space="preserve"> </w:t>
            </w:r>
            <w:r w:rsidRPr="00332F59">
              <w:rPr>
                <w:b/>
                <w:bCs/>
              </w:rPr>
              <w:t>or</w:t>
            </w:r>
            <w:r>
              <w:t xml:space="preserve"> 12</w:t>
            </w:r>
            <w:r w:rsidRPr="00332F59">
              <w:rPr>
                <w:i/>
                <w:iCs/>
              </w:rPr>
              <w:t>x</w:t>
            </w:r>
            <w:r w:rsidRPr="00332F59">
              <w:rPr>
                <w:vertAlign w:val="superscript"/>
              </w:rPr>
              <w:t>3</w:t>
            </w:r>
            <w:r w:rsidRPr="00332F59">
              <w:rPr>
                <w:i/>
                <w:iCs/>
              </w:rPr>
              <w:t>y</w:t>
            </w:r>
            <w:r w:rsidRPr="00332F59">
              <w:rPr>
                <w:i/>
                <w:iCs/>
                <w:sz w:val="12"/>
                <w:szCs w:val="12"/>
              </w:rPr>
              <w:t xml:space="preserve"> </w:t>
            </w:r>
            <w:r w:rsidRPr="00332F59">
              <w:rPr>
                <w:vertAlign w:val="superscript"/>
              </w:rPr>
              <w:t>4</w:t>
            </w:r>
          </w:p>
        </w:tc>
        <w:tc>
          <w:tcPr>
            <w:tcW w:w="893" w:type="dxa"/>
          </w:tcPr>
          <w:p w14:paraId="062388CD" w14:textId="77777777" w:rsidR="0000182D" w:rsidRPr="00B96873" w:rsidRDefault="0000182D" w:rsidP="00714ABD">
            <w:pPr>
              <w:spacing w:before="120" w:after="120"/>
              <w:jc w:val="center"/>
            </w:pPr>
            <w:r>
              <w:t>P1</w:t>
            </w:r>
          </w:p>
        </w:tc>
        <w:tc>
          <w:tcPr>
            <w:tcW w:w="4273" w:type="dxa"/>
          </w:tcPr>
          <w:p w14:paraId="1C43CF61" w14:textId="77777777" w:rsidR="0000182D" w:rsidRPr="00735AD6" w:rsidRDefault="0000182D" w:rsidP="00714ABD">
            <w:pPr>
              <w:spacing w:before="120" w:after="120"/>
            </w:pPr>
            <w:r>
              <w:t>This mark is given for a method to find a partial evaluation</w:t>
            </w:r>
          </w:p>
        </w:tc>
      </w:tr>
      <w:tr w:rsidR="0000182D" w:rsidRPr="00B96873" w14:paraId="77F5618D" w14:textId="77777777" w:rsidTr="00A04321">
        <w:trPr>
          <w:trHeight w:val="230"/>
        </w:trPr>
        <w:tc>
          <w:tcPr>
            <w:tcW w:w="851" w:type="dxa"/>
            <w:vMerge/>
          </w:tcPr>
          <w:p w14:paraId="35162256" w14:textId="77777777" w:rsidR="0000182D" w:rsidRPr="00B96873" w:rsidRDefault="0000182D" w:rsidP="00714ABD">
            <w:pPr>
              <w:spacing w:before="120" w:after="120"/>
              <w:jc w:val="center"/>
            </w:pPr>
          </w:p>
        </w:tc>
        <w:tc>
          <w:tcPr>
            <w:tcW w:w="4403" w:type="dxa"/>
          </w:tcPr>
          <w:p w14:paraId="2D301AFB" w14:textId="77777777" w:rsidR="0000182D" w:rsidRPr="00FF6BCD" w:rsidRDefault="0000182D" w:rsidP="00394110">
            <w:pPr>
              <w:spacing w:before="120" w:after="120"/>
              <w:rPr>
                <w:vertAlign w:val="subscript"/>
              </w:rPr>
            </w:pPr>
            <w:r>
              <w:t>36</w:t>
            </w:r>
            <w:r w:rsidRPr="00332F59">
              <w:rPr>
                <w:i/>
                <w:iCs/>
              </w:rPr>
              <w:t>x</w:t>
            </w:r>
            <w:r w:rsidRPr="00332F59">
              <w:rPr>
                <w:vertAlign w:val="superscript"/>
              </w:rPr>
              <w:t>10</w:t>
            </w:r>
            <w:r w:rsidRPr="00332F59">
              <w:rPr>
                <w:i/>
                <w:iCs/>
              </w:rPr>
              <w:t>y</w:t>
            </w:r>
            <w:r w:rsidRPr="00332F59">
              <w:rPr>
                <w:i/>
                <w:iCs/>
                <w:sz w:val="12"/>
                <w:szCs w:val="12"/>
              </w:rPr>
              <w:t xml:space="preserve"> </w:t>
            </w:r>
            <w:r w:rsidRPr="00332F59">
              <w:rPr>
                <w:vertAlign w:val="superscript"/>
              </w:rPr>
              <w:t>6</w:t>
            </w:r>
            <w:r>
              <w:t xml:space="preserve"> </w:t>
            </w:r>
            <w:r>
              <w:rPr>
                <w:b/>
                <w:bCs/>
              </w:rPr>
              <w:t>and</w:t>
            </w:r>
            <w:r>
              <w:t xml:space="preserve"> 12</w:t>
            </w:r>
            <w:r w:rsidRPr="00332F59">
              <w:rPr>
                <w:i/>
                <w:iCs/>
              </w:rPr>
              <w:t>x</w:t>
            </w:r>
            <w:r w:rsidRPr="00332F59">
              <w:rPr>
                <w:vertAlign w:val="superscript"/>
              </w:rPr>
              <w:t>3</w:t>
            </w:r>
            <w:r w:rsidRPr="00332F59">
              <w:rPr>
                <w:i/>
                <w:iCs/>
              </w:rPr>
              <w:t>y</w:t>
            </w:r>
            <w:r w:rsidRPr="00332F59">
              <w:rPr>
                <w:i/>
                <w:iCs/>
                <w:sz w:val="12"/>
                <w:szCs w:val="12"/>
              </w:rPr>
              <w:t xml:space="preserve"> </w:t>
            </w:r>
            <w:r w:rsidRPr="00332F59">
              <w:rPr>
                <w:vertAlign w:val="superscript"/>
              </w:rPr>
              <w:t>4</w:t>
            </w:r>
          </w:p>
        </w:tc>
        <w:tc>
          <w:tcPr>
            <w:tcW w:w="893" w:type="dxa"/>
          </w:tcPr>
          <w:p w14:paraId="2987CB94" w14:textId="77777777" w:rsidR="0000182D" w:rsidRDefault="0000182D" w:rsidP="00714ABD">
            <w:pPr>
              <w:spacing w:before="120" w:after="120"/>
              <w:jc w:val="center"/>
            </w:pPr>
            <w:r>
              <w:t>P1</w:t>
            </w:r>
          </w:p>
        </w:tc>
        <w:tc>
          <w:tcPr>
            <w:tcW w:w="4273" w:type="dxa"/>
          </w:tcPr>
          <w:p w14:paraId="5999AFAD" w14:textId="77777777" w:rsidR="0000182D" w:rsidRPr="00735AD6" w:rsidRDefault="0000182D" w:rsidP="00714ABD">
            <w:pPr>
              <w:spacing w:before="120" w:after="120"/>
              <w:rPr>
                <w:i/>
              </w:rPr>
            </w:pPr>
            <w:r>
              <w:t>This mark is given for a method to evaluate the numerator and denominator</w:t>
            </w:r>
          </w:p>
        </w:tc>
      </w:tr>
      <w:tr w:rsidR="0000182D" w:rsidRPr="00B96873" w14:paraId="743AFE51" w14:textId="77777777" w:rsidTr="00A04321">
        <w:trPr>
          <w:trHeight w:val="230"/>
        </w:trPr>
        <w:tc>
          <w:tcPr>
            <w:tcW w:w="851" w:type="dxa"/>
            <w:vMerge/>
          </w:tcPr>
          <w:p w14:paraId="1BAC5908" w14:textId="77777777" w:rsidR="0000182D" w:rsidRDefault="0000182D" w:rsidP="00714ABD">
            <w:pPr>
              <w:spacing w:before="120" w:after="120"/>
              <w:jc w:val="center"/>
            </w:pPr>
          </w:p>
        </w:tc>
        <w:tc>
          <w:tcPr>
            <w:tcW w:w="4403" w:type="dxa"/>
          </w:tcPr>
          <w:p w14:paraId="3DE056A8" w14:textId="77777777" w:rsidR="0000182D" w:rsidRPr="00735AD6" w:rsidRDefault="0000182D" w:rsidP="00394110">
            <w:pPr>
              <w:spacing w:before="120" w:after="120"/>
            </w:pPr>
            <w:r>
              <w:t>3</w:t>
            </w:r>
            <w:r w:rsidRPr="00332F59">
              <w:rPr>
                <w:i/>
                <w:iCs/>
              </w:rPr>
              <w:t>x</w:t>
            </w:r>
            <w:r w:rsidRPr="00332F59">
              <w:rPr>
                <w:vertAlign w:val="superscript"/>
              </w:rPr>
              <w:t>7</w:t>
            </w:r>
            <w:r w:rsidRPr="00332F59">
              <w:rPr>
                <w:i/>
                <w:iCs/>
              </w:rPr>
              <w:t>y</w:t>
            </w:r>
            <w:r w:rsidRPr="00332F59">
              <w:rPr>
                <w:i/>
                <w:iCs/>
                <w:sz w:val="12"/>
                <w:szCs w:val="12"/>
              </w:rPr>
              <w:t xml:space="preserve"> </w:t>
            </w:r>
            <w:r w:rsidRPr="00332F59">
              <w:rPr>
                <w:vertAlign w:val="superscript"/>
              </w:rPr>
              <w:t>2</w:t>
            </w:r>
          </w:p>
        </w:tc>
        <w:tc>
          <w:tcPr>
            <w:tcW w:w="893" w:type="dxa"/>
          </w:tcPr>
          <w:p w14:paraId="62694132" w14:textId="77777777" w:rsidR="0000182D" w:rsidRDefault="0000182D" w:rsidP="00714ABD">
            <w:pPr>
              <w:spacing w:before="120" w:after="120"/>
              <w:jc w:val="center"/>
            </w:pPr>
            <w:r>
              <w:t>A1</w:t>
            </w:r>
          </w:p>
        </w:tc>
        <w:tc>
          <w:tcPr>
            <w:tcW w:w="4273" w:type="dxa"/>
          </w:tcPr>
          <w:p w14:paraId="7AF71704" w14:textId="77777777" w:rsidR="0000182D" w:rsidRDefault="0000182D" w:rsidP="00714ABD">
            <w:pPr>
              <w:spacing w:before="120" w:after="120"/>
            </w:pPr>
            <w:r>
              <w:t>This mark is given for the correct answer only</w:t>
            </w:r>
          </w:p>
        </w:tc>
      </w:tr>
    </w:tbl>
    <w:p w14:paraId="163B7206" w14:textId="77777777" w:rsidR="0000182D" w:rsidRDefault="0000182D" w:rsidP="00811AD8">
      <w:pPr>
        <w:jc w:val="both"/>
        <w:rPr>
          <w:b/>
        </w:rPr>
      </w:pPr>
    </w:p>
    <w:p w14:paraId="019208C1" w14:textId="77777777" w:rsidR="0000182D" w:rsidRDefault="0000182D" w:rsidP="00811AD8">
      <w:pPr>
        <w:jc w:val="both"/>
        <w:rPr>
          <w:b/>
        </w:rPr>
      </w:pPr>
    </w:p>
    <w:p w14:paraId="5A668CE8" w14:textId="77777777" w:rsidR="0000182D" w:rsidRDefault="0000182D" w:rsidP="008B77C5">
      <w:pPr>
        <w:spacing w:line="360" w:lineRule="auto"/>
        <w:jc w:val="both"/>
        <w:rPr>
          <w:b/>
        </w:rPr>
      </w:pPr>
    </w:p>
    <w:p w14:paraId="2B389459" w14:textId="77777777" w:rsidR="0000182D" w:rsidRPr="00B96873" w:rsidRDefault="0000182D" w:rsidP="008B77C5">
      <w:pPr>
        <w:spacing w:line="360" w:lineRule="auto"/>
        <w:jc w:val="both"/>
        <w:rPr>
          <w:b/>
        </w:rPr>
      </w:pPr>
      <w:r>
        <w:rPr>
          <w:b/>
        </w:rPr>
        <w:br w:type="page"/>
      </w:r>
      <w:r w:rsidRPr="00B96873">
        <w:rPr>
          <w:b/>
        </w:rPr>
        <w:lastRenderedPageBreak/>
        <w:t xml:space="preserve">Question </w:t>
      </w:r>
      <w:r>
        <w:rPr>
          <w:b/>
        </w:rPr>
        <w:t>12</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4345"/>
        <w:gridCol w:w="899"/>
        <w:gridCol w:w="4147"/>
      </w:tblGrid>
      <w:tr w:rsidR="0000182D" w:rsidRPr="00B96873" w14:paraId="2C58D849" w14:textId="77777777" w:rsidTr="00811AD8">
        <w:tc>
          <w:tcPr>
            <w:tcW w:w="808" w:type="dxa"/>
            <w:shd w:val="clear" w:color="auto" w:fill="C0C0C0"/>
          </w:tcPr>
          <w:p w14:paraId="349FE722" w14:textId="77777777" w:rsidR="0000182D" w:rsidRPr="00B96873" w:rsidRDefault="0000182D" w:rsidP="00714ABD">
            <w:pPr>
              <w:rPr>
                <w:b/>
              </w:rPr>
            </w:pPr>
            <w:r w:rsidRPr="00B96873">
              <w:rPr>
                <w:b/>
              </w:rPr>
              <w:t>Part</w:t>
            </w:r>
          </w:p>
        </w:tc>
        <w:tc>
          <w:tcPr>
            <w:tcW w:w="4459" w:type="dxa"/>
            <w:shd w:val="clear" w:color="auto" w:fill="C0C0C0"/>
          </w:tcPr>
          <w:p w14:paraId="7572E428" w14:textId="77777777" w:rsidR="0000182D" w:rsidRPr="00B96873" w:rsidRDefault="0000182D" w:rsidP="00714ABD">
            <w:pPr>
              <w:rPr>
                <w:b/>
              </w:rPr>
            </w:pPr>
            <w:r w:rsidRPr="00B96873">
              <w:rPr>
                <w:b/>
              </w:rPr>
              <w:t>Working or answer an examiner might expect to see</w:t>
            </w:r>
          </w:p>
        </w:tc>
        <w:tc>
          <w:tcPr>
            <w:tcW w:w="902" w:type="dxa"/>
            <w:shd w:val="clear" w:color="auto" w:fill="C0C0C0"/>
          </w:tcPr>
          <w:p w14:paraId="53A7C672" w14:textId="77777777" w:rsidR="0000182D" w:rsidRPr="00B96873" w:rsidRDefault="0000182D" w:rsidP="00714ABD">
            <w:pPr>
              <w:rPr>
                <w:b/>
              </w:rPr>
            </w:pPr>
            <w:r w:rsidRPr="00B96873">
              <w:rPr>
                <w:b/>
              </w:rPr>
              <w:t>Mark</w:t>
            </w:r>
          </w:p>
        </w:tc>
        <w:tc>
          <w:tcPr>
            <w:tcW w:w="4251" w:type="dxa"/>
            <w:shd w:val="clear" w:color="auto" w:fill="C0C0C0"/>
          </w:tcPr>
          <w:p w14:paraId="6674DD40" w14:textId="77777777" w:rsidR="0000182D" w:rsidRPr="00B96873" w:rsidRDefault="0000182D" w:rsidP="00714ABD">
            <w:pPr>
              <w:rPr>
                <w:b/>
              </w:rPr>
            </w:pPr>
            <w:r w:rsidRPr="00B96873">
              <w:rPr>
                <w:b/>
              </w:rPr>
              <w:t>Notes</w:t>
            </w:r>
          </w:p>
        </w:tc>
      </w:tr>
      <w:tr w:rsidR="0000182D" w:rsidRPr="00B96873" w14:paraId="5FC67397" w14:textId="77777777" w:rsidTr="00811AD8">
        <w:tc>
          <w:tcPr>
            <w:tcW w:w="808" w:type="dxa"/>
            <w:vMerge w:val="restart"/>
          </w:tcPr>
          <w:p w14:paraId="676E41E8" w14:textId="77777777" w:rsidR="0000182D" w:rsidRDefault="0000182D" w:rsidP="00714ABD">
            <w:pPr>
              <w:spacing w:before="120" w:after="120"/>
              <w:jc w:val="center"/>
            </w:pPr>
          </w:p>
        </w:tc>
        <w:tc>
          <w:tcPr>
            <w:tcW w:w="4459" w:type="dxa"/>
          </w:tcPr>
          <w:p w14:paraId="0BE355E0" w14:textId="77777777" w:rsidR="0000182D" w:rsidRPr="00FF6BCD" w:rsidRDefault="0000182D" w:rsidP="00714ABD">
            <w:pPr>
              <w:spacing w:before="120" w:after="120"/>
            </w:pPr>
            <w:r w:rsidRPr="005F2C58">
              <w:rPr>
                <w:position w:val="-24"/>
              </w:rPr>
              <w:object w:dxaOrig="220" w:dyaOrig="620" w14:anchorId="70660B2E">
                <v:shape id="_x0000_i1040" type="#_x0000_t75" style="width:11.25pt;height:30.75pt" o:ole="">
                  <v:imagedata r:id="rId42" o:title=""/>
                </v:shape>
                <o:OLEObject Type="Embed" ProgID="Equation.3" ShapeID="_x0000_i1040" DrawAspect="Content" ObjectID="_1748330813" r:id="rId43"/>
              </w:object>
            </w:r>
            <w:r>
              <w:t xml:space="preserve"> </w:t>
            </w:r>
            <w:r>
              <w:sym w:font="Symbol" w:char="F0B4"/>
            </w:r>
            <w:r>
              <w:t xml:space="preserve"> </w:t>
            </w:r>
            <w:r w:rsidRPr="005F2C58">
              <w:rPr>
                <w:position w:val="-24"/>
              </w:rPr>
              <w:object w:dxaOrig="240" w:dyaOrig="620" w14:anchorId="15C7D12F">
                <v:shape id="_x0000_i1041" type="#_x0000_t75" style="width:12pt;height:30.75pt" o:ole="">
                  <v:imagedata r:id="rId44" o:title=""/>
                </v:shape>
                <o:OLEObject Type="Embed" ProgID="Equation.3" ShapeID="_x0000_i1041" DrawAspect="Content" ObjectID="_1748330814" r:id="rId45"/>
              </w:object>
            </w:r>
            <w:r>
              <w:t xml:space="preserve">  </w:t>
            </w:r>
            <w:r w:rsidRPr="006958E4">
              <w:rPr>
                <w:b/>
                <w:bCs/>
              </w:rPr>
              <w:t>or</w:t>
            </w:r>
            <w:r>
              <w:t xml:space="preserve">  </w:t>
            </w:r>
            <w:r w:rsidRPr="005F2C58">
              <w:rPr>
                <w:position w:val="-24"/>
              </w:rPr>
              <w:object w:dxaOrig="220" w:dyaOrig="620" w14:anchorId="2DB0BA16">
                <v:shape id="_x0000_i1042" type="#_x0000_t75" style="width:11.25pt;height:30.75pt" o:ole="">
                  <v:imagedata r:id="rId46" o:title=""/>
                </v:shape>
                <o:OLEObject Type="Embed" ProgID="Equation.3" ShapeID="_x0000_i1042" DrawAspect="Content" ObjectID="_1748330815" r:id="rId47"/>
              </w:object>
            </w:r>
            <w:r>
              <w:t xml:space="preserve"> </w:t>
            </w:r>
            <w:r>
              <w:sym w:font="Symbol" w:char="F0B4"/>
            </w:r>
            <w:r>
              <w:t xml:space="preserve"> </w:t>
            </w:r>
            <w:r w:rsidRPr="005F2C58">
              <w:rPr>
                <w:position w:val="-24"/>
              </w:rPr>
              <w:object w:dxaOrig="240" w:dyaOrig="620" w14:anchorId="6FDFB8CD">
                <v:shape id="_x0000_i1043" type="#_x0000_t75" style="width:12pt;height:30.75pt" o:ole="">
                  <v:imagedata r:id="rId48" o:title=""/>
                </v:shape>
                <o:OLEObject Type="Embed" ProgID="Equation.3" ShapeID="_x0000_i1043" DrawAspect="Content" ObjectID="_1748330816" r:id="rId49"/>
              </w:object>
            </w:r>
            <w:r>
              <w:t xml:space="preserve">  </w:t>
            </w:r>
            <w:proofErr w:type="spellStart"/>
            <w:r w:rsidRPr="006958E4">
              <w:rPr>
                <w:b/>
                <w:bCs/>
              </w:rPr>
              <w:t>or</w:t>
            </w:r>
            <w:proofErr w:type="spellEnd"/>
            <w:r>
              <w:t xml:space="preserve">  </w:t>
            </w:r>
            <w:r w:rsidRPr="005F2C58">
              <w:rPr>
                <w:position w:val="-24"/>
              </w:rPr>
              <w:object w:dxaOrig="220" w:dyaOrig="620" w14:anchorId="74C1965E">
                <v:shape id="_x0000_i1044" type="#_x0000_t75" style="width:11.25pt;height:30.75pt" o:ole="">
                  <v:imagedata r:id="rId50" o:title=""/>
                </v:shape>
                <o:OLEObject Type="Embed" ProgID="Equation.3" ShapeID="_x0000_i1044" DrawAspect="Content" ObjectID="_1748330817" r:id="rId51"/>
              </w:object>
            </w:r>
            <w:r>
              <w:t xml:space="preserve"> </w:t>
            </w:r>
            <w:r>
              <w:sym w:font="Symbol" w:char="F0B4"/>
            </w:r>
            <w:r>
              <w:t xml:space="preserve"> </w:t>
            </w:r>
            <w:r w:rsidRPr="005F2C58">
              <w:rPr>
                <w:position w:val="-24"/>
              </w:rPr>
              <w:object w:dxaOrig="240" w:dyaOrig="620" w14:anchorId="41B284C4">
                <v:shape id="_x0000_i1045" type="#_x0000_t75" style="width:12pt;height:30.75pt" o:ole="">
                  <v:imagedata r:id="rId52" o:title=""/>
                </v:shape>
                <o:OLEObject Type="Embed" ProgID="Equation.3" ShapeID="_x0000_i1045" DrawAspect="Content" ObjectID="_1748330818" r:id="rId53"/>
              </w:object>
            </w:r>
          </w:p>
        </w:tc>
        <w:tc>
          <w:tcPr>
            <w:tcW w:w="902" w:type="dxa"/>
          </w:tcPr>
          <w:p w14:paraId="2B6217C4" w14:textId="77777777" w:rsidR="0000182D" w:rsidRDefault="0000182D" w:rsidP="00714ABD">
            <w:pPr>
              <w:spacing w:before="120" w:after="120"/>
              <w:jc w:val="center"/>
            </w:pPr>
            <w:r>
              <w:t>M1</w:t>
            </w:r>
          </w:p>
        </w:tc>
        <w:tc>
          <w:tcPr>
            <w:tcW w:w="4251" w:type="dxa"/>
          </w:tcPr>
          <w:p w14:paraId="6D36862E" w14:textId="77777777" w:rsidR="0000182D" w:rsidRDefault="0000182D" w:rsidP="00714ABD">
            <w:pPr>
              <w:spacing w:before="120" w:after="120"/>
            </w:pPr>
            <w:r>
              <w:t>This mark is given for a method to find one correct product</w:t>
            </w:r>
          </w:p>
        </w:tc>
      </w:tr>
      <w:tr w:rsidR="0000182D" w:rsidRPr="00B96873" w14:paraId="79B1C32E" w14:textId="77777777" w:rsidTr="005F2C58">
        <w:trPr>
          <w:trHeight w:val="813"/>
        </w:trPr>
        <w:tc>
          <w:tcPr>
            <w:tcW w:w="808" w:type="dxa"/>
            <w:vMerge/>
          </w:tcPr>
          <w:p w14:paraId="5B4D62D0" w14:textId="77777777" w:rsidR="0000182D" w:rsidRDefault="0000182D" w:rsidP="00714ABD">
            <w:pPr>
              <w:spacing w:before="120" w:after="120"/>
              <w:jc w:val="center"/>
            </w:pPr>
          </w:p>
        </w:tc>
        <w:tc>
          <w:tcPr>
            <w:tcW w:w="4459" w:type="dxa"/>
          </w:tcPr>
          <w:p w14:paraId="42D4A22D" w14:textId="77777777" w:rsidR="0000182D" w:rsidRDefault="0000182D" w:rsidP="00714ABD">
            <w:pPr>
              <w:spacing w:before="120" w:after="120"/>
            </w:pPr>
            <w:r w:rsidRPr="005F2C58">
              <w:rPr>
                <w:position w:val="-24"/>
              </w:rPr>
              <w:object w:dxaOrig="220" w:dyaOrig="620" w14:anchorId="789C2D57">
                <v:shape id="_x0000_i1046" type="#_x0000_t75" style="width:11.25pt;height:30.75pt" o:ole="">
                  <v:imagedata r:id="rId42" o:title=""/>
                </v:shape>
                <o:OLEObject Type="Embed" ProgID="Equation.3" ShapeID="_x0000_i1046" DrawAspect="Content" ObjectID="_1748330819" r:id="rId54"/>
              </w:object>
            </w:r>
            <w:r>
              <w:t xml:space="preserve"> </w:t>
            </w:r>
            <w:r>
              <w:sym w:font="Symbol" w:char="F0B4"/>
            </w:r>
            <w:r>
              <w:t xml:space="preserve"> </w:t>
            </w:r>
            <w:r w:rsidRPr="005F2C58">
              <w:rPr>
                <w:position w:val="-24"/>
              </w:rPr>
              <w:object w:dxaOrig="240" w:dyaOrig="620" w14:anchorId="1A845027">
                <v:shape id="_x0000_i1047" type="#_x0000_t75" style="width:12pt;height:30.75pt" o:ole="">
                  <v:imagedata r:id="rId44" o:title=""/>
                </v:shape>
                <o:OLEObject Type="Embed" ProgID="Equation.3" ShapeID="_x0000_i1047" DrawAspect="Content" ObjectID="_1748330820" r:id="rId55"/>
              </w:object>
            </w:r>
            <w:r>
              <w:t xml:space="preserve"> + </w:t>
            </w:r>
            <w:r w:rsidRPr="005F2C58">
              <w:rPr>
                <w:position w:val="-24"/>
              </w:rPr>
              <w:object w:dxaOrig="220" w:dyaOrig="620" w14:anchorId="6103B139">
                <v:shape id="_x0000_i1048" type="#_x0000_t75" style="width:11.25pt;height:30.75pt" o:ole="">
                  <v:imagedata r:id="rId56" o:title=""/>
                </v:shape>
                <o:OLEObject Type="Embed" ProgID="Equation.3" ShapeID="_x0000_i1048" DrawAspect="Content" ObjectID="_1748330821" r:id="rId57"/>
              </w:object>
            </w:r>
            <w:r>
              <w:t xml:space="preserve"> </w:t>
            </w:r>
            <w:r>
              <w:sym w:font="Symbol" w:char="F0B4"/>
            </w:r>
            <w:r>
              <w:t xml:space="preserve"> </w:t>
            </w:r>
            <w:r w:rsidRPr="005F2C58">
              <w:rPr>
                <w:position w:val="-24"/>
              </w:rPr>
              <w:object w:dxaOrig="240" w:dyaOrig="620" w14:anchorId="65B2B55E">
                <v:shape id="_x0000_i1049" type="#_x0000_t75" style="width:12pt;height:30.75pt" o:ole="">
                  <v:imagedata r:id="rId58" o:title=""/>
                </v:shape>
                <o:OLEObject Type="Embed" ProgID="Equation.3" ShapeID="_x0000_i1049" DrawAspect="Content" ObjectID="_1748330822" r:id="rId59"/>
              </w:object>
            </w:r>
            <w:r>
              <w:t xml:space="preserve"> + </w:t>
            </w:r>
            <w:r w:rsidRPr="005F2C58">
              <w:rPr>
                <w:position w:val="-24"/>
              </w:rPr>
              <w:object w:dxaOrig="220" w:dyaOrig="620" w14:anchorId="13E4B2F0">
                <v:shape id="_x0000_i1050" type="#_x0000_t75" style="width:11.25pt;height:30.75pt" o:ole="">
                  <v:imagedata r:id="rId50" o:title=""/>
                </v:shape>
                <o:OLEObject Type="Embed" ProgID="Equation.3" ShapeID="_x0000_i1050" DrawAspect="Content" ObjectID="_1748330823" r:id="rId60"/>
              </w:object>
            </w:r>
            <w:r>
              <w:t xml:space="preserve"> </w:t>
            </w:r>
            <w:r>
              <w:sym w:font="Symbol" w:char="F0B4"/>
            </w:r>
            <w:r>
              <w:t xml:space="preserve"> </w:t>
            </w:r>
            <w:r w:rsidRPr="005F2C58">
              <w:rPr>
                <w:position w:val="-24"/>
              </w:rPr>
              <w:object w:dxaOrig="240" w:dyaOrig="620" w14:anchorId="47B16838">
                <v:shape id="_x0000_i1051" type="#_x0000_t75" style="width:12pt;height:30.75pt" o:ole="">
                  <v:imagedata r:id="rId61" o:title=""/>
                </v:shape>
                <o:OLEObject Type="Embed" ProgID="Equation.3" ShapeID="_x0000_i1051" DrawAspect="Content" ObjectID="_1748330824" r:id="rId62"/>
              </w:object>
            </w:r>
            <w:r>
              <w:t xml:space="preserve"> = </w:t>
            </w:r>
          </w:p>
          <w:p w14:paraId="725E5F4D" w14:textId="77777777" w:rsidR="0000182D" w:rsidRPr="00FF6BCD" w:rsidRDefault="0000182D" w:rsidP="00714ABD">
            <w:pPr>
              <w:spacing w:before="120" w:after="120"/>
            </w:pPr>
            <w:r w:rsidRPr="005F2C58">
              <w:rPr>
                <w:position w:val="-24"/>
              </w:rPr>
              <w:object w:dxaOrig="360" w:dyaOrig="620" w14:anchorId="7BF80DAC">
                <v:shape id="_x0000_i1052" type="#_x0000_t75" style="width:18pt;height:30.75pt" o:ole="">
                  <v:imagedata r:id="rId63" o:title=""/>
                </v:shape>
                <o:OLEObject Type="Embed" ProgID="Equation.3" ShapeID="_x0000_i1052" DrawAspect="Content" ObjectID="_1748330825" r:id="rId64"/>
              </w:object>
            </w:r>
            <w:r>
              <w:t xml:space="preserve"> + </w:t>
            </w:r>
            <w:r w:rsidRPr="005F2C58">
              <w:rPr>
                <w:position w:val="-24"/>
              </w:rPr>
              <w:object w:dxaOrig="360" w:dyaOrig="620" w14:anchorId="76317DCF">
                <v:shape id="_x0000_i1053" type="#_x0000_t75" style="width:18pt;height:30.75pt" o:ole="">
                  <v:imagedata r:id="rId65" o:title=""/>
                </v:shape>
                <o:OLEObject Type="Embed" ProgID="Equation.3" ShapeID="_x0000_i1053" DrawAspect="Content" ObjectID="_1748330826" r:id="rId66"/>
              </w:object>
            </w:r>
            <w:r>
              <w:t xml:space="preserve"> + </w:t>
            </w:r>
            <w:r w:rsidRPr="005F2C58">
              <w:rPr>
                <w:position w:val="-24"/>
              </w:rPr>
              <w:object w:dxaOrig="360" w:dyaOrig="620" w14:anchorId="63B477FE">
                <v:shape id="_x0000_i1054" type="#_x0000_t75" style="width:18pt;height:30.75pt" o:ole="">
                  <v:imagedata r:id="rId67" o:title=""/>
                </v:shape>
                <o:OLEObject Type="Embed" ProgID="Equation.3" ShapeID="_x0000_i1054" DrawAspect="Content" ObjectID="_1748330827" r:id="rId68"/>
              </w:object>
            </w:r>
          </w:p>
        </w:tc>
        <w:tc>
          <w:tcPr>
            <w:tcW w:w="902" w:type="dxa"/>
          </w:tcPr>
          <w:p w14:paraId="297B0DB4" w14:textId="77777777" w:rsidR="0000182D" w:rsidRDefault="0000182D" w:rsidP="00714ABD">
            <w:pPr>
              <w:spacing w:before="120" w:after="120"/>
              <w:jc w:val="center"/>
            </w:pPr>
            <w:r>
              <w:t>M1</w:t>
            </w:r>
          </w:p>
        </w:tc>
        <w:tc>
          <w:tcPr>
            <w:tcW w:w="4251" w:type="dxa"/>
          </w:tcPr>
          <w:p w14:paraId="70C96843" w14:textId="77777777" w:rsidR="0000182D" w:rsidRDefault="0000182D" w:rsidP="00896EE4">
            <w:pPr>
              <w:spacing w:before="120" w:after="120"/>
            </w:pPr>
            <w:r>
              <w:t>This mark is given for a full method to find the probability</w:t>
            </w:r>
          </w:p>
        </w:tc>
      </w:tr>
      <w:tr w:rsidR="0000182D" w:rsidRPr="00B96873" w14:paraId="19BE5ED0" w14:textId="77777777" w:rsidTr="00811AD8">
        <w:tc>
          <w:tcPr>
            <w:tcW w:w="808" w:type="dxa"/>
            <w:vMerge/>
          </w:tcPr>
          <w:p w14:paraId="3399AAD5" w14:textId="77777777" w:rsidR="0000182D" w:rsidRDefault="0000182D" w:rsidP="00714ABD">
            <w:pPr>
              <w:spacing w:before="120" w:after="120"/>
              <w:jc w:val="center"/>
            </w:pPr>
          </w:p>
        </w:tc>
        <w:tc>
          <w:tcPr>
            <w:tcW w:w="4459" w:type="dxa"/>
          </w:tcPr>
          <w:p w14:paraId="293B6F3E" w14:textId="77777777" w:rsidR="0000182D" w:rsidRPr="00A01D13" w:rsidRDefault="0000182D" w:rsidP="00714ABD">
            <w:pPr>
              <w:spacing w:before="120" w:after="120"/>
            </w:pPr>
            <w:r w:rsidRPr="005F2C58">
              <w:rPr>
                <w:position w:val="-24"/>
              </w:rPr>
              <w:object w:dxaOrig="360" w:dyaOrig="620" w14:anchorId="1D6C269D">
                <v:shape id="_x0000_i1055" type="#_x0000_t75" style="width:18pt;height:30.75pt" o:ole="">
                  <v:imagedata r:id="rId69" o:title=""/>
                </v:shape>
                <o:OLEObject Type="Embed" ProgID="Equation.3" ShapeID="_x0000_i1055" DrawAspect="Content" ObjectID="_1748330828" r:id="rId70"/>
              </w:object>
            </w:r>
            <w:r>
              <w:t xml:space="preserve"> (= </w:t>
            </w:r>
            <w:r w:rsidRPr="005F2C58">
              <w:rPr>
                <w:position w:val="-24"/>
              </w:rPr>
              <w:object w:dxaOrig="340" w:dyaOrig="620" w14:anchorId="5912189F">
                <v:shape id="_x0000_i1056" type="#_x0000_t75" style="width:17.25pt;height:30.75pt" o:ole="">
                  <v:imagedata r:id="rId71" o:title=""/>
                </v:shape>
                <o:OLEObject Type="Embed" ProgID="Equation.3" ShapeID="_x0000_i1056" DrawAspect="Content" ObjectID="_1748330829" r:id="rId72"/>
              </w:object>
            </w:r>
            <w:r>
              <w:t>)</w:t>
            </w:r>
          </w:p>
        </w:tc>
        <w:tc>
          <w:tcPr>
            <w:tcW w:w="902" w:type="dxa"/>
          </w:tcPr>
          <w:p w14:paraId="68276A66" w14:textId="77777777" w:rsidR="0000182D" w:rsidRDefault="0000182D" w:rsidP="00714ABD">
            <w:pPr>
              <w:spacing w:before="120" w:after="120"/>
              <w:jc w:val="center"/>
            </w:pPr>
            <w:r>
              <w:t>A1</w:t>
            </w:r>
          </w:p>
        </w:tc>
        <w:tc>
          <w:tcPr>
            <w:tcW w:w="4251" w:type="dxa"/>
          </w:tcPr>
          <w:p w14:paraId="4B29B2D4" w14:textId="77777777" w:rsidR="0000182D" w:rsidRDefault="0000182D" w:rsidP="0073440E">
            <w:pPr>
              <w:spacing w:before="120" w:after="120"/>
            </w:pPr>
            <w:r>
              <w:t>This mark is given for a correct answer (or equivalent fraction)</w:t>
            </w:r>
          </w:p>
        </w:tc>
      </w:tr>
    </w:tbl>
    <w:p w14:paraId="37480557" w14:textId="77777777" w:rsidR="0000182D" w:rsidRDefault="0000182D" w:rsidP="008B77C5">
      <w:pPr>
        <w:jc w:val="both"/>
        <w:rPr>
          <w:b/>
        </w:rPr>
      </w:pPr>
    </w:p>
    <w:p w14:paraId="6101A1C9" w14:textId="77777777" w:rsidR="0000182D" w:rsidRPr="00B96873" w:rsidRDefault="0000182D" w:rsidP="008B77C5">
      <w:pPr>
        <w:jc w:val="both"/>
        <w:rPr>
          <w:b/>
        </w:rPr>
      </w:pPr>
    </w:p>
    <w:p w14:paraId="16A88B4A" w14:textId="77777777" w:rsidR="0000182D" w:rsidRPr="00B96873" w:rsidRDefault="0000182D" w:rsidP="008B77C5">
      <w:pPr>
        <w:spacing w:line="360" w:lineRule="auto"/>
        <w:jc w:val="both"/>
        <w:rPr>
          <w:b/>
        </w:rPr>
      </w:pPr>
      <w:r w:rsidRPr="00B96873">
        <w:rPr>
          <w:b/>
        </w:rPr>
        <w:t xml:space="preserve">Question </w:t>
      </w:r>
      <w:r>
        <w:rPr>
          <w:b/>
        </w:rPr>
        <w:t>13</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318"/>
        <w:gridCol w:w="899"/>
        <w:gridCol w:w="4145"/>
      </w:tblGrid>
      <w:tr w:rsidR="0000182D" w:rsidRPr="00B96873" w14:paraId="67AB20A8" w14:textId="77777777" w:rsidTr="004D50A7">
        <w:tc>
          <w:tcPr>
            <w:tcW w:w="838" w:type="dxa"/>
            <w:shd w:val="clear" w:color="auto" w:fill="C0C0C0"/>
          </w:tcPr>
          <w:p w14:paraId="5AF4659B" w14:textId="77777777" w:rsidR="0000182D" w:rsidRPr="00B96873" w:rsidRDefault="0000182D" w:rsidP="00714ABD">
            <w:pPr>
              <w:rPr>
                <w:b/>
              </w:rPr>
            </w:pPr>
            <w:r w:rsidRPr="00B96873">
              <w:rPr>
                <w:b/>
              </w:rPr>
              <w:t>Part</w:t>
            </w:r>
          </w:p>
        </w:tc>
        <w:tc>
          <w:tcPr>
            <w:tcW w:w="4429" w:type="dxa"/>
            <w:shd w:val="clear" w:color="auto" w:fill="C0C0C0"/>
          </w:tcPr>
          <w:p w14:paraId="6CEACF56" w14:textId="77777777" w:rsidR="0000182D" w:rsidRPr="00B96873" w:rsidRDefault="0000182D" w:rsidP="00714ABD">
            <w:pPr>
              <w:rPr>
                <w:b/>
              </w:rPr>
            </w:pPr>
            <w:r w:rsidRPr="00B96873">
              <w:rPr>
                <w:b/>
              </w:rPr>
              <w:t>Working or answer an examiner might expect to see</w:t>
            </w:r>
          </w:p>
        </w:tc>
        <w:tc>
          <w:tcPr>
            <w:tcW w:w="902" w:type="dxa"/>
            <w:shd w:val="clear" w:color="auto" w:fill="C0C0C0"/>
          </w:tcPr>
          <w:p w14:paraId="072102E4" w14:textId="77777777" w:rsidR="0000182D" w:rsidRPr="00B96873" w:rsidRDefault="0000182D" w:rsidP="00714ABD">
            <w:pPr>
              <w:rPr>
                <w:b/>
              </w:rPr>
            </w:pPr>
            <w:r w:rsidRPr="00B96873">
              <w:rPr>
                <w:b/>
              </w:rPr>
              <w:t>Mark</w:t>
            </w:r>
          </w:p>
        </w:tc>
        <w:tc>
          <w:tcPr>
            <w:tcW w:w="4251" w:type="dxa"/>
            <w:shd w:val="clear" w:color="auto" w:fill="C0C0C0"/>
          </w:tcPr>
          <w:p w14:paraId="1878A6FE" w14:textId="77777777" w:rsidR="0000182D" w:rsidRPr="00B96873" w:rsidRDefault="0000182D" w:rsidP="00714ABD">
            <w:pPr>
              <w:rPr>
                <w:b/>
              </w:rPr>
            </w:pPr>
            <w:r w:rsidRPr="00B96873">
              <w:rPr>
                <w:b/>
              </w:rPr>
              <w:t>Notes</w:t>
            </w:r>
          </w:p>
        </w:tc>
      </w:tr>
      <w:tr w:rsidR="0000182D" w:rsidRPr="00B96873" w14:paraId="0FC26624" w14:textId="77777777" w:rsidTr="004D50A7">
        <w:trPr>
          <w:trHeight w:val="230"/>
        </w:trPr>
        <w:tc>
          <w:tcPr>
            <w:tcW w:w="838" w:type="dxa"/>
            <w:vMerge w:val="restart"/>
          </w:tcPr>
          <w:p w14:paraId="2B10CAB0" w14:textId="77777777" w:rsidR="0000182D" w:rsidRPr="00B96873" w:rsidRDefault="0000182D" w:rsidP="00714ABD">
            <w:pPr>
              <w:spacing w:before="120" w:after="120"/>
              <w:jc w:val="center"/>
            </w:pPr>
          </w:p>
        </w:tc>
        <w:tc>
          <w:tcPr>
            <w:tcW w:w="4429" w:type="dxa"/>
          </w:tcPr>
          <w:p w14:paraId="3E3C8CDE" w14:textId="77777777" w:rsidR="0000182D" w:rsidRPr="009637DC" w:rsidRDefault="0000182D" w:rsidP="00714ABD">
            <w:pPr>
              <w:spacing w:before="120" w:after="120"/>
            </w:pPr>
            <w:r>
              <w:rPr>
                <w:i/>
                <w:iCs/>
              </w:rPr>
              <w:t>y</w:t>
            </w:r>
            <w:r>
              <w:t xml:space="preserve"> = </w:t>
            </w:r>
            <w:proofErr w:type="spellStart"/>
            <w:proofErr w:type="gramStart"/>
            <w:r>
              <w:rPr>
                <w:i/>
                <w:iCs/>
              </w:rPr>
              <w:t>kx</w:t>
            </w:r>
            <w:proofErr w:type="spellEnd"/>
            <w:r>
              <w:t xml:space="preserve">  </w:t>
            </w:r>
            <w:r w:rsidRPr="009637DC">
              <w:rPr>
                <w:b/>
                <w:bCs/>
              </w:rPr>
              <w:t>or</w:t>
            </w:r>
            <w:proofErr w:type="gramEnd"/>
            <w:r>
              <w:t xml:space="preserve">  24 = </w:t>
            </w:r>
            <w:r>
              <w:rPr>
                <w:i/>
                <w:iCs/>
              </w:rPr>
              <w:t>k</w:t>
            </w:r>
            <w:r>
              <w:t xml:space="preserve"> </w:t>
            </w:r>
            <w:r>
              <w:sym w:font="Symbol" w:char="F0B4"/>
            </w:r>
            <w:r>
              <w:t xml:space="preserve"> 1.5  </w:t>
            </w:r>
            <w:r w:rsidRPr="009637DC">
              <w:rPr>
                <w:b/>
                <w:bCs/>
              </w:rPr>
              <w:t>or</w:t>
            </w:r>
            <w:r>
              <w:t xml:space="preserve"> </w:t>
            </w:r>
            <w:r>
              <w:rPr>
                <w:i/>
                <w:iCs/>
              </w:rPr>
              <w:t>k</w:t>
            </w:r>
            <w:r>
              <w:t xml:space="preserve"> = 16</w:t>
            </w:r>
          </w:p>
        </w:tc>
        <w:tc>
          <w:tcPr>
            <w:tcW w:w="902" w:type="dxa"/>
          </w:tcPr>
          <w:p w14:paraId="33F4ECB4" w14:textId="77777777" w:rsidR="0000182D" w:rsidRDefault="0000182D" w:rsidP="00714ABD">
            <w:pPr>
              <w:spacing w:before="120" w:after="120"/>
              <w:jc w:val="center"/>
            </w:pPr>
            <w:r>
              <w:t>M1</w:t>
            </w:r>
          </w:p>
        </w:tc>
        <w:tc>
          <w:tcPr>
            <w:tcW w:w="4251" w:type="dxa"/>
          </w:tcPr>
          <w:p w14:paraId="562976E0" w14:textId="77777777" w:rsidR="0000182D" w:rsidRDefault="0000182D" w:rsidP="00714ABD">
            <w:pPr>
              <w:spacing w:before="120" w:after="120"/>
            </w:pPr>
            <w:r>
              <w:t>This mark is given for a method to set up an equation with a constant term</w:t>
            </w:r>
          </w:p>
        </w:tc>
      </w:tr>
      <w:tr w:rsidR="0000182D" w:rsidRPr="00B96873" w14:paraId="069102D0" w14:textId="77777777" w:rsidTr="004D50A7">
        <w:trPr>
          <w:trHeight w:val="230"/>
        </w:trPr>
        <w:tc>
          <w:tcPr>
            <w:tcW w:w="838" w:type="dxa"/>
            <w:vMerge/>
          </w:tcPr>
          <w:p w14:paraId="2FD522BC" w14:textId="77777777" w:rsidR="0000182D" w:rsidRPr="00B96873" w:rsidRDefault="0000182D" w:rsidP="00714ABD">
            <w:pPr>
              <w:spacing w:before="120" w:after="120"/>
              <w:jc w:val="center"/>
            </w:pPr>
          </w:p>
        </w:tc>
        <w:tc>
          <w:tcPr>
            <w:tcW w:w="4429" w:type="dxa"/>
          </w:tcPr>
          <w:p w14:paraId="1EA24DDB" w14:textId="77777777" w:rsidR="0000182D" w:rsidRPr="009637DC" w:rsidRDefault="0000182D" w:rsidP="00714ABD">
            <w:pPr>
              <w:spacing w:before="120" w:after="120"/>
            </w:pPr>
            <w:r>
              <w:rPr>
                <w:i/>
                <w:iCs/>
              </w:rPr>
              <w:t>y</w:t>
            </w:r>
            <w:r>
              <w:t xml:space="preserve"> = 16 </w:t>
            </w:r>
            <w:r>
              <w:sym w:font="Symbol" w:char="F0B4"/>
            </w:r>
            <w:r>
              <w:t xml:space="preserve"> 5</w:t>
            </w:r>
          </w:p>
        </w:tc>
        <w:tc>
          <w:tcPr>
            <w:tcW w:w="902" w:type="dxa"/>
          </w:tcPr>
          <w:p w14:paraId="53918FF1" w14:textId="77777777" w:rsidR="0000182D" w:rsidRDefault="0000182D" w:rsidP="00714ABD">
            <w:pPr>
              <w:spacing w:before="120" w:after="120"/>
              <w:jc w:val="center"/>
            </w:pPr>
            <w:r>
              <w:t>M1</w:t>
            </w:r>
          </w:p>
        </w:tc>
        <w:tc>
          <w:tcPr>
            <w:tcW w:w="4251" w:type="dxa"/>
          </w:tcPr>
          <w:p w14:paraId="124BF209" w14:textId="77777777" w:rsidR="0000182D" w:rsidRPr="009637DC" w:rsidRDefault="0000182D" w:rsidP="00714ABD">
            <w:pPr>
              <w:spacing w:before="120" w:after="120"/>
            </w:pPr>
            <w:r>
              <w:t xml:space="preserve">This mark is given for a method to substitute when </w:t>
            </w:r>
            <w:r>
              <w:rPr>
                <w:i/>
                <w:iCs/>
              </w:rPr>
              <w:t>x</w:t>
            </w:r>
            <w:r>
              <w:t xml:space="preserve"> = 5</w:t>
            </w:r>
          </w:p>
        </w:tc>
      </w:tr>
      <w:tr w:rsidR="0000182D" w:rsidRPr="00B96873" w14:paraId="23E6BBC5" w14:textId="77777777" w:rsidTr="004D50A7">
        <w:trPr>
          <w:trHeight w:val="230"/>
        </w:trPr>
        <w:tc>
          <w:tcPr>
            <w:tcW w:w="838" w:type="dxa"/>
            <w:vMerge/>
          </w:tcPr>
          <w:p w14:paraId="04259A3E" w14:textId="77777777" w:rsidR="0000182D" w:rsidRPr="00B96873" w:rsidRDefault="0000182D" w:rsidP="00714ABD">
            <w:pPr>
              <w:spacing w:before="120" w:after="120"/>
              <w:jc w:val="center"/>
            </w:pPr>
          </w:p>
        </w:tc>
        <w:tc>
          <w:tcPr>
            <w:tcW w:w="4429" w:type="dxa"/>
          </w:tcPr>
          <w:p w14:paraId="319AE43D" w14:textId="77777777" w:rsidR="0000182D" w:rsidRPr="0073440E" w:rsidRDefault="0000182D" w:rsidP="0073440E">
            <w:pPr>
              <w:spacing w:before="120" w:after="120"/>
            </w:pPr>
            <w:r w:rsidRPr="009637DC">
              <w:rPr>
                <w:i/>
                <w:iCs/>
              </w:rPr>
              <w:t>y</w:t>
            </w:r>
            <w:r>
              <w:t xml:space="preserve"> = </w:t>
            </w:r>
            <w:r w:rsidRPr="009637DC">
              <w:t>80</w:t>
            </w:r>
          </w:p>
        </w:tc>
        <w:tc>
          <w:tcPr>
            <w:tcW w:w="902" w:type="dxa"/>
          </w:tcPr>
          <w:p w14:paraId="1E32B5FA" w14:textId="77777777" w:rsidR="0000182D" w:rsidRDefault="0000182D" w:rsidP="00714ABD">
            <w:pPr>
              <w:spacing w:before="120" w:after="120"/>
              <w:jc w:val="center"/>
            </w:pPr>
            <w:r>
              <w:t>C1</w:t>
            </w:r>
          </w:p>
        </w:tc>
        <w:tc>
          <w:tcPr>
            <w:tcW w:w="4251" w:type="dxa"/>
          </w:tcPr>
          <w:p w14:paraId="1A7C0C0B" w14:textId="77777777" w:rsidR="0000182D" w:rsidRDefault="0000182D" w:rsidP="00896EE4">
            <w:pPr>
              <w:spacing w:before="120" w:after="120"/>
            </w:pPr>
            <w:r>
              <w:t>This mark is given for a correct answer only</w:t>
            </w:r>
          </w:p>
        </w:tc>
      </w:tr>
    </w:tbl>
    <w:p w14:paraId="65BE29C3" w14:textId="77777777" w:rsidR="0000182D" w:rsidRDefault="0000182D" w:rsidP="008B77C5">
      <w:pPr>
        <w:autoSpaceDE w:val="0"/>
        <w:autoSpaceDN w:val="0"/>
        <w:adjustRightInd w:val="0"/>
        <w:jc w:val="both"/>
      </w:pPr>
    </w:p>
    <w:p w14:paraId="4B551CB1" w14:textId="77777777" w:rsidR="0000182D" w:rsidRDefault="0000182D" w:rsidP="008B77C5">
      <w:pPr>
        <w:autoSpaceDE w:val="0"/>
        <w:autoSpaceDN w:val="0"/>
        <w:adjustRightInd w:val="0"/>
        <w:jc w:val="both"/>
      </w:pPr>
    </w:p>
    <w:p w14:paraId="1B3AA000" w14:textId="77777777" w:rsidR="0000182D" w:rsidRPr="00B96873" w:rsidRDefault="0000182D"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4</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1"/>
        <w:gridCol w:w="890"/>
        <w:gridCol w:w="4168"/>
      </w:tblGrid>
      <w:tr w:rsidR="0000182D" w:rsidRPr="00B96873" w14:paraId="67CD648A" w14:textId="77777777" w:rsidTr="00714ABD">
        <w:tc>
          <w:tcPr>
            <w:tcW w:w="851" w:type="dxa"/>
            <w:shd w:val="clear" w:color="auto" w:fill="C0C0C0"/>
          </w:tcPr>
          <w:p w14:paraId="3318D07B" w14:textId="77777777" w:rsidR="0000182D" w:rsidRPr="00B96873" w:rsidRDefault="0000182D" w:rsidP="00714ABD">
            <w:pPr>
              <w:rPr>
                <w:b/>
              </w:rPr>
            </w:pPr>
            <w:r w:rsidRPr="00B96873">
              <w:rPr>
                <w:b/>
              </w:rPr>
              <w:t>Part</w:t>
            </w:r>
          </w:p>
        </w:tc>
        <w:tc>
          <w:tcPr>
            <w:tcW w:w="4403" w:type="dxa"/>
            <w:shd w:val="clear" w:color="auto" w:fill="C0C0C0"/>
          </w:tcPr>
          <w:p w14:paraId="5A02C62A" w14:textId="77777777" w:rsidR="0000182D" w:rsidRPr="00B96873" w:rsidRDefault="0000182D" w:rsidP="00714ABD">
            <w:pPr>
              <w:rPr>
                <w:b/>
              </w:rPr>
            </w:pPr>
            <w:r w:rsidRPr="00B96873">
              <w:rPr>
                <w:b/>
              </w:rPr>
              <w:t>Working or answer an examiner might expect to see</w:t>
            </w:r>
          </w:p>
        </w:tc>
        <w:tc>
          <w:tcPr>
            <w:tcW w:w="893" w:type="dxa"/>
            <w:shd w:val="clear" w:color="auto" w:fill="C0C0C0"/>
          </w:tcPr>
          <w:p w14:paraId="37791E0A" w14:textId="77777777" w:rsidR="0000182D" w:rsidRPr="00B96873" w:rsidRDefault="0000182D" w:rsidP="00714ABD">
            <w:pPr>
              <w:rPr>
                <w:b/>
              </w:rPr>
            </w:pPr>
            <w:r w:rsidRPr="00B96873">
              <w:rPr>
                <w:b/>
              </w:rPr>
              <w:t>Mark</w:t>
            </w:r>
          </w:p>
        </w:tc>
        <w:tc>
          <w:tcPr>
            <w:tcW w:w="4273" w:type="dxa"/>
            <w:shd w:val="clear" w:color="auto" w:fill="C0C0C0"/>
          </w:tcPr>
          <w:p w14:paraId="3C8224DF" w14:textId="77777777" w:rsidR="0000182D" w:rsidRPr="00B96873" w:rsidRDefault="0000182D" w:rsidP="00714ABD">
            <w:pPr>
              <w:rPr>
                <w:b/>
              </w:rPr>
            </w:pPr>
            <w:r w:rsidRPr="00B96873">
              <w:rPr>
                <w:b/>
              </w:rPr>
              <w:t>Notes</w:t>
            </w:r>
          </w:p>
        </w:tc>
      </w:tr>
      <w:tr w:rsidR="0000182D" w:rsidRPr="00B96873" w14:paraId="2034143B" w14:textId="77777777" w:rsidTr="009637DC">
        <w:trPr>
          <w:trHeight w:val="74"/>
        </w:trPr>
        <w:tc>
          <w:tcPr>
            <w:tcW w:w="851" w:type="dxa"/>
          </w:tcPr>
          <w:p w14:paraId="4D96E0B1" w14:textId="77777777" w:rsidR="0000182D" w:rsidRPr="00B96873" w:rsidRDefault="0000182D" w:rsidP="00714ABD">
            <w:pPr>
              <w:spacing w:before="120" w:after="120"/>
              <w:jc w:val="center"/>
            </w:pPr>
            <w:r>
              <w:t>(a)</w:t>
            </w:r>
          </w:p>
        </w:tc>
        <w:tc>
          <w:tcPr>
            <w:tcW w:w="4403" w:type="dxa"/>
          </w:tcPr>
          <w:p w14:paraId="3036C8FC" w14:textId="77777777" w:rsidR="0000182D" w:rsidRPr="009637DC" w:rsidRDefault="0000182D" w:rsidP="00714ABD">
            <w:pPr>
              <w:spacing w:before="120" w:after="120"/>
            </w:pPr>
            <w:r>
              <w:t>4</w:t>
            </w:r>
            <w:r>
              <w:rPr>
                <w:vertAlign w:val="superscript"/>
              </w:rPr>
              <w:t>–2</w:t>
            </w:r>
          </w:p>
        </w:tc>
        <w:tc>
          <w:tcPr>
            <w:tcW w:w="893" w:type="dxa"/>
          </w:tcPr>
          <w:p w14:paraId="40C9277D" w14:textId="77777777" w:rsidR="0000182D" w:rsidRDefault="0000182D" w:rsidP="00714ABD">
            <w:pPr>
              <w:spacing w:before="120" w:after="120"/>
              <w:jc w:val="center"/>
            </w:pPr>
            <w:r>
              <w:t>B1</w:t>
            </w:r>
          </w:p>
        </w:tc>
        <w:tc>
          <w:tcPr>
            <w:tcW w:w="4273" w:type="dxa"/>
          </w:tcPr>
          <w:p w14:paraId="7FFCCC3C" w14:textId="77777777" w:rsidR="0000182D" w:rsidRDefault="0000182D" w:rsidP="00896EE4">
            <w:pPr>
              <w:spacing w:before="120" w:after="120"/>
            </w:pPr>
            <w:r>
              <w:t>This mark is given for a correct answer only</w:t>
            </w:r>
          </w:p>
        </w:tc>
      </w:tr>
      <w:tr w:rsidR="0000182D" w:rsidRPr="00B96873" w14:paraId="5C9C51AA" w14:textId="77777777" w:rsidTr="009637DC">
        <w:trPr>
          <w:trHeight w:val="70"/>
        </w:trPr>
        <w:tc>
          <w:tcPr>
            <w:tcW w:w="851" w:type="dxa"/>
            <w:vMerge w:val="restart"/>
          </w:tcPr>
          <w:p w14:paraId="08F8EDC9" w14:textId="77777777" w:rsidR="0000182D" w:rsidRPr="009637DC" w:rsidRDefault="0000182D" w:rsidP="00714ABD">
            <w:pPr>
              <w:spacing w:before="120" w:after="120"/>
              <w:jc w:val="center"/>
              <w:rPr>
                <w:sz w:val="2"/>
                <w:szCs w:val="2"/>
              </w:rPr>
            </w:pPr>
          </w:p>
          <w:p w14:paraId="50C6DD09" w14:textId="77777777" w:rsidR="0000182D" w:rsidRPr="00B96873" w:rsidRDefault="0000182D" w:rsidP="00714ABD">
            <w:pPr>
              <w:spacing w:before="120" w:after="120"/>
              <w:jc w:val="center"/>
            </w:pPr>
            <w:r>
              <w:t>(b)</w:t>
            </w:r>
          </w:p>
          <w:p w14:paraId="781A71C4" w14:textId="77777777" w:rsidR="0000182D" w:rsidRPr="00B96873" w:rsidRDefault="0000182D" w:rsidP="00714ABD">
            <w:pPr>
              <w:spacing w:before="120" w:after="120"/>
              <w:jc w:val="center"/>
            </w:pPr>
          </w:p>
        </w:tc>
        <w:tc>
          <w:tcPr>
            <w:tcW w:w="4403" w:type="dxa"/>
          </w:tcPr>
          <w:p w14:paraId="298B61B1" w14:textId="77777777" w:rsidR="0000182D" w:rsidRPr="009637DC" w:rsidRDefault="0000182D" w:rsidP="00714ABD">
            <w:pPr>
              <w:spacing w:before="120" w:after="120"/>
            </w:pPr>
            <w:r w:rsidRPr="009637DC">
              <w:rPr>
                <w:position w:val="-6"/>
              </w:rPr>
              <w:object w:dxaOrig="279" w:dyaOrig="499" w14:anchorId="26475F75">
                <v:shape id="_x0000_i1057" type="#_x0000_t75" style="width:14.25pt;height:24.75pt" o:ole="">
                  <v:imagedata r:id="rId73" o:title=""/>
                </v:shape>
                <o:OLEObject Type="Embed" ProgID="Equation.3" ShapeID="_x0000_i1057" DrawAspect="Content" ObjectID="_1748330830" r:id="rId74"/>
              </w:object>
            </w:r>
            <w:r>
              <w:t xml:space="preserve"> = (</w:t>
            </w:r>
            <w:r w:rsidRPr="009637DC">
              <w:rPr>
                <w:position w:val="-8"/>
              </w:rPr>
              <w:object w:dxaOrig="360" w:dyaOrig="360" w14:anchorId="1B25E139">
                <v:shape id="_x0000_i1058" type="#_x0000_t75" style="width:18pt;height:18pt" o:ole="">
                  <v:imagedata r:id="rId75" o:title=""/>
                </v:shape>
                <o:OLEObject Type="Embed" ProgID="Equation.3" ShapeID="_x0000_i1058" DrawAspect="Content" ObjectID="_1748330831" r:id="rId76"/>
              </w:object>
            </w:r>
            <w:r>
              <w:t>)</w:t>
            </w:r>
            <w:proofErr w:type="gramStart"/>
            <w:r>
              <w:rPr>
                <w:vertAlign w:val="superscript"/>
              </w:rPr>
              <w:t>5</w:t>
            </w:r>
            <w:r>
              <w:t xml:space="preserve">  </w:t>
            </w:r>
            <w:r w:rsidRPr="009637DC">
              <w:rPr>
                <w:b/>
                <w:bCs/>
              </w:rPr>
              <w:t>or</w:t>
            </w:r>
            <w:proofErr w:type="gramEnd"/>
            <w:r>
              <w:t xml:space="preserve">  </w:t>
            </w:r>
            <w:r w:rsidRPr="009637DC">
              <w:rPr>
                <w:position w:val="-6"/>
              </w:rPr>
              <w:object w:dxaOrig="300" w:dyaOrig="499" w14:anchorId="173E19C2">
                <v:shape id="_x0000_i1059" type="#_x0000_t75" style="width:15pt;height:24.75pt" o:ole="">
                  <v:imagedata r:id="rId77" o:title=""/>
                </v:shape>
                <o:OLEObject Type="Embed" ProgID="Equation.3" ShapeID="_x0000_i1059" DrawAspect="Content" ObjectID="_1748330832" r:id="rId78"/>
              </w:object>
            </w:r>
            <w:r>
              <w:t xml:space="preserve"> = (</w:t>
            </w:r>
            <w:r w:rsidRPr="009637DC">
              <w:rPr>
                <w:position w:val="-8"/>
              </w:rPr>
              <w:object w:dxaOrig="360" w:dyaOrig="360" w14:anchorId="446ED6FB">
                <v:shape id="_x0000_i1060" type="#_x0000_t75" style="width:18pt;height:18pt" o:ole="">
                  <v:imagedata r:id="rId79" o:title=""/>
                </v:shape>
                <o:OLEObject Type="Embed" ProgID="Equation.3" ShapeID="_x0000_i1060" DrawAspect="Content" ObjectID="_1748330833" r:id="rId80"/>
              </w:object>
            </w:r>
            <w:r>
              <w:t>)</w:t>
            </w:r>
            <w:r>
              <w:rPr>
                <w:vertAlign w:val="superscript"/>
              </w:rPr>
              <w:t>3</w:t>
            </w:r>
            <w:r>
              <w:t xml:space="preserve">  </w:t>
            </w:r>
          </w:p>
        </w:tc>
        <w:tc>
          <w:tcPr>
            <w:tcW w:w="893" w:type="dxa"/>
          </w:tcPr>
          <w:p w14:paraId="632F95F2" w14:textId="77777777" w:rsidR="0000182D" w:rsidRPr="009637DC" w:rsidRDefault="0000182D" w:rsidP="00714ABD">
            <w:pPr>
              <w:spacing w:before="120" w:after="120"/>
              <w:jc w:val="center"/>
              <w:rPr>
                <w:sz w:val="2"/>
                <w:szCs w:val="2"/>
              </w:rPr>
            </w:pPr>
          </w:p>
          <w:p w14:paraId="33984C2B" w14:textId="77777777" w:rsidR="0000182D" w:rsidRDefault="0000182D" w:rsidP="00714ABD">
            <w:pPr>
              <w:spacing w:before="120" w:after="120"/>
              <w:jc w:val="center"/>
            </w:pPr>
            <w:r>
              <w:t>M1</w:t>
            </w:r>
          </w:p>
        </w:tc>
        <w:tc>
          <w:tcPr>
            <w:tcW w:w="4273" w:type="dxa"/>
          </w:tcPr>
          <w:p w14:paraId="74AECCA2" w14:textId="77777777" w:rsidR="0000182D" w:rsidRPr="009637DC" w:rsidRDefault="0000182D" w:rsidP="004F68FA">
            <w:pPr>
              <w:spacing w:before="120" w:after="120"/>
              <w:rPr>
                <w:sz w:val="2"/>
                <w:szCs w:val="2"/>
              </w:rPr>
            </w:pPr>
          </w:p>
          <w:p w14:paraId="70ED59D6" w14:textId="77777777" w:rsidR="0000182D" w:rsidRDefault="0000182D" w:rsidP="004F68FA">
            <w:pPr>
              <w:spacing w:before="120" w:after="120"/>
            </w:pPr>
            <w:r>
              <w:t>This mark is given for a method to evaluate the terms in the expression</w:t>
            </w:r>
          </w:p>
        </w:tc>
      </w:tr>
      <w:tr w:rsidR="0000182D" w:rsidRPr="00B96873" w14:paraId="71F86CC3" w14:textId="77777777" w:rsidTr="009637DC">
        <w:trPr>
          <w:trHeight w:val="70"/>
        </w:trPr>
        <w:tc>
          <w:tcPr>
            <w:tcW w:w="851" w:type="dxa"/>
            <w:vMerge/>
          </w:tcPr>
          <w:p w14:paraId="73F5C863" w14:textId="77777777" w:rsidR="0000182D" w:rsidRPr="00B96873" w:rsidRDefault="0000182D" w:rsidP="00714ABD">
            <w:pPr>
              <w:spacing w:before="120" w:after="120"/>
              <w:jc w:val="center"/>
            </w:pPr>
          </w:p>
        </w:tc>
        <w:tc>
          <w:tcPr>
            <w:tcW w:w="4403" w:type="dxa"/>
          </w:tcPr>
          <w:p w14:paraId="371571CE" w14:textId="77777777" w:rsidR="0000182D" w:rsidRPr="009637DC" w:rsidRDefault="0000182D" w:rsidP="00714ABD">
            <w:pPr>
              <w:spacing w:before="120" w:after="120"/>
            </w:pPr>
            <w:r>
              <w:t>2</w:t>
            </w:r>
            <w:r>
              <w:rPr>
                <w:vertAlign w:val="superscript"/>
              </w:rPr>
              <w:t>5</w:t>
            </w:r>
            <w:r>
              <w:t xml:space="preserve"> = </w:t>
            </w:r>
            <w:proofErr w:type="gramStart"/>
            <w:r>
              <w:t xml:space="preserve">32  </w:t>
            </w:r>
            <w:r w:rsidRPr="009637DC">
              <w:rPr>
                <w:b/>
                <w:bCs/>
              </w:rPr>
              <w:t>or</w:t>
            </w:r>
            <w:proofErr w:type="gramEnd"/>
            <w:r w:rsidRPr="009637DC">
              <w:rPr>
                <w:b/>
                <w:bCs/>
              </w:rPr>
              <w:t xml:space="preserve"> </w:t>
            </w:r>
            <w:r>
              <w:t xml:space="preserve"> 3</w:t>
            </w:r>
            <w:r>
              <w:rPr>
                <w:vertAlign w:val="superscript"/>
              </w:rPr>
              <w:t>3</w:t>
            </w:r>
            <w:r>
              <w:t xml:space="preserve"> = 27</w:t>
            </w:r>
          </w:p>
        </w:tc>
        <w:tc>
          <w:tcPr>
            <w:tcW w:w="893" w:type="dxa"/>
          </w:tcPr>
          <w:p w14:paraId="4CBBBEC8" w14:textId="77777777" w:rsidR="0000182D" w:rsidRDefault="0000182D" w:rsidP="00714ABD">
            <w:pPr>
              <w:spacing w:before="120" w:after="120"/>
              <w:jc w:val="center"/>
            </w:pPr>
            <w:r>
              <w:t>M1</w:t>
            </w:r>
          </w:p>
        </w:tc>
        <w:tc>
          <w:tcPr>
            <w:tcW w:w="4273" w:type="dxa"/>
          </w:tcPr>
          <w:p w14:paraId="5992DB6B" w14:textId="77777777" w:rsidR="0000182D" w:rsidRDefault="0000182D" w:rsidP="004F68FA">
            <w:pPr>
              <w:spacing w:before="120" w:after="120"/>
            </w:pPr>
            <w:r>
              <w:t>This mark is given for correctly evaluating the terms in the expression</w:t>
            </w:r>
          </w:p>
        </w:tc>
      </w:tr>
      <w:tr w:rsidR="0000182D" w:rsidRPr="00B96873" w14:paraId="2935A2AC" w14:textId="77777777" w:rsidTr="00714ABD">
        <w:tc>
          <w:tcPr>
            <w:tcW w:w="851" w:type="dxa"/>
            <w:vMerge/>
          </w:tcPr>
          <w:p w14:paraId="62716D53" w14:textId="77777777" w:rsidR="0000182D" w:rsidRPr="00B96873" w:rsidRDefault="0000182D" w:rsidP="00714ABD">
            <w:pPr>
              <w:spacing w:before="120" w:after="120"/>
              <w:jc w:val="center"/>
            </w:pPr>
          </w:p>
        </w:tc>
        <w:tc>
          <w:tcPr>
            <w:tcW w:w="4403" w:type="dxa"/>
          </w:tcPr>
          <w:p w14:paraId="347BE5FD" w14:textId="77777777" w:rsidR="0000182D" w:rsidRPr="00A571FC" w:rsidRDefault="0000182D" w:rsidP="00714ABD">
            <w:pPr>
              <w:spacing w:before="120" w:after="120"/>
            </w:pPr>
            <w:r>
              <w:t>32 – 27 = 5</w:t>
            </w:r>
          </w:p>
        </w:tc>
        <w:tc>
          <w:tcPr>
            <w:tcW w:w="893" w:type="dxa"/>
          </w:tcPr>
          <w:p w14:paraId="1032F6C7" w14:textId="77777777" w:rsidR="0000182D" w:rsidRDefault="0000182D" w:rsidP="00714ABD">
            <w:pPr>
              <w:spacing w:before="120" w:after="120"/>
              <w:jc w:val="center"/>
            </w:pPr>
            <w:r>
              <w:t>A1</w:t>
            </w:r>
          </w:p>
        </w:tc>
        <w:tc>
          <w:tcPr>
            <w:tcW w:w="4273" w:type="dxa"/>
          </w:tcPr>
          <w:p w14:paraId="0E31D7EF" w14:textId="77777777" w:rsidR="0000182D" w:rsidRDefault="0000182D" w:rsidP="00896EE4">
            <w:pPr>
              <w:spacing w:before="120" w:after="120"/>
            </w:pPr>
            <w:r>
              <w:t>This mark is given for a correct answer only</w:t>
            </w:r>
          </w:p>
        </w:tc>
      </w:tr>
    </w:tbl>
    <w:p w14:paraId="09AE78D4" w14:textId="77777777" w:rsidR="0000182D" w:rsidRPr="00B96873" w:rsidRDefault="0000182D" w:rsidP="007F270B">
      <w:pPr>
        <w:spacing w:line="360" w:lineRule="auto"/>
        <w:jc w:val="both"/>
        <w:rPr>
          <w:b/>
        </w:rPr>
      </w:pPr>
      <w:r>
        <w:rPr>
          <w:b/>
        </w:rPr>
        <w:br w:type="page"/>
      </w:r>
      <w:r w:rsidRPr="00B96873">
        <w:rPr>
          <w:b/>
        </w:rPr>
        <w:lastRenderedPageBreak/>
        <w:t xml:space="preserve">Question </w:t>
      </w:r>
      <w:r>
        <w:rPr>
          <w:b/>
        </w:rPr>
        <w:t>15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86"/>
        <w:gridCol w:w="890"/>
        <w:gridCol w:w="4174"/>
      </w:tblGrid>
      <w:tr w:rsidR="0000182D" w:rsidRPr="00B96873" w14:paraId="0524EDB8" w14:textId="77777777" w:rsidTr="00714ABD">
        <w:trPr>
          <w:tblHeader/>
        </w:trPr>
        <w:tc>
          <w:tcPr>
            <w:tcW w:w="851" w:type="dxa"/>
            <w:shd w:val="clear" w:color="auto" w:fill="C0C0C0"/>
          </w:tcPr>
          <w:p w14:paraId="055E166A" w14:textId="77777777" w:rsidR="0000182D" w:rsidRPr="00B96873" w:rsidRDefault="0000182D" w:rsidP="00714ABD">
            <w:pPr>
              <w:rPr>
                <w:b/>
              </w:rPr>
            </w:pPr>
            <w:r w:rsidRPr="00B96873">
              <w:rPr>
                <w:b/>
              </w:rPr>
              <w:t>Part</w:t>
            </w:r>
          </w:p>
        </w:tc>
        <w:tc>
          <w:tcPr>
            <w:tcW w:w="4403" w:type="dxa"/>
            <w:shd w:val="clear" w:color="auto" w:fill="C0C0C0"/>
          </w:tcPr>
          <w:p w14:paraId="058E993C" w14:textId="77777777" w:rsidR="0000182D" w:rsidRPr="00B96873" w:rsidRDefault="0000182D" w:rsidP="00714ABD">
            <w:pPr>
              <w:rPr>
                <w:b/>
              </w:rPr>
            </w:pPr>
            <w:r w:rsidRPr="00B96873">
              <w:rPr>
                <w:b/>
              </w:rPr>
              <w:t>Working or answer an examiner might expect to see</w:t>
            </w:r>
          </w:p>
        </w:tc>
        <w:tc>
          <w:tcPr>
            <w:tcW w:w="893" w:type="dxa"/>
            <w:shd w:val="clear" w:color="auto" w:fill="C0C0C0"/>
          </w:tcPr>
          <w:p w14:paraId="4A99332A" w14:textId="77777777" w:rsidR="0000182D" w:rsidRPr="00B96873" w:rsidRDefault="0000182D" w:rsidP="00714ABD">
            <w:pPr>
              <w:rPr>
                <w:b/>
              </w:rPr>
            </w:pPr>
            <w:r w:rsidRPr="00B96873">
              <w:rPr>
                <w:b/>
              </w:rPr>
              <w:t>Mark</w:t>
            </w:r>
          </w:p>
        </w:tc>
        <w:tc>
          <w:tcPr>
            <w:tcW w:w="4273" w:type="dxa"/>
            <w:shd w:val="clear" w:color="auto" w:fill="C0C0C0"/>
          </w:tcPr>
          <w:p w14:paraId="724CBE14" w14:textId="77777777" w:rsidR="0000182D" w:rsidRPr="00B96873" w:rsidRDefault="0000182D" w:rsidP="00714ABD">
            <w:pPr>
              <w:rPr>
                <w:b/>
              </w:rPr>
            </w:pPr>
            <w:r w:rsidRPr="00B96873">
              <w:rPr>
                <w:b/>
              </w:rPr>
              <w:t>Notes</w:t>
            </w:r>
          </w:p>
        </w:tc>
      </w:tr>
      <w:tr w:rsidR="0000182D" w:rsidRPr="00B96873" w14:paraId="66ED4638" w14:textId="77777777" w:rsidTr="00714ABD">
        <w:trPr>
          <w:trHeight w:val="230"/>
        </w:trPr>
        <w:tc>
          <w:tcPr>
            <w:tcW w:w="851" w:type="dxa"/>
            <w:vMerge w:val="restart"/>
          </w:tcPr>
          <w:p w14:paraId="74C06769" w14:textId="77777777" w:rsidR="0000182D" w:rsidRPr="00B96873" w:rsidRDefault="0000182D" w:rsidP="00714ABD">
            <w:pPr>
              <w:spacing w:before="120" w:after="120"/>
              <w:jc w:val="center"/>
            </w:pPr>
          </w:p>
        </w:tc>
        <w:tc>
          <w:tcPr>
            <w:tcW w:w="4403" w:type="dxa"/>
          </w:tcPr>
          <w:p w14:paraId="144C107F" w14:textId="77777777" w:rsidR="0000182D" w:rsidRDefault="0000182D" w:rsidP="00714ABD">
            <w:pPr>
              <w:spacing w:before="120" w:after="120"/>
            </w:pPr>
            <w:r>
              <w:t xml:space="preserve">Equation of </w:t>
            </w:r>
            <w:r w:rsidRPr="0043069A">
              <w:rPr>
                <w:b/>
                <w:bCs/>
              </w:rPr>
              <w:t>L</w:t>
            </w:r>
            <w:r w:rsidRPr="0043069A">
              <w:rPr>
                <w:vertAlign w:val="subscript"/>
              </w:rPr>
              <w:t>2</w:t>
            </w:r>
            <w:r>
              <w:t xml:space="preserve">: </w:t>
            </w:r>
          </w:p>
          <w:p w14:paraId="45219A99" w14:textId="77777777" w:rsidR="0000182D" w:rsidRPr="0043069A" w:rsidRDefault="0000182D" w:rsidP="00714ABD">
            <w:pPr>
              <w:spacing w:before="120" w:after="120"/>
              <w:rPr>
                <w:i/>
                <w:iCs/>
              </w:rPr>
            </w:pPr>
            <w:r>
              <w:t>6</w:t>
            </w:r>
            <w:r>
              <w:rPr>
                <w:i/>
                <w:iCs/>
              </w:rPr>
              <w:t>y</w:t>
            </w:r>
            <w:r>
              <w:t xml:space="preserve"> = 12 – </w:t>
            </w:r>
            <w:proofErr w:type="spellStart"/>
            <w:r w:rsidRPr="0043069A">
              <w:rPr>
                <w:i/>
                <w:iCs/>
              </w:rPr>
              <w:t>kx</w:t>
            </w:r>
            <w:proofErr w:type="spellEnd"/>
            <w:r>
              <w:t xml:space="preserve">   </w:t>
            </w:r>
            <w:r w:rsidRPr="0043069A">
              <w:rPr>
                <w:b/>
                <w:bCs/>
              </w:rPr>
              <w:t>or</w:t>
            </w:r>
            <w:r>
              <w:t xml:space="preserve">   </w:t>
            </w:r>
            <w:r>
              <w:rPr>
                <w:i/>
                <w:iCs/>
              </w:rPr>
              <w:t>y</w:t>
            </w:r>
            <w:r>
              <w:t xml:space="preserve"> = 2 – </w:t>
            </w:r>
            <w:r w:rsidRPr="0043069A">
              <w:rPr>
                <w:position w:val="-24"/>
              </w:rPr>
              <w:object w:dxaOrig="240" w:dyaOrig="620" w14:anchorId="6B3A3B2A">
                <v:shape id="_x0000_i1061" type="#_x0000_t75" style="width:12pt;height:30.75pt" o:ole="">
                  <v:imagedata r:id="rId81" o:title=""/>
                </v:shape>
                <o:OLEObject Type="Embed" ProgID="Equation.3" ShapeID="_x0000_i1061" DrawAspect="Content" ObjectID="_1748330834" r:id="rId82"/>
              </w:object>
            </w:r>
            <w:r>
              <w:rPr>
                <w:i/>
                <w:iCs/>
              </w:rPr>
              <w:t>x</w:t>
            </w:r>
          </w:p>
        </w:tc>
        <w:tc>
          <w:tcPr>
            <w:tcW w:w="893" w:type="dxa"/>
          </w:tcPr>
          <w:p w14:paraId="3534BDD8" w14:textId="77777777" w:rsidR="0000182D" w:rsidRDefault="0000182D" w:rsidP="00714ABD">
            <w:pPr>
              <w:spacing w:before="120" w:after="120"/>
              <w:jc w:val="center"/>
            </w:pPr>
            <w:r>
              <w:t>P1</w:t>
            </w:r>
          </w:p>
        </w:tc>
        <w:tc>
          <w:tcPr>
            <w:tcW w:w="4273" w:type="dxa"/>
          </w:tcPr>
          <w:p w14:paraId="4363CE47" w14:textId="77777777" w:rsidR="0000182D" w:rsidRPr="0043069A" w:rsidRDefault="0000182D" w:rsidP="00714ABD">
            <w:pPr>
              <w:spacing w:before="120" w:after="120"/>
              <w:rPr>
                <w:i/>
                <w:iCs/>
              </w:rPr>
            </w:pPr>
            <w:r>
              <w:t xml:space="preserve">This mark is given for a process to write the equation of the line </w:t>
            </w:r>
            <w:r w:rsidRPr="0043069A">
              <w:rPr>
                <w:b/>
                <w:bCs/>
              </w:rPr>
              <w:t>L</w:t>
            </w:r>
            <w:r w:rsidRPr="0043069A">
              <w:rPr>
                <w:vertAlign w:val="subscript"/>
              </w:rPr>
              <w:t>2</w:t>
            </w:r>
            <w:r>
              <w:t xml:space="preserve"> in terms of </w:t>
            </w:r>
            <w:r>
              <w:rPr>
                <w:i/>
                <w:iCs/>
              </w:rPr>
              <w:t>y</w:t>
            </w:r>
          </w:p>
        </w:tc>
      </w:tr>
      <w:tr w:rsidR="0000182D" w:rsidRPr="00B96873" w14:paraId="4B1891BA" w14:textId="77777777" w:rsidTr="00714ABD">
        <w:trPr>
          <w:trHeight w:val="230"/>
        </w:trPr>
        <w:tc>
          <w:tcPr>
            <w:tcW w:w="851" w:type="dxa"/>
            <w:vMerge/>
          </w:tcPr>
          <w:p w14:paraId="37ABB6AC" w14:textId="77777777" w:rsidR="0000182D" w:rsidRPr="00B96873" w:rsidRDefault="0000182D" w:rsidP="00714ABD">
            <w:pPr>
              <w:spacing w:before="120" w:after="120"/>
              <w:jc w:val="center"/>
            </w:pPr>
          </w:p>
        </w:tc>
        <w:tc>
          <w:tcPr>
            <w:tcW w:w="4403" w:type="dxa"/>
          </w:tcPr>
          <w:p w14:paraId="518BC6A4" w14:textId="77777777" w:rsidR="0000182D" w:rsidRPr="0047644D" w:rsidRDefault="0000182D" w:rsidP="00714ABD">
            <w:pPr>
              <w:spacing w:before="120" w:after="120"/>
            </w:pPr>
            <w:r>
              <w:t xml:space="preserve">Gradient of </w:t>
            </w:r>
            <w:r w:rsidRPr="0043069A">
              <w:rPr>
                <w:b/>
                <w:bCs/>
              </w:rPr>
              <w:t>L</w:t>
            </w:r>
            <w:r w:rsidRPr="0043069A">
              <w:rPr>
                <w:vertAlign w:val="subscript"/>
              </w:rPr>
              <w:t>1</w:t>
            </w:r>
            <w:r>
              <w:t xml:space="preserve"> = 2 so gradient of </w:t>
            </w:r>
            <w:r w:rsidRPr="0043069A">
              <w:rPr>
                <w:b/>
                <w:bCs/>
              </w:rPr>
              <w:t>L</w:t>
            </w:r>
            <w:r w:rsidRPr="0043069A">
              <w:rPr>
                <w:vertAlign w:val="subscript"/>
              </w:rPr>
              <w:t>2</w:t>
            </w:r>
            <w:r>
              <w:t xml:space="preserve"> = –</w:t>
            </w:r>
            <w:r w:rsidRPr="0043069A">
              <w:rPr>
                <w:position w:val="-24"/>
              </w:rPr>
              <w:object w:dxaOrig="240" w:dyaOrig="620" w14:anchorId="33FCAE3F">
                <v:shape id="_x0000_i1062" type="#_x0000_t75" style="width:12pt;height:30.75pt" o:ole="">
                  <v:imagedata r:id="rId83" o:title=""/>
                </v:shape>
                <o:OLEObject Type="Embed" ProgID="Equation.3" ShapeID="_x0000_i1062" DrawAspect="Content" ObjectID="_1748330835" r:id="rId84"/>
              </w:object>
            </w:r>
          </w:p>
        </w:tc>
        <w:tc>
          <w:tcPr>
            <w:tcW w:w="893" w:type="dxa"/>
          </w:tcPr>
          <w:p w14:paraId="7A505977" w14:textId="77777777" w:rsidR="0000182D" w:rsidRDefault="0000182D" w:rsidP="00714ABD">
            <w:pPr>
              <w:spacing w:before="120" w:after="120"/>
              <w:jc w:val="center"/>
            </w:pPr>
            <w:r>
              <w:t>P1</w:t>
            </w:r>
          </w:p>
        </w:tc>
        <w:tc>
          <w:tcPr>
            <w:tcW w:w="4273" w:type="dxa"/>
          </w:tcPr>
          <w:p w14:paraId="77852CE7" w14:textId="77777777" w:rsidR="0000182D" w:rsidRDefault="0000182D" w:rsidP="00714ABD">
            <w:pPr>
              <w:spacing w:before="120" w:after="120"/>
            </w:pPr>
            <w:r>
              <w:t xml:space="preserve">This mark is given for a process to find the gradient of </w:t>
            </w:r>
            <w:r w:rsidRPr="0043069A">
              <w:rPr>
                <w:b/>
                <w:bCs/>
              </w:rPr>
              <w:t>L</w:t>
            </w:r>
            <w:r w:rsidRPr="0043069A">
              <w:rPr>
                <w:vertAlign w:val="subscript"/>
              </w:rPr>
              <w:t>2</w:t>
            </w:r>
            <w:r>
              <w:t xml:space="preserve"> as perpendicular to </w:t>
            </w:r>
            <w:r w:rsidRPr="0043069A">
              <w:rPr>
                <w:b/>
                <w:bCs/>
              </w:rPr>
              <w:t>L</w:t>
            </w:r>
            <w:r w:rsidRPr="0043069A">
              <w:rPr>
                <w:vertAlign w:val="subscript"/>
              </w:rPr>
              <w:t>1</w:t>
            </w:r>
          </w:p>
        </w:tc>
      </w:tr>
      <w:tr w:rsidR="0000182D" w:rsidRPr="00B96873" w14:paraId="33E076E2" w14:textId="77777777" w:rsidTr="00714ABD">
        <w:trPr>
          <w:trHeight w:val="230"/>
        </w:trPr>
        <w:tc>
          <w:tcPr>
            <w:tcW w:w="851" w:type="dxa"/>
            <w:vMerge/>
          </w:tcPr>
          <w:p w14:paraId="089B777F" w14:textId="77777777" w:rsidR="0000182D" w:rsidRPr="00B96873" w:rsidRDefault="0000182D" w:rsidP="00714ABD">
            <w:pPr>
              <w:spacing w:before="120" w:after="120"/>
              <w:jc w:val="center"/>
            </w:pPr>
          </w:p>
        </w:tc>
        <w:tc>
          <w:tcPr>
            <w:tcW w:w="4403" w:type="dxa"/>
          </w:tcPr>
          <w:p w14:paraId="4F43FE54" w14:textId="77777777" w:rsidR="0000182D" w:rsidRDefault="0000182D" w:rsidP="00714ABD">
            <w:pPr>
              <w:spacing w:before="120" w:after="120"/>
              <w:rPr>
                <w:i/>
                <w:iCs/>
              </w:rPr>
            </w:pPr>
            <w:r>
              <w:t xml:space="preserve">– </w:t>
            </w:r>
            <w:r w:rsidRPr="0043069A">
              <w:rPr>
                <w:position w:val="-24"/>
              </w:rPr>
              <w:object w:dxaOrig="240" w:dyaOrig="620" w14:anchorId="7FB5879E">
                <v:shape id="_x0000_i1063" type="#_x0000_t75" style="width:12pt;height:30.75pt" o:ole="">
                  <v:imagedata r:id="rId81" o:title=""/>
                </v:shape>
                <o:OLEObject Type="Embed" ProgID="Equation.3" ShapeID="_x0000_i1063" DrawAspect="Content" ObjectID="_1748330836" r:id="rId85"/>
              </w:object>
            </w:r>
            <w:r>
              <w:t xml:space="preserve"> = –</w:t>
            </w:r>
            <w:r w:rsidRPr="0043069A">
              <w:rPr>
                <w:position w:val="-24"/>
              </w:rPr>
              <w:object w:dxaOrig="240" w:dyaOrig="620" w14:anchorId="7220A557">
                <v:shape id="_x0000_i1064" type="#_x0000_t75" style="width:12pt;height:30.75pt" o:ole="">
                  <v:imagedata r:id="rId83" o:title=""/>
                </v:shape>
                <o:OLEObject Type="Embed" ProgID="Equation.3" ShapeID="_x0000_i1064" DrawAspect="Content" ObjectID="_1748330837" r:id="rId86"/>
              </w:object>
            </w:r>
          </w:p>
          <w:p w14:paraId="7E80C962" w14:textId="77777777" w:rsidR="0000182D" w:rsidRPr="0043069A" w:rsidRDefault="0000182D" w:rsidP="00714ABD">
            <w:pPr>
              <w:spacing w:before="120" w:after="120"/>
            </w:pPr>
            <w:r>
              <w:rPr>
                <w:i/>
                <w:iCs/>
              </w:rPr>
              <w:t>k</w:t>
            </w:r>
            <w:r>
              <w:t xml:space="preserve"> = 3</w:t>
            </w:r>
          </w:p>
        </w:tc>
        <w:tc>
          <w:tcPr>
            <w:tcW w:w="893" w:type="dxa"/>
          </w:tcPr>
          <w:p w14:paraId="2DBAB1E2" w14:textId="77777777" w:rsidR="0000182D" w:rsidRDefault="0000182D" w:rsidP="00714ABD">
            <w:pPr>
              <w:spacing w:before="120" w:after="120"/>
              <w:jc w:val="center"/>
            </w:pPr>
            <w:r>
              <w:t>A1</w:t>
            </w:r>
          </w:p>
        </w:tc>
        <w:tc>
          <w:tcPr>
            <w:tcW w:w="4273" w:type="dxa"/>
          </w:tcPr>
          <w:p w14:paraId="6E46F98D" w14:textId="77777777" w:rsidR="0000182D" w:rsidRDefault="0000182D" w:rsidP="00067A17">
            <w:pPr>
              <w:spacing w:before="120" w:after="120"/>
            </w:pPr>
            <w:r>
              <w:t>This mark is given for the correct answer only</w:t>
            </w:r>
          </w:p>
        </w:tc>
      </w:tr>
    </w:tbl>
    <w:p w14:paraId="453D7BDE" w14:textId="77777777" w:rsidR="0000182D" w:rsidRDefault="0000182D" w:rsidP="008B77C5">
      <w:pPr>
        <w:jc w:val="both"/>
        <w:rPr>
          <w:b/>
        </w:rPr>
      </w:pPr>
    </w:p>
    <w:p w14:paraId="62C5BD3A" w14:textId="77777777" w:rsidR="0000182D" w:rsidRDefault="0000182D" w:rsidP="008B77C5">
      <w:pPr>
        <w:jc w:val="both"/>
        <w:rPr>
          <w:b/>
        </w:rPr>
      </w:pPr>
    </w:p>
    <w:p w14:paraId="56F94225" w14:textId="77777777" w:rsidR="0000182D" w:rsidRPr="00B96873" w:rsidRDefault="0000182D" w:rsidP="008B77C5">
      <w:pPr>
        <w:spacing w:line="360" w:lineRule="auto"/>
        <w:jc w:val="both"/>
        <w:rPr>
          <w:b/>
        </w:rPr>
      </w:pPr>
      <w:r w:rsidRPr="00B96873">
        <w:rPr>
          <w:b/>
        </w:rPr>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312"/>
        <w:gridCol w:w="931"/>
        <w:gridCol w:w="4113"/>
      </w:tblGrid>
      <w:tr w:rsidR="0000182D" w:rsidRPr="00B96873" w14:paraId="1173C7F0" w14:textId="77777777" w:rsidTr="00714ABD">
        <w:tc>
          <w:tcPr>
            <w:tcW w:w="844" w:type="dxa"/>
            <w:shd w:val="clear" w:color="auto" w:fill="C0C0C0"/>
          </w:tcPr>
          <w:p w14:paraId="336B6ABF" w14:textId="77777777" w:rsidR="0000182D" w:rsidRPr="00B96873" w:rsidRDefault="0000182D" w:rsidP="00714ABD">
            <w:pPr>
              <w:rPr>
                <w:b/>
              </w:rPr>
            </w:pPr>
            <w:r w:rsidRPr="00B96873">
              <w:rPr>
                <w:b/>
              </w:rPr>
              <w:t>Part</w:t>
            </w:r>
          </w:p>
        </w:tc>
        <w:tc>
          <w:tcPr>
            <w:tcW w:w="4423" w:type="dxa"/>
            <w:shd w:val="clear" w:color="auto" w:fill="C0C0C0"/>
          </w:tcPr>
          <w:p w14:paraId="3AEAEB0B" w14:textId="77777777" w:rsidR="0000182D" w:rsidRPr="00B96873" w:rsidRDefault="0000182D" w:rsidP="00714ABD">
            <w:pPr>
              <w:rPr>
                <w:b/>
              </w:rPr>
            </w:pPr>
            <w:r w:rsidRPr="00B96873">
              <w:rPr>
                <w:b/>
              </w:rPr>
              <w:t>Working or answer an examiner might expect to see</w:t>
            </w:r>
          </w:p>
        </w:tc>
        <w:tc>
          <w:tcPr>
            <w:tcW w:w="935" w:type="dxa"/>
            <w:shd w:val="clear" w:color="auto" w:fill="C0C0C0"/>
          </w:tcPr>
          <w:p w14:paraId="6147CDAD" w14:textId="77777777" w:rsidR="0000182D" w:rsidRPr="00B96873" w:rsidRDefault="0000182D" w:rsidP="00714ABD">
            <w:pPr>
              <w:rPr>
                <w:b/>
              </w:rPr>
            </w:pPr>
            <w:r w:rsidRPr="00B96873">
              <w:rPr>
                <w:b/>
              </w:rPr>
              <w:t>Mark</w:t>
            </w:r>
          </w:p>
        </w:tc>
        <w:tc>
          <w:tcPr>
            <w:tcW w:w="4218" w:type="dxa"/>
            <w:shd w:val="clear" w:color="auto" w:fill="C0C0C0"/>
          </w:tcPr>
          <w:p w14:paraId="1AAA4708" w14:textId="77777777" w:rsidR="0000182D" w:rsidRPr="00B96873" w:rsidRDefault="0000182D" w:rsidP="00714ABD">
            <w:pPr>
              <w:rPr>
                <w:b/>
              </w:rPr>
            </w:pPr>
            <w:r w:rsidRPr="00B96873">
              <w:rPr>
                <w:b/>
              </w:rPr>
              <w:t>Notes</w:t>
            </w:r>
          </w:p>
        </w:tc>
      </w:tr>
      <w:tr w:rsidR="0000182D" w:rsidRPr="00B96873" w14:paraId="0E93CF93" w14:textId="77777777" w:rsidTr="00C52055">
        <w:trPr>
          <w:trHeight w:val="230"/>
        </w:trPr>
        <w:tc>
          <w:tcPr>
            <w:tcW w:w="844" w:type="dxa"/>
            <w:vMerge w:val="restart"/>
          </w:tcPr>
          <w:p w14:paraId="21CA0759" w14:textId="77777777" w:rsidR="0000182D" w:rsidRPr="00B96873" w:rsidRDefault="0000182D" w:rsidP="00714ABD">
            <w:pPr>
              <w:spacing w:before="120" w:after="120"/>
              <w:jc w:val="center"/>
            </w:pPr>
          </w:p>
        </w:tc>
        <w:tc>
          <w:tcPr>
            <w:tcW w:w="4423" w:type="dxa"/>
          </w:tcPr>
          <w:p w14:paraId="5E88ADE8" w14:textId="77777777" w:rsidR="0000182D" w:rsidRPr="00B96873" w:rsidRDefault="0000182D" w:rsidP="00714ABD">
            <w:pPr>
              <w:spacing w:before="120" w:after="120"/>
            </w:pPr>
            <w:r w:rsidRPr="00F3721E">
              <w:rPr>
                <w:position w:val="-24"/>
              </w:rPr>
              <w:object w:dxaOrig="499" w:dyaOrig="620" w14:anchorId="6973FF00">
                <v:shape id="_x0000_i1065" type="#_x0000_t75" style="width:24.75pt;height:30.75pt" o:ole="">
                  <v:imagedata r:id="rId87" o:title=""/>
                </v:shape>
                <o:OLEObject Type="Embed" ProgID="Equation.3" ShapeID="_x0000_i1065" DrawAspect="Content" ObjectID="_1748330838" r:id="rId88"/>
              </w:object>
            </w:r>
            <w:r>
              <w:t xml:space="preserve"> </w:t>
            </w:r>
            <w:r>
              <w:sym w:font="Symbol" w:char="F0B4"/>
            </w:r>
            <w:r>
              <w:t xml:space="preserve"> 8 = 200</w:t>
            </w:r>
            <w:r w:rsidRPr="00F3721E">
              <w:rPr>
                <w:i/>
                <w:iCs/>
              </w:rPr>
              <w:sym w:font="Symbol" w:char="F070"/>
            </w:r>
          </w:p>
        </w:tc>
        <w:tc>
          <w:tcPr>
            <w:tcW w:w="935" w:type="dxa"/>
          </w:tcPr>
          <w:p w14:paraId="3C848F8C" w14:textId="77777777" w:rsidR="0000182D" w:rsidRPr="00B96873" w:rsidRDefault="0000182D" w:rsidP="00714ABD">
            <w:pPr>
              <w:spacing w:before="120" w:after="120"/>
              <w:jc w:val="center"/>
            </w:pPr>
            <w:r>
              <w:t>P1</w:t>
            </w:r>
          </w:p>
        </w:tc>
        <w:tc>
          <w:tcPr>
            <w:tcW w:w="4218" w:type="dxa"/>
          </w:tcPr>
          <w:p w14:paraId="4483C7C6" w14:textId="77777777" w:rsidR="0000182D" w:rsidRPr="00B96873" w:rsidRDefault="0000182D" w:rsidP="00714ABD">
            <w:pPr>
              <w:spacing w:before="120" w:after="120"/>
            </w:pPr>
            <w:r>
              <w:t>This mark is given for a process to find the total surface area of the sphere</w:t>
            </w:r>
          </w:p>
        </w:tc>
      </w:tr>
      <w:tr w:rsidR="0000182D" w:rsidRPr="00B96873" w14:paraId="4E06B8E1" w14:textId="77777777" w:rsidTr="00C52055">
        <w:trPr>
          <w:trHeight w:val="230"/>
        </w:trPr>
        <w:tc>
          <w:tcPr>
            <w:tcW w:w="844" w:type="dxa"/>
            <w:vMerge/>
          </w:tcPr>
          <w:p w14:paraId="578EE94E" w14:textId="77777777" w:rsidR="0000182D" w:rsidRDefault="0000182D" w:rsidP="00714ABD">
            <w:pPr>
              <w:spacing w:before="120" w:after="120"/>
              <w:jc w:val="center"/>
            </w:pPr>
          </w:p>
        </w:tc>
        <w:tc>
          <w:tcPr>
            <w:tcW w:w="4423" w:type="dxa"/>
          </w:tcPr>
          <w:p w14:paraId="20994A4D" w14:textId="77777777" w:rsidR="0000182D" w:rsidRPr="00F3721E" w:rsidRDefault="0000182D" w:rsidP="002A7F38">
            <w:pPr>
              <w:spacing w:before="120" w:after="120"/>
              <w:rPr>
                <w:vertAlign w:val="superscript"/>
              </w:rPr>
            </w:pPr>
            <w:r>
              <w:t>200</w:t>
            </w:r>
            <w:r w:rsidRPr="00F3721E">
              <w:rPr>
                <w:i/>
                <w:iCs/>
              </w:rPr>
              <w:sym w:font="Symbol" w:char="F070"/>
            </w:r>
            <w:r>
              <w:t xml:space="preserve"> = 4</w:t>
            </w:r>
            <w:r w:rsidRPr="00F3721E">
              <w:rPr>
                <w:i/>
                <w:iCs/>
              </w:rPr>
              <w:sym w:font="Symbol" w:char="F070"/>
            </w:r>
            <w:r w:rsidRPr="00F3721E">
              <w:rPr>
                <w:i/>
                <w:iCs/>
                <w:sz w:val="16"/>
                <w:szCs w:val="16"/>
              </w:rPr>
              <w:t xml:space="preserve"> </w:t>
            </w:r>
            <w:r>
              <w:rPr>
                <w:i/>
                <w:iCs/>
              </w:rPr>
              <w:t>r</w:t>
            </w:r>
            <w:r>
              <w:rPr>
                <w:vertAlign w:val="superscript"/>
              </w:rPr>
              <w:t xml:space="preserve"> 2 </w:t>
            </w:r>
          </w:p>
        </w:tc>
        <w:tc>
          <w:tcPr>
            <w:tcW w:w="935" w:type="dxa"/>
          </w:tcPr>
          <w:p w14:paraId="33C43434" w14:textId="77777777" w:rsidR="0000182D" w:rsidRDefault="0000182D" w:rsidP="00714ABD">
            <w:pPr>
              <w:spacing w:before="120" w:after="120"/>
              <w:jc w:val="center"/>
            </w:pPr>
            <w:r>
              <w:t>P1</w:t>
            </w:r>
          </w:p>
        </w:tc>
        <w:tc>
          <w:tcPr>
            <w:tcW w:w="4218" w:type="dxa"/>
          </w:tcPr>
          <w:p w14:paraId="09138CA1" w14:textId="77777777" w:rsidR="0000182D" w:rsidRPr="00B96873" w:rsidRDefault="0000182D" w:rsidP="002A7F38">
            <w:pPr>
              <w:spacing w:before="120" w:after="120"/>
            </w:pPr>
            <w:r>
              <w:t>This mark is given for a process to substitute into the surface area formula</w:t>
            </w:r>
          </w:p>
        </w:tc>
      </w:tr>
      <w:tr w:rsidR="0000182D" w:rsidRPr="00B96873" w14:paraId="7B315A89" w14:textId="77777777" w:rsidTr="00C52055">
        <w:trPr>
          <w:trHeight w:val="230"/>
        </w:trPr>
        <w:tc>
          <w:tcPr>
            <w:tcW w:w="844" w:type="dxa"/>
            <w:vMerge/>
          </w:tcPr>
          <w:p w14:paraId="72EF7902" w14:textId="77777777" w:rsidR="0000182D" w:rsidRDefault="0000182D" w:rsidP="00714ABD">
            <w:pPr>
              <w:spacing w:before="120" w:after="120"/>
              <w:jc w:val="center"/>
            </w:pPr>
          </w:p>
        </w:tc>
        <w:tc>
          <w:tcPr>
            <w:tcW w:w="4423" w:type="dxa"/>
          </w:tcPr>
          <w:p w14:paraId="680249CB" w14:textId="77777777" w:rsidR="0000182D" w:rsidRPr="00F3721E" w:rsidRDefault="0000182D" w:rsidP="006C7287">
            <w:pPr>
              <w:spacing w:before="120" w:after="120"/>
            </w:pPr>
            <w:r>
              <w:rPr>
                <w:i/>
                <w:iCs/>
              </w:rPr>
              <w:t>r</w:t>
            </w:r>
            <w:r>
              <w:t xml:space="preserve"> = </w:t>
            </w:r>
            <w:r w:rsidRPr="00F3721E">
              <w:rPr>
                <w:position w:val="-26"/>
              </w:rPr>
              <w:object w:dxaOrig="820" w:dyaOrig="700" w14:anchorId="220AA1B5">
                <v:shape id="_x0000_i1066" type="#_x0000_t75" style="width:41.25pt;height:35.25pt" o:ole="">
                  <v:imagedata r:id="rId89" o:title=""/>
                </v:shape>
                <o:OLEObject Type="Embed" ProgID="Equation.3" ShapeID="_x0000_i1066" DrawAspect="Content" ObjectID="_1748330839" r:id="rId90"/>
              </w:object>
            </w:r>
            <w:r>
              <w:t xml:space="preserve"> = </w:t>
            </w:r>
            <w:r>
              <w:sym w:font="Symbol" w:char="F0D6"/>
            </w:r>
            <w:r>
              <w:t>50</w:t>
            </w:r>
          </w:p>
        </w:tc>
        <w:tc>
          <w:tcPr>
            <w:tcW w:w="935" w:type="dxa"/>
          </w:tcPr>
          <w:p w14:paraId="3AD5EB8E" w14:textId="77777777" w:rsidR="0000182D" w:rsidRDefault="0000182D" w:rsidP="00714ABD">
            <w:pPr>
              <w:spacing w:before="120" w:after="120"/>
              <w:jc w:val="center"/>
            </w:pPr>
            <w:r>
              <w:t>P1</w:t>
            </w:r>
          </w:p>
        </w:tc>
        <w:tc>
          <w:tcPr>
            <w:tcW w:w="4218" w:type="dxa"/>
          </w:tcPr>
          <w:p w14:paraId="3BBA7543" w14:textId="77777777" w:rsidR="0000182D" w:rsidRPr="00B96873" w:rsidRDefault="0000182D" w:rsidP="002A7F38">
            <w:pPr>
              <w:spacing w:before="120" w:after="120"/>
            </w:pPr>
            <w:r>
              <w:t>This mark is given for a process to find the radius of the sphere</w:t>
            </w:r>
          </w:p>
        </w:tc>
      </w:tr>
      <w:tr w:rsidR="0000182D" w:rsidRPr="00B96873" w14:paraId="7AEF4BDF" w14:textId="77777777" w:rsidTr="00C52055">
        <w:trPr>
          <w:trHeight w:val="230"/>
        </w:trPr>
        <w:tc>
          <w:tcPr>
            <w:tcW w:w="844" w:type="dxa"/>
            <w:vMerge/>
          </w:tcPr>
          <w:p w14:paraId="2F6B39C0" w14:textId="77777777" w:rsidR="0000182D" w:rsidRPr="00B96873" w:rsidRDefault="0000182D" w:rsidP="00714ABD">
            <w:pPr>
              <w:spacing w:before="120" w:after="120"/>
              <w:jc w:val="center"/>
            </w:pPr>
          </w:p>
        </w:tc>
        <w:tc>
          <w:tcPr>
            <w:tcW w:w="4423" w:type="dxa"/>
          </w:tcPr>
          <w:p w14:paraId="3F933784" w14:textId="35DD9337" w:rsidR="0000182D" w:rsidRPr="00B96873" w:rsidRDefault="006F7C39" w:rsidP="00B65CAD">
            <w:pPr>
              <w:spacing w:before="120" w:after="120"/>
            </w:pPr>
            <w:r>
              <w:t>5</w:t>
            </w:r>
            <w:r w:rsidR="0000182D">
              <w:sym w:font="Symbol" w:char="F0D6"/>
            </w:r>
            <w:r w:rsidR="0000182D">
              <w:t>2</w:t>
            </w:r>
          </w:p>
        </w:tc>
        <w:tc>
          <w:tcPr>
            <w:tcW w:w="935" w:type="dxa"/>
          </w:tcPr>
          <w:p w14:paraId="0DC5A8B6" w14:textId="77777777" w:rsidR="0000182D" w:rsidRDefault="0000182D" w:rsidP="00714ABD">
            <w:pPr>
              <w:spacing w:before="120" w:after="120"/>
              <w:jc w:val="center"/>
            </w:pPr>
            <w:r>
              <w:t>A1</w:t>
            </w:r>
          </w:p>
        </w:tc>
        <w:tc>
          <w:tcPr>
            <w:tcW w:w="4218" w:type="dxa"/>
          </w:tcPr>
          <w:p w14:paraId="72E5F4DA" w14:textId="77777777" w:rsidR="0000182D" w:rsidRPr="006958E4" w:rsidRDefault="0000182D" w:rsidP="00896EE4">
            <w:pPr>
              <w:spacing w:before="120" w:after="120"/>
              <w:rPr>
                <w:i/>
                <w:iCs/>
              </w:rPr>
            </w:pPr>
            <w:r>
              <w:t xml:space="preserve">This mark is given for the correct answer only in the form </w:t>
            </w:r>
            <w:r>
              <w:rPr>
                <w:i/>
                <w:iCs/>
              </w:rPr>
              <w:t>a</w:t>
            </w:r>
            <w:r>
              <w:sym w:font="Symbol" w:char="F0D6"/>
            </w:r>
            <w:r>
              <w:rPr>
                <w:i/>
                <w:iCs/>
              </w:rPr>
              <w:t>b</w:t>
            </w:r>
          </w:p>
        </w:tc>
      </w:tr>
    </w:tbl>
    <w:p w14:paraId="493EB3CE" w14:textId="77777777" w:rsidR="0000182D" w:rsidRPr="00B96873" w:rsidRDefault="0000182D" w:rsidP="008B77C5">
      <w:pPr>
        <w:rPr>
          <w:b/>
        </w:rPr>
      </w:pPr>
    </w:p>
    <w:p w14:paraId="0584C12D" w14:textId="77777777" w:rsidR="0000182D" w:rsidRPr="00B96873" w:rsidRDefault="0000182D" w:rsidP="008B77C5">
      <w:pPr>
        <w:rPr>
          <w:b/>
        </w:rPr>
      </w:pPr>
    </w:p>
    <w:p w14:paraId="50F39EEF" w14:textId="77777777" w:rsidR="0000182D" w:rsidRPr="00B96873" w:rsidRDefault="0000182D" w:rsidP="008B77C5">
      <w:pPr>
        <w:spacing w:line="360" w:lineRule="auto"/>
        <w:rPr>
          <w:b/>
        </w:rPr>
      </w:pPr>
      <w:r w:rsidRPr="00B96873">
        <w:rPr>
          <w:b/>
        </w:rPr>
        <w:t>Question 1</w:t>
      </w:r>
      <w:r>
        <w:rPr>
          <w:b/>
        </w:rPr>
        <w:t>7</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945"/>
        <w:gridCol w:w="4243"/>
      </w:tblGrid>
      <w:tr w:rsidR="0000182D" w:rsidRPr="00B96873" w14:paraId="20065EBC" w14:textId="77777777" w:rsidTr="00714ABD">
        <w:tc>
          <w:tcPr>
            <w:tcW w:w="750" w:type="dxa"/>
            <w:shd w:val="clear" w:color="auto" w:fill="C0C0C0"/>
          </w:tcPr>
          <w:p w14:paraId="2D250A85" w14:textId="77777777" w:rsidR="0000182D" w:rsidRPr="00B96873" w:rsidRDefault="0000182D" w:rsidP="00714ABD">
            <w:pPr>
              <w:rPr>
                <w:b/>
              </w:rPr>
            </w:pPr>
            <w:r w:rsidRPr="00B96873">
              <w:rPr>
                <w:b/>
              </w:rPr>
              <w:t>Part</w:t>
            </w:r>
          </w:p>
        </w:tc>
        <w:tc>
          <w:tcPr>
            <w:tcW w:w="4518" w:type="dxa"/>
            <w:shd w:val="clear" w:color="auto" w:fill="C0C0C0"/>
          </w:tcPr>
          <w:p w14:paraId="0111660A" w14:textId="77777777" w:rsidR="0000182D" w:rsidRPr="00B96873" w:rsidRDefault="0000182D" w:rsidP="00714ABD">
            <w:pPr>
              <w:rPr>
                <w:b/>
              </w:rPr>
            </w:pPr>
            <w:r w:rsidRPr="00B96873">
              <w:rPr>
                <w:b/>
              </w:rPr>
              <w:t>Working or answer an examiner might expect to see</w:t>
            </w:r>
          </w:p>
        </w:tc>
        <w:tc>
          <w:tcPr>
            <w:tcW w:w="945" w:type="dxa"/>
            <w:shd w:val="clear" w:color="auto" w:fill="C0C0C0"/>
          </w:tcPr>
          <w:p w14:paraId="13843952" w14:textId="77777777" w:rsidR="0000182D" w:rsidRPr="00B96873" w:rsidRDefault="0000182D" w:rsidP="00714ABD">
            <w:pPr>
              <w:rPr>
                <w:b/>
              </w:rPr>
            </w:pPr>
            <w:r w:rsidRPr="00B96873">
              <w:rPr>
                <w:b/>
              </w:rPr>
              <w:t>Mark</w:t>
            </w:r>
          </w:p>
        </w:tc>
        <w:tc>
          <w:tcPr>
            <w:tcW w:w="4243" w:type="dxa"/>
            <w:shd w:val="clear" w:color="auto" w:fill="C0C0C0"/>
          </w:tcPr>
          <w:p w14:paraId="5297AE4B" w14:textId="77777777" w:rsidR="0000182D" w:rsidRPr="00B96873" w:rsidRDefault="0000182D" w:rsidP="00714ABD">
            <w:pPr>
              <w:rPr>
                <w:b/>
              </w:rPr>
            </w:pPr>
            <w:r w:rsidRPr="00B96873">
              <w:rPr>
                <w:b/>
              </w:rPr>
              <w:t>Notes</w:t>
            </w:r>
          </w:p>
        </w:tc>
      </w:tr>
      <w:tr w:rsidR="0000182D" w:rsidRPr="00B96873" w14:paraId="75FAA791" w14:textId="77777777" w:rsidTr="008A12EF">
        <w:trPr>
          <w:trHeight w:val="70"/>
        </w:trPr>
        <w:tc>
          <w:tcPr>
            <w:tcW w:w="750" w:type="dxa"/>
            <w:vMerge w:val="restart"/>
          </w:tcPr>
          <w:p w14:paraId="2F6D083F" w14:textId="77777777" w:rsidR="0000182D" w:rsidRPr="00B96873" w:rsidRDefault="0000182D" w:rsidP="00714ABD">
            <w:pPr>
              <w:spacing w:before="120" w:after="120"/>
              <w:jc w:val="center"/>
            </w:pPr>
          </w:p>
        </w:tc>
        <w:tc>
          <w:tcPr>
            <w:tcW w:w="4518" w:type="dxa"/>
          </w:tcPr>
          <w:p w14:paraId="04E22A56" w14:textId="77777777" w:rsidR="0000182D" w:rsidRDefault="0000182D" w:rsidP="00714ABD">
            <w:pPr>
              <w:spacing w:before="120" w:after="120"/>
            </w:pPr>
            <w:proofErr w:type="gramStart"/>
            <w:r w:rsidRPr="00F3721E">
              <w:rPr>
                <w:i/>
                <w:iCs/>
              </w:rPr>
              <w:t>y</w:t>
            </w:r>
            <w:r>
              <w:t>(</w:t>
            </w:r>
            <w:proofErr w:type="gramEnd"/>
            <w:r>
              <w:t>5</w:t>
            </w:r>
            <w:r w:rsidRPr="00F3721E">
              <w:rPr>
                <w:i/>
                <w:iCs/>
              </w:rPr>
              <w:t>x</w:t>
            </w:r>
            <w:r>
              <w:t xml:space="preserve"> + 3) = 4(2</w:t>
            </w:r>
            <w:r w:rsidRPr="00F3721E">
              <w:rPr>
                <w:i/>
                <w:iCs/>
              </w:rPr>
              <w:t>x</w:t>
            </w:r>
            <w:r>
              <w:t xml:space="preserve"> – 7)  </w:t>
            </w:r>
          </w:p>
          <w:p w14:paraId="737EE9B9" w14:textId="77777777" w:rsidR="0000182D" w:rsidRDefault="0000182D" w:rsidP="00714ABD">
            <w:pPr>
              <w:spacing w:before="120" w:after="120"/>
            </w:pPr>
            <w:r>
              <w:t>or</w:t>
            </w:r>
          </w:p>
          <w:p w14:paraId="66D95F28" w14:textId="77777777" w:rsidR="0000182D" w:rsidRPr="00057AA5" w:rsidRDefault="0000182D" w:rsidP="00714ABD">
            <w:pPr>
              <w:spacing w:before="120" w:after="120"/>
            </w:pPr>
            <w:r>
              <w:t>5</w:t>
            </w:r>
            <w:r w:rsidRPr="00F3721E">
              <w:rPr>
                <w:i/>
                <w:iCs/>
              </w:rPr>
              <w:t>xy</w:t>
            </w:r>
            <w:r>
              <w:t xml:space="preserve"> + 3</w:t>
            </w:r>
            <w:r w:rsidRPr="00F3721E">
              <w:rPr>
                <w:i/>
                <w:iCs/>
              </w:rPr>
              <w:t>y</w:t>
            </w:r>
            <w:r>
              <w:t xml:space="preserve"> = 8</w:t>
            </w:r>
            <w:r w:rsidRPr="00F3721E">
              <w:rPr>
                <w:i/>
                <w:iCs/>
              </w:rPr>
              <w:t>x</w:t>
            </w:r>
            <w:r>
              <w:t xml:space="preserve"> – 28</w:t>
            </w:r>
          </w:p>
        </w:tc>
        <w:tc>
          <w:tcPr>
            <w:tcW w:w="945" w:type="dxa"/>
          </w:tcPr>
          <w:p w14:paraId="3C247299" w14:textId="77777777" w:rsidR="0000182D" w:rsidRPr="00B96873" w:rsidRDefault="0000182D" w:rsidP="00714ABD">
            <w:pPr>
              <w:spacing w:before="120" w:after="120"/>
              <w:jc w:val="center"/>
            </w:pPr>
            <w:r>
              <w:t>M1</w:t>
            </w:r>
          </w:p>
        </w:tc>
        <w:tc>
          <w:tcPr>
            <w:tcW w:w="4243" w:type="dxa"/>
          </w:tcPr>
          <w:p w14:paraId="5D4D3517" w14:textId="77777777" w:rsidR="0000182D" w:rsidRPr="009E040C" w:rsidRDefault="0000182D" w:rsidP="00714ABD">
            <w:pPr>
              <w:spacing w:before="120" w:after="120"/>
            </w:pPr>
            <w:r>
              <w:t>This mark is given for a method to find an equation without a fraction</w:t>
            </w:r>
          </w:p>
        </w:tc>
      </w:tr>
      <w:tr w:rsidR="0000182D" w:rsidRPr="00B96873" w14:paraId="533203C4" w14:textId="77777777" w:rsidTr="008A12EF">
        <w:trPr>
          <w:trHeight w:val="70"/>
        </w:trPr>
        <w:tc>
          <w:tcPr>
            <w:tcW w:w="750" w:type="dxa"/>
            <w:vMerge/>
          </w:tcPr>
          <w:p w14:paraId="2BFB5B51" w14:textId="77777777" w:rsidR="0000182D" w:rsidRPr="00B96873" w:rsidRDefault="0000182D" w:rsidP="00714ABD">
            <w:pPr>
              <w:spacing w:before="120" w:after="120"/>
              <w:jc w:val="center"/>
            </w:pPr>
          </w:p>
        </w:tc>
        <w:tc>
          <w:tcPr>
            <w:tcW w:w="4518" w:type="dxa"/>
          </w:tcPr>
          <w:p w14:paraId="64EAECCB" w14:textId="77777777" w:rsidR="0000182D" w:rsidRPr="00F3721E" w:rsidRDefault="0000182D" w:rsidP="00714ABD">
            <w:pPr>
              <w:spacing w:before="120" w:after="120"/>
              <w:rPr>
                <w:i/>
                <w:iCs/>
                <w:noProof/>
              </w:rPr>
            </w:pPr>
            <w:r>
              <w:rPr>
                <w:noProof/>
              </w:rPr>
              <w:t>3</w:t>
            </w:r>
            <w:r>
              <w:rPr>
                <w:i/>
                <w:iCs/>
                <w:noProof/>
              </w:rPr>
              <w:t>y</w:t>
            </w:r>
            <w:r>
              <w:rPr>
                <w:noProof/>
              </w:rPr>
              <w:t xml:space="preserve"> + 28 = 8</w:t>
            </w:r>
            <w:r>
              <w:rPr>
                <w:i/>
                <w:iCs/>
                <w:noProof/>
              </w:rPr>
              <w:t>x</w:t>
            </w:r>
            <w:r>
              <w:rPr>
                <w:noProof/>
              </w:rPr>
              <w:t xml:space="preserve"> – 5</w:t>
            </w:r>
            <w:r>
              <w:rPr>
                <w:i/>
                <w:iCs/>
                <w:noProof/>
              </w:rPr>
              <w:t>xy</w:t>
            </w:r>
          </w:p>
        </w:tc>
        <w:tc>
          <w:tcPr>
            <w:tcW w:w="945" w:type="dxa"/>
          </w:tcPr>
          <w:p w14:paraId="238B14B2" w14:textId="77777777" w:rsidR="0000182D" w:rsidRDefault="0000182D" w:rsidP="00714ABD">
            <w:pPr>
              <w:spacing w:before="120" w:after="120"/>
              <w:jc w:val="center"/>
            </w:pPr>
            <w:r>
              <w:t>M1</w:t>
            </w:r>
          </w:p>
        </w:tc>
        <w:tc>
          <w:tcPr>
            <w:tcW w:w="4243" w:type="dxa"/>
          </w:tcPr>
          <w:p w14:paraId="29A5A830" w14:textId="77777777" w:rsidR="0000182D" w:rsidRPr="00F3721E" w:rsidRDefault="0000182D" w:rsidP="00714ABD">
            <w:pPr>
              <w:spacing w:before="120" w:after="120"/>
            </w:pPr>
            <w:r>
              <w:t xml:space="preserve">This mark is given for rearranging </w:t>
            </w:r>
            <w:proofErr w:type="gramStart"/>
            <w:r>
              <w:t>to  isolate</w:t>
            </w:r>
            <w:proofErr w:type="gramEnd"/>
            <w:r>
              <w:t xml:space="preserve"> </w:t>
            </w:r>
            <w:r>
              <w:rPr>
                <w:i/>
                <w:iCs/>
              </w:rPr>
              <w:t>x</w:t>
            </w:r>
            <w:r>
              <w:t xml:space="preserve"> terms in a correct equation</w:t>
            </w:r>
          </w:p>
        </w:tc>
      </w:tr>
      <w:tr w:rsidR="0000182D" w:rsidRPr="00B96873" w14:paraId="3F71D81A" w14:textId="77777777" w:rsidTr="008A12EF">
        <w:trPr>
          <w:trHeight w:val="70"/>
        </w:trPr>
        <w:tc>
          <w:tcPr>
            <w:tcW w:w="750" w:type="dxa"/>
            <w:vMerge/>
          </w:tcPr>
          <w:p w14:paraId="40C7573C" w14:textId="77777777" w:rsidR="0000182D" w:rsidRPr="00B96873" w:rsidRDefault="0000182D" w:rsidP="00714ABD">
            <w:pPr>
              <w:spacing w:before="120" w:after="120"/>
              <w:jc w:val="center"/>
            </w:pPr>
          </w:p>
        </w:tc>
        <w:tc>
          <w:tcPr>
            <w:tcW w:w="4518" w:type="dxa"/>
          </w:tcPr>
          <w:p w14:paraId="3A6A7B41" w14:textId="77777777" w:rsidR="0000182D" w:rsidRPr="00F3721E" w:rsidRDefault="0000182D" w:rsidP="00714ABD">
            <w:pPr>
              <w:spacing w:before="120" w:after="120"/>
              <w:rPr>
                <w:noProof/>
              </w:rPr>
            </w:pPr>
            <w:r>
              <w:rPr>
                <w:noProof/>
              </w:rPr>
              <w:t>3</w:t>
            </w:r>
            <w:r>
              <w:rPr>
                <w:i/>
                <w:iCs/>
                <w:noProof/>
              </w:rPr>
              <w:t>y</w:t>
            </w:r>
            <w:r>
              <w:rPr>
                <w:noProof/>
              </w:rPr>
              <w:t xml:space="preserve"> + 28 = </w:t>
            </w:r>
            <w:r>
              <w:rPr>
                <w:i/>
                <w:iCs/>
                <w:noProof/>
              </w:rPr>
              <w:t>x</w:t>
            </w:r>
            <w:r>
              <w:rPr>
                <w:noProof/>
              </w:rPr>
              <w:t>(8 – 5</w:t>
            </w:r>
            <w:r>
              <w:rPr>
                <w:i/>
                <w:iCs/>
                <w:noProof/>
              </w:rPr>
              <w:t>y</w:t>
            </w:r>
            <w:r>
              <w:rPr>
                <w:noProof/>
              </w:rPr>
              <w:t>)</w:t>
            </w:r>
          </w:p>
        </w:tc>
        <w:tc>
          <w:tcPr>
            <w:tcW w:w="945" w:type="dxa"/>
          </w:tcPr>
          <w:p w14:paraId="22073A04" w14:textId="77777777" w:rsidR="0000182D" w:rsidRDefault="0000182D" w:rsidP="00714ABD">
            <w:pPr>
              <w:spacing w:before="120" w:after="120"/>
              <w:jc w:val="center"/>
            </w:pPr>
            <w:r>
              <w:t>M1</w:t>
            </w:r>
          </w:p>
        </w:tc>
        <w:tc>
          <w:tcPr>
            <w:tcW w:w="4243" w:type="dxa"/>
          </w:tcPr>
          <w:p w14:paraId="0A497749" w14:textId="77777777" w:rsidR="0000182D" w:rsidRDefault="0000182D" w:rsidP="00714ABD">
            <w:pPr>
              <w:spacing w:before="120" w:after="120"/>
            </w:pPr>
            <w:r>
              <w:t>This mark is given for a method to factorise</w:t>
            </w:r>
          </w:p>
        </w:tc>
      </w:tr>
      <w:tr w:rsidR="0000182D" w:rsidRPr="00B96873" w14:paraId="051C9FB1" w14:textId="77777777" w:rsidTr="008A12EF">
        <w:trPr>
          <w:trHeight w:val="70"/>
        </w:trPr>
        <w:tc>
          <w:tcPr>
            <w:tcW w:w="750" w:type="dxa"/>
            <w:vMerge/>
          </w:tcPr>
          <w:p w14:paraId="0D7C3A36" w14:textId="77777777" w:rsidR="0000182D" w:rsidRPr="00B96873" w:rsidRDefault="0000182D" w:rsidP="00714ABD">
            <w:pPr>
              <w:spacing w:before="120" w:after="120"/>
              <w:jc w:val="center"/>
            </w:pPr>
          </w:p>
        </w:tc>
        <w:tc>
          <w:tcPr>
            <w:tcW w:w="4518" w:type="dxa"/>
          </w:tcPr>
          <w:p w14:paraId="71D1D825" w14:textId="77777777" w:rsidR="0000182D" w:rsidRPr="00DB5333" w:rsidRDefault="0000182D" w:rsidP="00714ABD">
            <w:pPr>
              <w:spacing w:before="120" w:after="120"/>
              <w:rPr>
                <w:noProof/>
              </w:rPr>
            </w:pPr>
            <w:r>
              <w:rPr>
                <w:i/>
                <w:iCs/>
                <w:noProof/>
              </w:rPr>
              <w:t>x</w:t>
            </w:r>
            <w:r>
              <w:rPr>
                <w:noProof/>
              </w:rPr>
              <w:t xml:space="preserve"> = </w:t>
            </w:r>
            <w:r w:rsidRPr="00DB5333">
              <w:rPr>
                <w:noProof/>
                <w:position w:val="-28"/>
              </w:rPr>
              <w:object w:dxaOrig="820" w:dyaOrig="660" w14:anchorId="0CEA5627">
                <v:shape id="_x0000_i1067" type="#_x0000_t75" style="width:41.25pt;height:33pt" o:ole="">
                  <v:imagedata r:id="rId91" o:title=""/>
                </v:shape>
                <o:OLEObject Type="Embed" ProgID="Equation.3" ShapeID="_x0000_i1067" DrawAspect="Content" ObjectID="_1748330840" r:id="rId92"/>
              </w:object>
            </w:r>
          </w:p>
        </w:tc>
        <w:tc>
          <w:tcPr>
            <w:tcW w:w="945" w:type="dxa"/>
          </w:tcPr>
          <w:p w14:paraId="1A5DFBEE" w14:textId="77777777" w:rsidR="0000182D" w:rsidRDefault="0000182D" w:rsidP="00714ABD">
            <w:pPr>
              <w:spacing w:before="120" w:after="120"/>
              <w:jc w:val="center"/>
            </w:pPr>
            <w:r>
              <w:t>A1</w:t>
            </w:r>
          </w:p>
        </w:tc>
        <w:tc>
          <w:tcPr>
            <w:tcW w:w="4243" w:type="dxa"/>
          </w:tcPr>
          <w:p w14:paraId="22968FF0" w14:textId="77777777" w:rsidR="0000182D" w:rsidRDefault="0000182D" w:rsidP="00896EE4">
            <w:pPr>
              <w:spacing w:before="120" w:after="120"/>
            </w:pPr>
            <w:r>
              <w:t>This mark is given for the correct answer only</w:t>
            </w:r>
          </w:p>
        </w:tc>
      </w:tr>
    </w:tbl>
    <w:p w14:paraId="3626F0F0" w14:textId="77777777" w:rsidR="0000182D" w:rsidRPr="00B96873" w:rsidRDefault="0000182D" w:rsidP="008B77C5"/>
    <w:p w14:paraId="0EF60467" w14:textId="77777777" w:rsidR="0000182D" w:rsidRPr="00B96873" w:rsidRDefault="0000182D" w:rsidP="008B77C5">
      <w:pPr>
        <w:spacing w:line="360" w:lineRule="auto"/>
        <w:rPr>
          <w:b/>
        </w:rPr>
      </w:pPr>
      <w:r w:rsidRPr="00B96873">
        <w:rPr>
          <w:b/>
        </w:rPr>
        <w:t xml:space="preserve">Question </w:t>
      </w:r>
      <w:r>
        <w:rPr>
          <w:b/>
        </w:rPr>
        <w:t>18</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00182D" w:rsidRPr="00B96873" w14:paraId="139AAF26" w14:textId="77777777" w:rsidTr="00714ABD">
        <w:tc>
          <w:tcPr>
            <w:tcW w:w="749" w:type="dxa"/>
            <w:shd w:val="clear" w:color="auto" w:fill="C0C0C0"/>
          </w:tcPr>
          <w:p w14:paraId="0F139566" w14:textId="77777777" w:rsidR="0000182D" w:rsidRPr="00B96873" w:rsidRDefault="0000182D" w:rsidP="00714ABD">
            <w:pPr>
              <w:rPr>
                <w:b/>
              </w:rPr>
            </w:pPr>
            <w:r w:rsidRPr="00B96873">
              <w:rPr>
                <w:b/>
              </w:rPr>
              <w:t>Part</w:t>
            </w:r>
          </w:p>
        </w:tc>
        <w:tc>
          <w:tcPr>
            <w:tcW w:w="4519" w:type="dxa"/>
            <w:shd w:val="clear" w:color="auto" w:fill="C0C0C0"/>
          </w:tcPr>
          <w:p w14:paraId="7D572372" w14:textId="77777777" w:rsidR="0000182D" w:rsidRPr="00B96873" w:rsidRDefault="0000182D" w:rsidP="00714ABD">
            <w:pPr>
              <w:rPr>
                <w:b/>
              </w:rPr>
            </w:pPr>
            <w:r w:rsidRPr="00B96873">
              <w:rPr>
                <w:b/>
              </w:rPr>
              <w:t>Working or answer an examiner might expect to see</w:t>
            </w:r>
          </w:p>
        </w:tc>
        <w:tc>
          <w:tcPr>
            <w:tcW w:w="934" w:type="dxa"/>
            <w:shd w:val="clear" w:color="auto" w:fill="C0C0C0"/>
          </w:tcPr>
          <w:p w14:paraId="12F7D1DD" w14:textId="77777777" w:rsidR="0000182D" w:rsidRPr="00B96873" w:rsidRDefault="0000182D" w:rsidP="00714ABD">
            <w:pPr>
              <w:rPr>
                <w:b/>
              </w:rPr>
            </w:pPr>
            <w:r w:rsidRPr="00B96873">
              <w:rPr>
                <w:b/>
              </w:rPr>
              <w:t>Mark</w:t>
            </w:r>
          </w:p>
        </w:tc>
        <w:tc>
          <w:tcPr>
            <w:tcW w:w="4254" w:type="dxa"/>
            <w:shd w:val="clear" w:color="auto" w:fill="C0C0C0"/>
          </w:tcPr>
          <w:p w14:paraId="483AD218" w14:textId="77777777" w:rsidR="0000182D" w:rsidRPr="00B96873" w:rsidRDefault="0000182D" w:rsidP="00714ABD">
            <w:pPr>
              <w:rPr>
                <w:b/>
              </w:rPr>
            </w:pPr>
            <w:r w:rsidRPr="00B96873">
              <w:rPr>
                <w:b/>
              </w:rPr>
              <w:t>Notes</w:t>
            </w:r>
          </w:p>
        </w:tc>
      </w:tr>
      <w:tr w:rsidR="0000182D" w:rsidRPr="00B96873" w14:paraId="7EC6C123" w14:textId="77777777" w:rsidTr="00714ABD">
        <w:tc>
          <w:tcPr>
            <w:tcW w:w="749" w:type="dxa"/>
            <w:vMerge w:val="restart"/>
          </w:tcPr>
          <w:p w14:paraId="303E02C6" w14:textId="77777777" w:rsidR="0000182D" w:rsidRPr="00B96873" w:rsidRDefault="0000182D" w:rsidP="00714ABD">
            <w:pPr>
              <w:spacing w:before="120" w:after="120"/>
              <w:jc w:val="center"/>
            </w:pPr>
          </w:p>
        </w:tc>
        <w:tc>
          <w:tcPr>
            <w:tcW w:w="4519" w:type="dxa"/>
          </w:tcPr>
          <w:p w14:paraId="55FD21B9" w14:textId="77777777" w:rsidR="0000182D" w:rsidRPr="00B304ED" w:rsidRDefault="0000182D" w:rsidP="00714ABD">
            <w:pPr>
              <w:spacing w:before="120" w:after="120"/>
            </w:pPr>
            <w:r>
              <w:t>7</w:t>
            </w:r>
            <w:r w:rsidRPr="006635C9">
              <w:rPr>
                <w:i/>
                <w:iCs/>
              </w:rPr>
              <w:t>c</w:t>
            </w:r>
            <w:r>
              <w:t xml:space="preserve"> + 5</w:t>
            </w:r>
            <w:r w:rsidRPr="006635C9">
              <w:rPr>
                <w:i/>
                <w:iCs/>
              </w:rPr>
              <w:t>t</w:t>
            </w:r>
            <w:r>
              <w:t xml:space="preserve"> = 480    </w:t>
            </w:r>
            <w:r w:rsidRPr="006635C9">
              <w:rPr>
                <w:b/>
                <w:bCs/>
              </w:rPr>
              <w:t xml:space="preserve">or </w:t>
            </w:r>
            <w:r>
              <w:t xml:space="preserve">  </w:t>
            </w:r>
            <w:proofErr w:type="gramStart"/>
            <w:r w:rsidRPr="006635C9">
              <w:rPr>
                <w:i/>
                <w:iCs/>
              </w:rPr>
              <w:t>c</w:t>
            </w:r>
            <w:r>
              <w:t xml:space="preserve"> :</w:t>
            </w:r>
            <w:proofErr w:type="gramEnd"/>
            <w:r>
              <w:t xml:space="preserve"> </w:t>
            </w:r>
            <w:r w:rsidRPr="006635C9">
              <w:rPr>
                <w:i/>
                <w:iCs/>
              </w:rPr>
              <w:t>t</w:t>
            </w:r>
            <w:r>
              <w:t xml:space="preserve"> = 5 : 9</w:t>
            </w:r>
          </w:p>
        </w:tc>
        <w:tc>
          <w:tcPr>
            <w:tcW w:w="934" w:type="dxa"/>
          </w:tcPr>
          <w:p w14:paraId="6B038E18" w14:textId="77777777" w:rsidR="0000182D" w:rsidRPr="00B96873" w:rsidRDefault="0000182D" w:rsidP="00714ABD">
            <w:pPr>
              <w:spacing w:before="120" w:after="120"/>
              <w:jc w:val="center"/>
            </w:pPr>
            <w:r>
              <w:t>P1</w:t>
            </w:r>
          </w:p>
        </w:tc>
        <w:tc>
          <w:tcPr>
            <w:tcW w:w="4254" w:type="dxa"/>
          </w:tcPr>
          <w:p w14:paraId="026F3166" w14:textId="77777777" w:rsidR="0000182D" w:rsidRPr="00B96873" w:rsidRDefault="0000182D" w:rsidP="00714ABD">
            <w:pPr>
              <w:spacing w:before="120" w:after="120"/>
            </w:pPr>
            <w:r>
              <w:t>This mark is given for a process to associate algebraic expressions with the correct ratios</w:t>
            </w:r>
          </w:p>
        </w:tc>
      </w:tr>
      <w:tr w:rsidR="0000182D" w:rsidRPr="00B96873" w14:paraId="04E7A0D8" w14:textId="77777777" w:rsidTr="00714ABD">
        <w:tc>
          <w:tcPr>
            <w:tcW w:w="749" w:type="dxa"/>
            <w:vMerge/>
          </w:tcPr>
          <w:p w14:paraId="29EC4691" w14:textId="77777777" w:rsidR="0000182D" w:rsidRPr="00B96873" w:rsidRDefault="0000182D" w:rsidP="00714ABD">
            <w:pPr>
              <w:spacing w:before="120" w:after="120"/>
              <w:jc w:val="center"/>
            </w:pPr>
          </w:p>
        </w:tc>
        <w:tc>
          <w:tcPr>
            <w:tcW w:w="4519" w:type="dxa"/>
          </w:tcPr>
          <w:p w14:paraId="685BF3FA" w14:textId="77777777" w:rsidR="0000182D" w:rsidRPr="00B304ED" w:rsidRDefault="0000182D" w:rsidP="00714ABD">
            <w:pPr>
              <w:spacing w:before="120" w:after="120"/>
            </w:pPr>
            <w:r w:rsidRPr="006635C9">
              <w:rPr>
                <w:position w:val="-24"/>
              </w:rPr>
              <w:object w:dxaOrig="220" w:dyaOrig="620" w14:anchorId="14F7CEE4">
                <v:shape id="_x0000_i1068" type="#_x0000_t75" style="width:11.25pt;height:30.75pt" o:ole="">
                  <v:imagedata r:id="rId93" o:title=""/>
                </v:shape>
                <o:OLEObject Type="Embed" ProgID="Equation.3" ShapeID="_x0000_i1068" DrawAspect="Content" ObjectID="_1748330841" r:id="rId94"/>
              </w:object>
            </w:r>
            <w:r>
              <w:t xml:space="preserve"> = </w:t>
            </w:r>
            <w:r w:rsidRPr="006635C9">
              <w:rPr>
                <w:position w:val="-24"/>
              </w:rPr>
              <w:object w:dxaOrig="220" w:dyaOrig="620" w14:anchorId="01C8C791">
                <v:shape id="_x0000_i1069" type="#_x0000_t75" style="width:11.25pt;height:30.75pt" o:ole="">
                  <v:imagedata r:id="rId95" o:title=""/>
                </v:shape>
                <o:OLEObject Type="Embed" ProgID="Equation.3" ShapeID="_x0000_i1069" DrawAspect="Content" ObjectID="_1748330842" r:id="rId96"/>
              </w:object>
            </w:r>
            <w:r>
              <w:t xml:space="preserve">  or  9</w:t>
            </w:r>
            <w:r w:rsidRPr="006635C9">
              <w:rPr>
                <w:i/>
                <w:iCs/>
              </w:rPr>
              <w:t>c</w:t>
            </w:r>
            <w:r>
              <w:t xml:space="preserve"> = 5</w:t>
            </w:r>
            <w:proofErr w:type="gramStart"/>
            <w:r w:rsidRPr="006635C9">
              <w:rPr>
                <w:i/>
                <w:iCs/>
              </w:rPr>
              <w:t>t</w:t>
            </w:r>
            <w:r>
              <w:t xml:space="preserve">  or</w:t>
            </w:r>
            <w:proofErr w:type="gramEnd"/>
            <w:r>
              <w:t xml:space="preserve">  9</w:t>
            </w:r>
            <w:r w:rsidRPr="006635C9">
              <w:rPr>
                <w:i/>
                <w:iCs/>
              </w:rPr>
              <w:t>c</w:t>
            </w:r>
            <w:r>
              <w:t xml:space="preserve"> – 5</w:t>
            </w:r>
            <w:r w:rsidRPr="006635C9">
              <w:rPr>
                <w:i/>
                <w:iCs/>
              </w:rPr>
              <w:t>t</w:t>
            </w:r>
            <w:r>
              <w:t xml:space="preserve"> = 0</w:t>
            </w:r>
          </w:p>
        </w:tc>
        <w:tc>
          <w:tcPr>
            <w:tcW w:w="934" w:type="dxa"/>
          </w:tcPr>
          <w:p w14:paraId="2AABACB7" w14:textId="77777777" w:rsidR="0000182D" w:rsidRPr="00B96873" w:rsidRDefault="0000182D" w:rsidP="00714ABD">
            <w:pPr>
              <w:spacing w:before="120" w:after="120"/>
              <w:jc w:val="center"/>
            </w:pPr>
            <w:r>
              <w:t>P1</w:t>
            </w:r>
          </w:p>
        </w:tc>
        <w:tc>
          <w:tcPr>
            <w:tcW w:w="4254" w:type="dxa"/>
          </w:tcPr>
          <w:p w14:paraId="170DBBBB" w14:textId="77777777" w:rsidR="0000182D" w:rsidRPr="00BF3265" w:rsidRDefault="0000182D" w:rsidP="00714ABD">
            <w:pPr>
              <w:spacing w:before="120" w:after="120"/>
              <w:rPr>
                <w:i/>
              </w:rPr>
            </w:pPr>
            <w:r>
              <w:t>This mark is given for a process to set up an equation</w:t>
            </w:r>
          </w:p>
        </w:tc>
      </w:tr>
      <w:tr w:rsidR="0000182D" w:rsidRPr="00B96873" w14:paraId="7AA4FAE5" w14:textId="77777777" w:rsidTr="00714ABD">
        <w:tc>
          <w:tcPr>
            <w:tcW w:w="749" w:type="dxa"/>
            <w:vMerge/>
          </w:tcPr>
          <w:p w14:paraId="451242E1" w14:textId="77777777" w:rsidR="0000182D" w:rsidRPr="00B96873" w:rsidRDefault="0000182D" w:rsidP="00714ABD">
            <w:pPr>
              <w:spacing w:before="120" w:after="120"/>
              <w:jc w:val="center"/>
            </w:pPr>
          </w:p>
        </w:tc>
        <w:tc>
          <w:tcPr>
            <w:tcW w:w="4519" w:type="dxa"/>
          </w:tcPr>
          <w:p w14:paraId="689C855B" w14:textId="77777777" w:rsidR="0000182D" w:rsidRDefault="0000182D" w:rsidP="00714ABD">
            <w:pPr>
              <w:spacing w:before="120" w:after="120"/>
            </w:pPr>
            <w:r>
              <w:t>7</w:t>
            </w:r>
            <w:r w:rsidRPr="006635C9">
              <w:rPr>
                <w:i/>
                <w:iCs/>
              </w:rPr>
              <w:t>c</w:t>
            </w:r>
            <w:r>
              <w:t xml:space="preserve"> + 9</w:t>
            </w:r>
            <w:r w:rsidRPr="006635C9">
              <w:rPr>
                <w:i/>
                <w:iCs/>
              </w:rPr>
              <w:t>c</w:t>
            </w:r>
            <w:r>
              <w:t xml:space="preserve"> = 480</w:t>
            </w:r>
          </w:p>
          <w:p w14:paraId="57B4E92C" w14:textId="77777777" w:rsidR="0000182D" w:rsidRPr="006635C9" w:rsidRDefault="0000182D" w:rsidP="001F0860">
            <w:pPr>
              <w:spacing w:before="120" w:after="120"/>
            </w:pPr>
            <w:r w:rsidRPr="006635C9">
              <w:t>16</w:t>
            </w:r>
            <w:r w:rsidRPr="006635C9">
              <w:rPr>
                <w:i/>
                <w:iCs/>
              </w:rPr>
              <w:t>c</w:t>
            </w:r>
            <w:r w:rsidRPr="006635C9">
              <w:t xml:space="preserve"> = 480</w:t>
            </w:r>
          </w:p>
        </w:tc>
        <w:tc>
          <w:tcPr>
            <w:tcW w:w="934" w:type="dxa"/>
          </w:tcPr>
          <w:p w14:paraId="52621327" w14:textId="77777777" w:rsidR="0000182D" w:rsidRPr="00B96873" w:rsidRDefault="0000182D" w:rsidP="00714ABD">
            <w:pPr>
              <w:spacing w:before="120" w:after="120"/>
              <w:jc w:val="center"/>
            </w:pPr>
            <w:r>
              <w:t>P1</w:t>
            </w:r>
          </w:p>
        </w:tc>
        <w:tc>
          <w:tcPr>
            <w:tcW w:w="4254" w:type="dxa"/>
          </w:tcPr>
          <w:p w14:paraId="178594AA" w14:textId="77777777" w:rsidR="0000182D" w:rsidRPr="00B96873" w:rsidRDefault="0000182D" w:rsidP="004F68FA">
            <w:pPr>
              <w:spacing w:before="120" w:after="120"/>
            </w:pPr>
            <w:r>
              <w:t xml:space="preserve">This mark is given for a process to eliminate </w:t>
            </w:r>
            <w:r w:rsidRPr="00DB5333">
              <w:rPr>
                <w:i/>
                <w:iCs/>
              </w:rPr>
              <w:t>t</w:t>
            </w:r>
          </w:p>
        </w:tc>
      </w:tr>
      <w:tr w:rsidR="0000182D" w:rsidRPr="00B96873" w14:paraId="3AD360B0" w14:textId="77777777" w:rsidTr="00714ABD">
        <w:tc>
          <w:tcPr>
            <w:tcW w:w="749" w:type="dxa"/>
            <w:vMerge/>
          </w:tcPr>
          <w:p w14:paraId="263A2BCA" w14:textId="77777777" w:rsidR="0000182D" w:rsidRPr="00B96873" w:rsidRDefault="0000182D" w:rsidP="00714ABD">
            <w:pPr>
              <w:spacing w:before="120" w:after="120"/>
              <w:jc w:val="center"/>
            </w:pPr>
          </w:p>
        </w:tc>
        <w:tc>
          <w:tcPr>
            <w:tcW w:w="4519" w:type="dxa"/>
          </w:tcPr>
          <w:p w14:paraId="20AE9CF5" w14:textId="77777777" w:rsidR="0000182D" w:rsidRPr="00B304ED" w:rsidRDefault="0000182D" w:rsidP="001F0860">
            <w:pPr>
              <w:spacing w:before="120" w:after="120"/>
            </w:pPr>
            <w:r>
              <w:rPr>
                <w:i/>
                <w:iCs/>
              </w:rPr>
              <w:t>c</w:t>
            </w:r>
            <w:r>
              <w:t xml:space="preserve"> = </w:t>
            </w:r>
            <w:r w:rsidRPr="00896EE4">
              <w:rPr>
                <w:position w:val="-24"/>
              </w:rPr>
              <w:object w:dxaOrig="480" w:dyaOrig="620" w14:anchorId="0E9CA4C6">
                <v:shape id="_x0000_i1070" type="#_x0000_t75" style="width:24pt;height:30.75pt" o:ole="">
                  <v:imagedata r:id="rId97" o:title=""/>
                </v:shape>
                <o:OLEObject Type="Embed" ProgID="Equation.3" ShapeID="_x0000_i1070" DrawAspect="Content" ObjectID="_1748330843" r:id="rId98"/>
              </w:object>
            </w:r>
            <w:r>
              <w:t xml:space="preserve"> = </w:t>
            </w:r>
            <w:proofErr w:type="gramStart"/>
            <w:r>
              <w:t xml:space="preserve">30,   </w:t>
            </w:r>
            <w:proofErr w:type="gramEnd"/>
            <w:r>
              <w:rPr>
                <w:i/>
                <w:iCs/>
              </w:rPr>
              <w:t>t</w:t>
            </w:r>
            <w:r>
              <w:t xml:space="preserve"> = </w:t>
            </w:r>
            <w:r w:rsidRPr="001F0860">
              <w:rPr>
                <w:position w:val="-24"/>
              </w:rPr>
              <w:object w:dxaOrig="1420" w:dyaOrig="620" w14:anchorId="2A6A0205">
                <v:shape id="_x0000_i1071" type="#_x0000_t75" style="width:71.25pt;height:30.75pt" o:ole="">
                  <v:imagedata r:id="rId99" o:title=""/>
                </v:shape>
                <o:OLEObject Type="Embed" ProgID="Equation.3" ShapeID="_x0000_i1071" DrawAspect="Content" ObjectID="_1748330844" r:id="rId100"/>
              </w:object>
            </w:r>
            <w:r>
              <w:t xml:space="preserve"> = 54</w:t>
            </w:r>
          </w:p>
        </w:tc>
        <w:tc>
          <w:tcPr>
            <w:tcW w:w="934" w:type="dxa"/>
          </w:tcPr>
          <w:p w14:paraId="65C81BCC" w14:textId="77777777" w:rsidR="0000182D" w:rsidRDefault="0000182D" w:rsidP="00714ABD">
            <w:pPr>
              <w:spacing w:before="120" w:after="120"/>
              <w:jc w:val="center"/>
            </w:pPr>
            <w:r>
              <w:t>A1</w:t>
            </w:r>
          </w:p>
        </w:tc>
        <w:tc>
          <w:tcPr>
            <w:tcW w:w="4254" w:type="dxa"/>
          </w:tcPr>
          <w:p w14:paraId="48DF552C" w14:textId="77777777" w:rsidR="0000182D" w:rsidRDefault="0000182D" w:rsidP="00067A17">
            <w:pPr>
              <w:spacing w:before="120" w:after="120"/>
            </w:pPr>
            <w:r>
              <w:t>This mark is given for the correct answer only</w:t>
            </w:r>
          </w:p>
        </w:tc>
      </w:tr>
    </w:tbl>
    <w:p w14:paraId="5A310266" w14:textId="77777777" w:rsidR="0000182D" w:rsidRDefault="0000182D" w:rsidP="008B77C5"/>
    <w:p w14:paraId="2535E151" w14:textId="77777777" w:rsidR="0000182D" w:rsidRPr="00B96873" w:rsidRDefault="0000182D" w:rsidP="008B77C5"/>
    <w:p w14:paraId="1F11A73C" w14:textId="77777777" w:rsidR="0000182D" w:rsidRPr="00B96873" w:rsidRDefault="0000182D" w:rsidP="007F270B">
      <w:pPr>
        <w:spacing w:line="360" w:lineRule="auto"/>
        <w:rPr>
          <w:b/>
        </w:rPr>
      </w:pPr>
      <w:r w:rsidRPr="00B96873">
        <w:rPr>
          <w:b/>
        </w:rPr>
        <w:t xml:space="preserve">Question </w:t>
      </w:r>
      <w:r>
        <w:rPr>
          <w:b/>
        </w:rPr>
        <w:t>19</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6"/>
        <w:gridCol w:w="890"/>
        <w:gridCol w:w="4163"/>
      </w:tblGrid>
      <w:tr w:rsidR="0000182D" w:rsidRPr="00B96873" w14:paraId="31C36C05" w14:textId="77777777" w:rsidTr="00714ABD">
        <w:tc>
          <w:tcPr>
            <w:tcW w:w="851" w:type="dxa"/>
            <w:shd w:val="clear" w:color="auto" w:fill="C0C0C0"/>
          </w:tcPr>
          <w:p w14:paraId="0349753A" w14:textId="77777777" w:rsidR="0000182D" w:rsidRPr="00B96873" w:rsidRDefault="0000182D" w:rsidP="00714ABD">
            <w:pPr>
              <w:rPr>
                <w:b/>
              </w:rPr>
            </w:pPr>
            <w:r w:rsidRPr="00B96873">
              <w:rPr>
                <w:b/>
              </w:rPr>
              <w:t>Part</w:t>
            </w:r>
          </w:p>
        </w:tc>
        <w:tc>
          <w:tcPr>
            <w:tcW w:w="4403" w:type="dxa"/>
            <w:shd w:val="clear" w:color="auto" w:fill="C0C0C0"/>
          </w:tcPr>
          <w:p w14:paraId="3422F009" w14:textId="77777777" w:rsidR="0000182D" w:rsidRPr="00B96873" w:rsidRDefault="0000182D" w:rsidP="00714ABD">
            <w:pPr>
              <w:rPr>
                <w:b/>
              </w:rPr>
            </w:pPr>
            <w:r w:rsidRPr="00B96873">
              <w:rPr>
                <w:b/>
              </w:rPr>
              <w:t>Working an or answer examiner might expect to see</w:t>
            </w:r>
          </w:p>
        </w:tc>
        <w:tc>
          <w:tcPr>
            <w:tcW w:w="893" w:type="dxa"/>
            <w:shd w:val="clear" w:color="auto" w:fill="C0C0C0"/>
          </w:tcPr>
          <w:p w14:paraId="3B5F6B6E" w14:textId="77777777" w:rsidR="0000182D" w:rsidRPr="00B96873" w:rsidRDefault="0000182D" w:rsidP="00714ABD">
            <w:pPr>
              <w:rPr>
                <w:b/>
              </w:rPr>
            </w:pPr>
            <w:r w:rsidRPr="00B96873">
              <w:rPr>
                <w:b/>
              </w:rPr>
              <w:t>Mark</w:t>
            </w:r>
          </w:p>
        </w:tc>
        <w:tc>
          <w:tcPr>
            <w:tcW w:w="4273" w:type="dxa"/>
            <w:shd w:val="clear" w:color="auto" w:fill="C0C0C0"/>
          </w:tcPr>
          <w:p w14:paraId="56A9237E" w14:textId="77777777" w:rsidR="0000182D" w:rsidRPr="00B96873" w:rsidRDefault="0000182D" w:rsidP="00714ABD">
            <w:pPr>
              <w:rPr>
                <w:b/>
              </w:rPr>
            </w:pPr>
            <w:r w:rsidRPr="00B96873">
              <w:rPr>
                <w:b/>
              </w:rPr>
              <w:t>Notes</w:t>
            </w:r>
          </w:p>
        </w:tc>
      </w:tr>
      <w:tr w:rsidR="0000182D" w:rsidRPr="00B96873" w14:paraId="58075C96" w14:textId="77777777" w:rsidTr="00714ABD">
        <w:trPr>
          <w:trHeight w:val="230"/>
        </w:trPr>
        <w:tc>
          <w:tcPr>
            <w:tcW w:w="851" w:type="dxa"/>
            <w:vMerge w:val="restart"/>
          </w:tcPr>
          <w:p w14:paraId="3113CE17" w14:textId="77777777" w:rsidR="0000182D" w:rsidRPr="00B96873" w:rsidRDefault="0000182D" w:rsidP="00714ABD">
            <w:pPr>
              <w:spacing w:before="120" w:after="120"/>
              <w:jc w:val="center"/>
            </w:pPr>
          </w:p>
        </w:tc>
        <w:tc>
          <w:tcPr>
            <w:tcW w:w="4403" w:type="dxa"/>
          </w:tcPr>
          <w:p w14:paraId="5FD60CC3" w14:textId="77777777" w:rsidR="0000182D" w:rsidRPr="00065E5C" w:rsidRDefault="0000182D" w:rsidP="00714ABD">
            <w:pPr>
              <w:spacing w:before="120" w:after="120"/>
            </w:pPr>
            <w:r w:rsidRPr="006958E4">
              <w:rPr>
                <w:i/>
                <w:iCs/>
              </w:rPr>
              <w:t>x</w:t>
            </w:r>
            <w:r>
              <w:t xml:space="preserve"> = </w:t>
            </w:r>
            <w:r w:rsidRPr="001F0860">
              <w:rPr>
                <w:position w:val="-24"/>
              </w:rPr>
              <w:object w:dxaOrig="639" w:dyaOrig="620" w14:anchorId="3FDC4C3D">
                <v:shape id="_x0000_i1072" type="#_x0000_t75" style="width:32.25pt;height:30.75pt" o:ole="">
                  <v:imagedata r:id="rId101" o:title=""/>
                </v:shape>
                <o:OLEObject Type="Embed" ProgID="Equation.3" ShapeID="_x0000_i1072" DrawAspect="Content" ObjectID="_1748330845" r:id="rId102"/>
              </w:object>
            </w:r>
          </w:p>
        </w:tc>
        <w:tc>
          <w:tcPr>
            <w:tcW w:w="893" w:type="dxa"/>
          </w:tcPr>
          <w:p w14:paraId="31B48ED3" w14:textId="77777777" w:rsidR="0000182D" w:rsidRDefault="0000182D" w:rsidP="00714ABD">
            <w:pPr>
              <w:spacing w:before="120" w:after="120"/>
              <w:jc w:val="center"/>
            </w:pPr>
            <w:r>
              <w:t>P1</w:t>
            </w:r>
          </w:p>
        </w:tc>
        <w:tc>
          <w:tcPr>
            <w:tcW w:w="4273" w:type="dxa"/>
          </w:tcPr>
          <w:p w14:paraId="76D80366" w14:textId="77777777" w:rsidR="0000182D" w:rsidRPr="00065E5C" w:rsidRDefault="0000182D" w:rsidP="00714ABD">
            <w:pPr>
              <w:spacing w:before="120" w:after="120"/>
            </w:pPr>
            <w:r>
              <w:t>This mark is given for a process to use the product rule to find the number of desserts</w:t>
            </w:r>
          </w:p>
        </w:tc>
      </w:tr>
      <w:tr w:rsidR="0000182D" w:rsidRPr="00B96873" w14:paraId="276B6A6E" w14:textId="77777777" w:rsidTr="00714ABD">
        <w:trPr>
          <w:trHeight w:val="230"/>
        </w:trPr>
        <w:tc>
          <w:tcPr>
            <w:tcW w:w="851" w:type="dxa"/>
            <w:vMerge/>
          </w:tcPr>
          <w:p w14:paraId="2D77BC23" w14:textId="77777777" w:rsidR="0000182D" w:rsidRPr="00B96873" w:rsidRDefault="0000182D" w:rsidP="00714ABD">
            <w:pPr>
              <w:spacing w:before="120" w:after="120"/>
              <w:jc w:val="center"/>
            </w:pPr>
          </w:p>
        </w:tc>
        <w:tc>
          <w:tcPr>
            <w:tcW w:w="4403" w:type="dxa"/>
          </w:tcPr>
          <w:p w14:paraId="657955CB" w14:textId="77777777" w:rsidR="0000182D" w:rsidRPr="002605A5" w:rsidRDefault="0000182D" w:rsidP="00714ABD">
            <w:pPr>
              <w:spacing w:before="120" w:after="120"/>
            </w:pPr>
            <w:r w:rsidRPr="006958E4">
              <w:rPr>
                <w:i/>
                <w:iCs/>
              </w:rPr>
              <w:t>x</w:t>
            </w:r>
            <w:r>
              <w:t xml:space="preserve"> = 7</w:t>
            </w:r>
          </w:p>
        </w:tc>
        <w:tc>
          <w:tcPr>
            <w:tcW w:w="893" w:type="dxa"/>
          </w:tcPr>
          <w:p w14:paraId="7ADD26BB" w14:textId="77777777" w:rsidR="0000182D" w:rsidRDefault="0000182D" w:rsidP="00714ABD">
            <w:pPr>
              <w:spacing w:before="120" w:after="120"/>
              <w:jc w:val="center"/>
            </w:pPr>
            <w:r>
              <w:t>A1</w:t>
            </w:r>
          </w:p>
        </w:tc>
        <w:tc>
          <w:tcPr>
            <w:tcW w:w="4273" w:type="dxa"/>
          </w:tcPr>
          <w:p w14:paraId="1123D9E9" w14:textId="77777777" w:rsidR="0000182D" w:rsidRDefault="0000182D" w:rsidP="00896EE4">
            <w:pPr>
              <w:spacing w:before="120" w:after="120"/>
            </w:pPr>
            <w:r>
              <w:t>This mark is given for the correct answer only</w:t>
            </w:r>
          </w:p>
        </w:tc>
      </w:tr>
    </w:tbl>
    <w:p w14:paraId="5EDECCEF" w14:textId="77777777" w:rsidR="0000182D" w:rsidRDefault="0000182D" w:rsidP="008B77C5">
      <w:pPr>
        <w:rPr>
          <w:b/>
        </w:rPr>
      </w:pPr>
    </w:p>
    <w:p w14:paraId="2468D7E6" w14:textId="77777777" w:rsidR="0000182D" w:rsidRDefault="0000182D" w:rsidP="008B77C5">
      <w:pPr>
        <w:rPr>
          <w:b/>
        </w:rPr>
      </w:pPr>
    </w:p>
    <w:p w14:paraId="652F5BAF" w14:textId="77777777" w:rsidR="0000182D" w:rsidRPr="00B96873" w:rsidRDefault="0000182D" w:rsidP="007F270B">
      <w:pPr>
        <w:spacing w:line="360" w:lineRule="auto"/>
        <w:rPr>
          <w:b/>
        </w:rPr>
      </w:pPr>
      <w:r w:rsidRPr="00B96873">
        <w:rPr>
          <w:b/>
        </w:rPr>
        <w:t xml:space="preserve">Question </w:t>
      </w:r>
      <w:r>
        <w:rPr>
          <w:b/>
        </w:rPr>
        <w:t>20</w:t>
      </w:r>
      <w:r w:rsidRPr="00B96873">
        <w:rPr>
          <w:b/>
        </w:rPr>
        <w:t xml:space="preserve"> (Total </w:t>
      </w:r>
      <w:r>
        <w:rPr>
          <w:b/>
        </w:rPr>
        <w:t>5</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00182D" w:rsidRPr="00B96873" w14:paraId="1E6F3260" w14:textId="77777777" w:rsidTr="00714ABD">
        <w:tc>
          <w:tcPr>
            <w:tcW w:w="851" w:type="dxa"/>
            <w:shd w:val="clear" w:color="auto" w:fill="C0C0C0"/>
          </w:tcPr>
          <w:p w14:paraId="64DD2D33" w14:textId="77777777" w:rsidR="0000182D" w:rsidRPr="00B96873" w:rsidRDefault="0000182D" w:rsidP="00714ABD">
            <w:pPr>
              <w:rPr>
                <w:b/>
              </w:rPr>
            </w:pPr>
            <w:r w:rsidRPr="00B96873">
              <w:rPr>
                <w:b/>
              </w:rPr>
              <w:t>Part</w:t>
            </w:r>
          </w:p>
        </w:tc>
        <w:tc>
          <w:tcPr>
            <w:tcW w:w="4493" w:type="dxa"/>
            <w:shd w:val="clear" w:color="auto" w:fill="C0C0C0"/>
          </w:tcPr>
          <w:p w14:paraId="141BFB8F" w14:textId="77777777" w:rsidR="0000182D" w:rsidRPr="00B96873" w:rsidRDefault="0000182D" w:rsidP="00714ABD">
            <w:pPr>
              <w:rPr>
                <w:b/>
              </w:rPr>
            </w:pPr>
            <w:r w:rsidRPr="00B96873">
              <w:rPr>
                <w:b/>
              </w:rPr>
              <w:t>Working or answer an examiner might expect to see</w:t>
            </w:r>
          </w:p>
        </w:tc>
        <w:tc>
          <w:tcPr>
            <w:tcW w:w="880" w:type="dxa"/>
            <w:shd w:val="clear" w:color="auto" w:fill="C0C0C0"/>
          </w:tcPr>
          <w:p w14:paraId="108E645C" w14:textId="77777777" w:rsidR="0000182D" w:rsidRPr="00B96873" w:rsidRDefault="0000182D" w:rsidP="00714ABD">
            <w:pPr>
              <w:rPr>
                <w:b/>
              </w:rPr>
            </w:pPr>
            <w:r w:rsidRPr="00B96873">
              <w:rPr>
                <w:b/>
              </w:rPr>
              <w:t>Mark</w:t>
            </w:r>
          </w:p>
        </w:tc>
        <w:tc>
          <w:tcPr>
            <w:tcW w:w="4224" w:type="dxa"/>
            <w:shd w:val="clear" w:color="auto" w:fill="C0C0C0"/>
          </w:tcPr>
          <w:p w14:paraId="41ACD4DE" w14:textId="77777777" w:rsidR="0000182D" w:rsidRPr="00B96873" w:rsidRDefault="0000182D" w:rsidP="00714ABD">
            <w:pPr>
              <w:rPr>
                <w:b/>
              </w:rPr>
            </w:pPr>
            <w:r w:rsidRPr="00B96873">
              <w:rPr>
                <w:b/>
              </w:rPr>
              <w:t>Notes</w:t>
            </w:r>
          </w:p>
        </w:tc>
      </w:tr>
      <w:tr w:rsidR="0000182D" w:rsidRPr="00B96873" w14:paraId="64D31758" w14:textId="77777777" w:rsidTr="008A12EF">
        <w:trPr>
          <w:trHeight w:val="480"/>
        </w:trPr>
        <w:tc>
          <w:tcPr>
            <w:tcW w:w="851" w:type="dxa"/>
            <w:vMerge w:val="restart"/>
          </w:tcPr>
          <w:p w14:paraId="2AEC4BAB" w14:textId="77777777" w:rsidR="0000182D" w:rsidRPr="00B96873" w:rsidRDefault="0000182D" w:rsidP="00714ABD">
            <w:pPr>
              <w:spacing w:before="120" w:after="120"/>
              <w:jc w:val="center"/>
            </w:pPr>
            <w:r>
              <w:t>(a)</w:t>
            </w:r>
          </w:p>
        </w:tc>
        <w:tc>
          <w:tcPr>
            <w:tcW w:w="4493" w:type="dxa"/>
          </w:tcPr>
          <w:p w14:paraId="461F9AD7" w14:textId="77777777" w:rsidR="0000182D" w:rsidRDefault="0000182D" w:rsidP="006958E4">
            <w:pPr>
              <w:pStyle w:val="Default"/>
              <w:spacing w:before="120" w:after="120"/>
              <w:rPr>
                <w:color w:val="auto"/>
              </w:rPr>
            </w:pPr>
            <w:r>
              <w:rPr>
                <w:color w:val="auto"/>
              </w:rPr>
              <w:t>Let g(</w:t>
            </w:r>
            <w:r>
              <w:rPr>
                <w:i/>
                <w:iCs/>
                <w:color w:val="auto"/>
              </w:rPr>
              <w:t>x</w:t>
            </w:r>
            <w:r>
              <w:rPr>
                <w:color w:val="auto"/>
              </w:rPr>
              <w:t xml:space="preserve">) </w:t>
            </w:r>
            <w:proofErr w:type="gramStart"/>
            <w:r>
              <w:rPr>
                <w:color w:val="auto"/>
              </w:rPr>
              <w:t xml:space="preserve">=  </w:t>
            </w:r>
            <w:r>
              <w:rPr>
                <w:i/>
                <w:iCs/>
                <w:color w:val="auto"/>
              </w:rPr>
              <w:t>y</w:t>
            </w:r>
            <w:proofErr w:type="gramEnd"/>
            <w:r>
              <w:rPr>
                <w:color w:val="auto"/>
              </w:rPr>
              <w:t xml:space="preserve">:   </w:t>
            </w:r>
            <w:r>
              <w:rPr>
                <w:color w:val="auto"/>
              </w:rPr>
              <w:tab/>
              <w:t>5</w:t>
            </w:r>
            <w:r w:rsidRPr="001F0860">
              <w:rPr>
                <w:i/>
                <w:iCs/>
                <w:color w:val="auto"/>
              </w:rPr>
              <w:t>y</w:t>
            </w:r>
            <w:r>
              <w:rPr>
                <w:color w:val="auto"/>
              </w:rPr>
              <w:t xml:space="preserve"> = </w:t>
            </w:r>
            <w:r>
              <w:rPr>
                <w:color w:val="auto"/>
              </w:rPr>
              <w:sym w:font="Symbol" w:char="F0D6"/>
            </w:r>
            <w:r w:rsidRPr="001F0860">
              <w:rPr>
                <w:i/>
                <w:iCs/>
                <w:color w:val="auto"/>
              </w:rPr>
              <w:t>x</w:t>
            </w:r>
            <w:r>
              <w:rPr>
                <w:color w:val="auto"/>
              </w:rPr>
              <w:t xml:space="preserve"> + 2</w:t>
            </w:r>
          </w:p>
          <w:p w14:paraId="4583FB07" w14:textId="77777777" w:rsidR="0000182D" w:rsidRPr="006958E4" w:rsidRDefault="0000182D" w:rsidP="006958E4">
            <w:pPr>
              <w:pStyle w:val="Default"/>
              <w:spacing w:before="120" w:after="120"/>
              <w:rPr>
                <w:i/>
                <w:iCs/>
                <w:color w:val="auto"/>
              </w:rPr>
            </w:pPr>
            <w:r>
              <w:rPr>
                <w:color w:val="auto"/>
              </w:rPr>
              <w:tab/>
            </w:r>
            <w:r>
              <w:rPr>
                <w:color w:val="auto"/>
              </w:rPr>
              <w:tab/>
              <w:t>5</w:t>
            </w:r>
            <w:r w:rsidRPr="006958E4">
              <w:rPr>
                <w:i/>
                <w:iCs/>
                <w:color w:val="auto"/>
              </w:rPr>
              <w:t>y</w:t>
            </w:r>
            <w:r>
              <w:rPr>
                <w:color w:val="auto"/>
              </w:rPr>
              <w:t xml:space="preserve"> – 2 = </w:t>
            </w:r>
            <w:r>
              <w:rPr>
                <w:color w:val="auto"/>
              </w:rPr>
              <w:sym w:font="Symbol" w:char="F0D6"/>
            </w:r>
            <w:r w:rsidRPr="001F0860">
              <w:rPr>
                <w:i/>
                <w:iCs/>
                <w:color w:val="auto"/>
              </w:rPr>
              <w:t>x</w:t>
            </w:r>
          </w:p>
        </w:tc>
        <w:tc>
          <w:tcPr>
            <w:tcW w:w="880" w:type="dxa"/>
          </w:tcPr>
          <w:p w14:paraId="73421BF9" w14:textId="77777777" w:rsidR="0000182D" w:rsidRDefault="0000182D" w:rsidP="00714ABD">
            <w:pPr>
              <w:spacing w:before="120" w:after="120"/>
              <w:jc w:val="center"/>
            </w:pPr>
            <w:r>
              <w:t>M1</w:t>
            </w:r>
          </w:p>
        </w:tc>
        <w:tc>
          <w:tcPr>
            <w:tcW w:w="4224" w:type="dxa"/>
          </w:tcPr>
          <w:p w14:paraId="4A3816E4" w14:textId="77777777" w:rsidR="0000182D" w:rsidRDefault="0000182D" w:rsidP="00714ABD">
            <w:pPr>
              <w:spacing w:before="120" w:after="120"/>
            </w:pPr>
            <w:r>
              <w:t>This mark is given for a method to change the subject</w:t>
            </w:r>
          </w:p>
        </w:tc>
      </w:tr>
      <w:tr w:rsidR="0000182D" w:rsidRPr="00B96873" w14:paraId="74252F1A" w14:textId="77777777" w:rsidTr="001F0860">
        <w:trPr>
          <w:trHeight w:val="480"/>
        </w:trPr>
        <w:tc>
          <w:tcPr>
            <w:tcW w:w="851" w:type="dxa"/>
            <w:vMerge/>
          </w:tcPr>
          <w:p w14:paraId="1133881A" w14:textId="77777777" w:rsidR="0000182D" w:rsidRPr="00B96873" w:rsidRDefault="0000182D" w:rsidP="00714ABD">
            <w:pPr>
              <w:spacing w:before="120" w:after="120"/>
              <w:jc w:val="center"/>
            </w:pPr>
          </w:p>
        </w:tc>
        <w:tc>
          <w:tcPr>
            <w:tcW w:w="4493" w:type="dxa"/>
          </w:tcPr>
          <w:p w14:paraId="00F90DF6" w14:textId="77777777" w:rsidR="0000182D" w:rsidRPr="001F0860" w:rsidRDefault="0000182D" w:rsidP="00714ABD">
            <w:pPr>
              <w:pStyle w:val="Default"/>
              <w:spacing w:before="120" w:after="120" w:line="360" w:lineRule="auto"/>
              <w:rPr>
                <w:color w:val="auto"/>
              </w:rPr>
            </w:pPr>
            <w:r>
              <w:rPr>
                <w:color w:val="auto"/>
              </w:rPr>
              <w:t>g</w:t>
            </w:r>
            <w:r>
              <w:rPr>
                <w:color w:val="auto"/>
                <w:vertAlign w:val="superscript"/>
              </w:rPr>
              <w:t>–1</w:t>
            </w:r>
            <w:r>
              <w:rPr>
                <w:color w:val="auto"/>
              </w:rPr>
              <w:t>(</w:t>
            </w:r>
            <w:r>
              <w:rPr>
                <w:i/>
                <w:iCs/>
                <w:color w:val="auto"/>
              </w:rPr>
              <w:t>x</w:t>
            </w:r>
            <w:r>
              <w:rPr>
                <w:color w:val="auto"/>
              </w:rPr>
              <w:t>) = (5</w:t>
            </w:r>
            <w:r>
              <w:rPr>
                <w:i/>
                <w:iCs/>
                <w:color w:val="auto"/>
              </w:rPr>
              <w:t>x</w:t>
            </w:r>
            <w:r>
              <w:rPr>
                <w:color w:val="auto"/>
              </w:rPr>
              <w:t xml:space="preserve"> – 2)</w:t>
            </w:r>
            <w:r>
              <w:rPr>
                <w:color w:val="auto"/>
                <w:vertAlign w:val="superscript"/>
              </w:rPr>
              <w:t>2</w:t>
            </w:r>
          </w:p>
        </w:tc>
        <w:tc>
          <w:tcPr>
            <w:tcW w:w="880" w:type="dxa"/>
          </w:tcPr>
          <w:p w14:paraId="6D9958E7" w14:textId="77777777" w:rsidR="0000182D" w:rsidRPr="00B96873" w:rsidRDefault="0000182D" w:rsidP="00714ABD">
            <w:pPr>
              <w:spacing w:before="120" w:after="120"/>
              <w:jc w:val="center"/>
            </w:pPr>
            <w:r>
              <w:t>A1</w:t>
            </w:r>
          </w:p>
        </w:tc>
        <w:tc>
          <w:tcPr>
            <w:tcW w:w="4224" w:type="dxa"/>
          </w:tcPr>
          <w:p w14:paraId="2EF47B26" w14:textId="77777777" w:rsidR="0000182D" w:rsidRDefault="0000182D" w:rsidP="00896EE4">
            <w:pPr>
              <w:spacing w:before="120" w:after="120"/>
            </w:pPr>
            <w:r>
              <w:t>This mark is given for the correct answer only</w:t>
            </w:r>
          </w:p>
        </w:tc>
      </w:tr>
      <w:tr w:rsidR="0000182D" w:rsidRPr="00B96873" w14:paraId="19025812" w14:textId="77777777" w:rsidTr="001F0860">
        <w:trPr>
          <w:trHeight w:val="480"/>
        </w:trPr>
        <w:tc>
          <w:tcPr>
            <w:tcW w:w="851" w:type="dxa"/>
            <w:vMerge w:val="restart"/>
          </w:tcPr>
          <w:p w14:paraId="518CF187" w14:textId="77777777" w:rsidR="0000182D" w:rsidRDefault="0000182D" w:rsidP="00714ABD">
            <w:pPr>
              <w:spacing w:before="120" w:after="120"/>
              <w:jc w:val="center"/>
              <w:rPr>
                <w:sz w:val="2"/>
                <w:szCs w:val="2"/>
              </w:rPr>
            </w:pPr>
          </w:p>
          <w:p w14:paraId="271AB644" w14:textId="77777777" w:rsidR="0000182D" w:rsidRPr="0049366F" w:rsidRDefault="0000182D" w:rsidP="00714ABD">
            <w:pPr>
              <w:spacing w:before="120" w:after="120"/>
              <w:jc w:val="center"/>
              <w:rPr>
                <w:sz w:val="2"/>
                <w:szCs w:val="2"/>
              </w:rPr>
            </w:pPr>
          </w:p>
          <w:p w14:paraId="46CF0999" w14:textId="77777777" w:rsidR="0000182D" w:rsidRPr="00B96873" w:rsidRDefault="0000182D" w:rsidP="00714ABD">
            <w:pPr>
              <w:spacing w:before="120" w:after="120"/>
              <w:jc w:val="center"/>
            </w:pPr>
            <w:r>
              <w:t>(b)</w:t>
            </w:r>
          </w:p>
        </w:tc>
        <w:tc>
          <w:tcPr>
            <w:tcW w:w="4493" w:type="dxa"/>
          </w:tcPr>
          <w:p w14:paraId="0FB00395" w14:textId="77777777" w:rsidR="0000182D" w:rsidRPr="002D0944" w:rsidRDefault="0000182D" w:rsidP="00714ABD">
            <w:pPr>
              <w:pStyle w:val="Default"/>
              <w:spacing w:before="120" w:after="120" w:line="360" w:lineRule="auto"/>
              <w:rPr>
                <w:color w:val="auto"/>
              </w:rPr>
            </w:pPr>
            <w:r>
              <w:rPr>
                <w:color w:val="auto"/>
              </w:rPr>
              <w:t>gf(</w:t>
            </w:r>
            <w:r>
              <w:rPr>
                <w:i/>
                <w:iCs/>
                <w:color w:val="auto"/>
              </w:rPr>
              <w:t>x</w:t>
            </w:r>
            <w:r>
              <w:rPr>
                <w:color w:val="auto"/>
              </w:rPr>
              <w:t xml:space="preserve">) = </w:t>
            </w:r>
            <w:r w:rsidRPr="002D0944">
              <w:rPr>
                <w:color w:val="auto"/>
                <w:position w:val="-24"/>
              </w:rPr>
              <w:object w:dxaOrig="1400" w:dyaOrig="680" w14:anchorId="01659283">
                <v:shape id="_x0000_i1073" type="#_x0000_t75" style="width:69pt;height:33.75pt" o:ole="">
                  <v:imagedata r:id="rId103" o:title=""/>
                </v:shape>
                <o:OLEObject Type="Embed" ProgID="Equation.3" ShapeID="_x0000_i1073" DrawAspect="Content" ObjectID="_1748330846" r:id="rId104"/>
              </w:object>
            </w:r>
            <w:r>
              <w:rPr>
                <w:color w:val="auto"/>
              </w:rPr>
              <w:t xml:space="preserve"> = 3</w:t>
            </w:r>
          </w:p>
        </w:tc>
        <w:tc>
          <w:tcPr>
            <w:tcW w:w="880" w:type="dxa"/>
          </w:tcPr>
          <w:p w14:paraId="6E862C2A" w14:textId="77777777" w:rsidR="0000182D" w:rsidRPr="0049366F" w:rsidRDefault="0000182D" w:rsidP="00714ABD">
            <w:pPr>
              <w:spacing w:before="120" w:after="120"/>
              <w:jc w:val="center"/>
              <w:rPr>
                <w:sz w:val="2"/>
                <w:szCs w:val="2"/>
              </w:rPr>
            </w:pPr>
          </w:p>
          <w:p w14:paraId="2C593A93" w14:textId="77777777" w:rsidR="0000182D" w:rsidRDefault="0000182D" w:rsidP="00714ABD">
            <w:pPr>
              <w:spacing w:before="120" w:after="120"/>
              <w:jc w:val="center"/>
            </w:pPr>
            <w:r>
              <w:t>M1</w:t>
            </w:r>
          </w:p>
        </w:tc>
        <w:tc>
          <w:tcPr>
            <w:tcW w:w="4224" w:type="dxa"/>
          </w:tcPr>
          <w:p w14:paraId="7628E1DB" w14:textId="77777777" w:rsidR="0000182D" w:rsidRPr="0049366F" w:rsidRDefault="0000182D" w:rsidP="00324459">
            <w:pPr>
              <w:spacing w:before="120" w:after="120"/>
              <w:rPr>
                <w:sz w:val="2"/>
                <w:szCs w:val="2"/>
              </w:rPr>
            </w:pPr>
          </w:p>
          <w:p w14:paraId="196D8134" w14:textId="77777777" w:rsidR="0000182D" w:rsidRPr="001F0860" w:rsidRDefault="0000182D" w:rsidP="00324459">
            <w:pPr>
              <w:spacing w:before="120" w:after="120"/>
            </w:pPr>
            <w:r>
              <w:t>This mark is given for a method to find gf(</w:t>
            </w:r>
            <w:r>
              <w:rPr>
                <w:i/>
                <w:iCs/>
              </w:rPr>
              <w:t>x</w:t>
            </w:r>
            <w:r>
              <w:t>)</w:t>
            </w:r>
          </w:p>
        </w:tc>
      </w:tr>
      <w:tr w:rsidR="0000182D" w:rsidRPr="00B96873" w14:paraId="77A1F57F" w14:textId="77777777" w:rsidTr="001F0860">
        <w:trPr>
          <w:trHeight w:val="480"/>
        </w:trPr>
        <w:tc>
          <w:tcPr>
            <w:tcW w:w="851" w:type="dxa"/>
            <w:vMerge/>
          </w:tcPr>
          <w:p w14:paraId="09F97C84" w14:textId="77777777" w:rsidR="0000182D" w:rsidRPr="00B96873" w:rsidRDefault="0000182D" w:rsidP="00714ABD">
            <w:pPr>
              <w:spacing w:before="120" w:after="120"/>
              <w:jc w:val="center"/>
            </w:pPr>
          </w:p>
        </w:tc>
        <w:tc>
          <w:tcPr>
            <w:tcW w:w="4493" w:type="dxa"/>
          </w:tcPr>
          <w:p w14:paraId="432A7C7D" w14:textId="77777777" w:rsidR="0000182D" w:rsidRDefault="0000182D" w:rsidP="00567C60">
            <w:pPr>
              <w:pStyle w:val="Default"/>
              <w:spacing w:before="120" w:after="120"/>
              <w:rPr>
                <w:color w:val="auto"/>
              </w:rPr>
            </w:pPr>
            <w:r>
              <w:rPr>
                <w:color w:val="auto"/>
              </w:rPr>
              <w:t>(</w:t>
            </w:r>
            <w:r w:rsidRPr="00567C60">
              <w:rPr>
                <w:color w:val="auto"/>
                <w:position w:val="-8"/>
              </w:rPr>
              <w:object w:dxaOrig="840" w:dyaOrig="360" w14:anchorId="30B2509B">
                <v:shape id="_x0000_i1074" type="#_x0000_t75" style="width:42pt;height:18pt" o:ole="">
                  <v:imagedata r:id="rId105" o:title=""/>
                </v:shape>
                <o:OLEObject Type="Embed" ProgID="Equation.3" ShapeID="_x0000_i1074" DrawAspect="Content" ObjectID="_1748330847" r:id="rId106"/>
              </w:object>
            </w:r>
            <w:r>
              <w:rPr>
                <w:color w:val="auto"/>
              </w:rPr>
              <w:t xml:space="preserve">) + 2 = 15 </w:t>
            </w:r>
          </w:p>
          <w:p w14:paraId="4FF6AB84" w14:textId="77777777" w:rsidR="0000182D" w:rsidRDefault="0000182D" w:rsidP="00567C60">
            <w:pPr>
              <w:pStyle w:val="Default"/>
              <w:spacing w:before="120" w:after="120"/>
              <w:rPr>
                <w:color w:val="auto"/>
              </w:rPr>
            </w:pPr>
            <w:r>
              <w:rPr>
                <w:color w:val="auto"/>
              </w:rPr>
              <w:t>(</w:t>
            </w:r>
            <w:r w:rsidRPr="00567C60">
              <w:rPr>
                <w:color w:val="auto"/>
                <w:position w:val="-8"/>
              </w:rPr>
              <w:object w:dxaOrig="840" w:dyaOrig="360" w14:anchorId="43CB19CF">
                <v:shape id="_x0000_i1075" type="#_x0000_t75" style="width:42pt;height:18pt" o:ole="">
                  <v:imagedata r:id="rId107" o:title=""/>
                </v:shape>
                <o:OLEObject Type="Embed" ProgID="Equation.3" ShapeID="_x0000_i1075" DrawAspect="Content" ObjectID="_1748330848" r:id="rId108"/>
              </w:object>
            </w:r>
            <w:r>
              <w:rPr>
                <w:color w:val="auto"/>
              </w:rPr>
              <w:t>)  = 13</w:t>
            </w:r>
          </w:p>
          <w:p w14:paraId="451EB434" w14:textId="77777777" w:rsidR="0000182D" w:rsidRPr="00567C60" w:rsidRDefault="0000182D" w:rsidP="00567C60">
            <w:pPr>
              <w:pStyle w:val="Default"/>
              <w:spacing w:before="120" w:after="120"/>
              <w:rPr>
                <w:color w:val="auto"/>
              </w:rPr>
            </w:pPr>
            <w:r>
              <w:rPr>
                <w:color w:val="auto"/>
              </w:rPr>
              <w:t>3</w:t>
            </w:r>
            <w:r>
              <w:rPr>
                <w:i/>
                <w:iCs/>
                <w:color w:val="auto"/>
              </w:rPr>
              <w:t>x</w:t>
            </w:r>
            <w:r>
              <w:rPr>
                <w:color w:val="auto"/>
              </w:rPr>
              <w:t xml:space="preserve"> + 4 = 169</w:t>
            </w:r>
          </w:p>
        </w:tc>
        <w:tc>
          <w:tcPr>
            <w:tcW w:w="880" w:type="dxa"/>
          </w:tcPr>
          <w:p w14:paraId="45F41325" w14:textId="77777777" w:rsidR="0000182D" w:rsidRDefault="0000182D" w:rsidP="00714ABD">
            <w:pPr>
              <w:spacing w:before="120" w:after="120"/>
              <w:jc w:val="center"/>
            </w:pPr>
            <w:r>
              <w:t>M1</w:t>
            </w:r>
          </w:p>
        </w:tc>
        <w:tc>
          <w:tcPr>
            <w:tcW w:w="4224" w:type="dxa"/>
          </w:tcPr>
          <w:p w14:paraId="3F8F4DA1" w14:textId="77777777" w:rsidR="0000182D" w:rsidRPr="001F0860" w:rsidRDefault="0000182D" w:rsidP="00714ABD">
            <w:pPr>
              <w:spacing w:before="120" w:after="120"/>
            </w:pPr>
            <w:r>
              <w:t xml:space="preserve">This mark is given for a method to evaluate </w:t>
            </w:r>
            <w:r>
              <w:rPr>
                <w:i/>
                <w:iCs/>
              </w:rPr>
              <w:t>x</w:t>
            </w:r>
          </w:p>
        </w:tc>
      </w:tr>
      <w:tr w:rsidR="0000182D" w:rsidRPr="00B96873" w14:paraId="7AF5E542" w14:textId="77777777" w:rsidTr="001F0860">
        <w:trPr>
          <w:trHeight w:val="480"/>
        </w:trPr>
        <w:tc>
          <w:tcPr>
            <w:tcW w:w="851" w:type="dxa"/>
            <w:vMerge/>
          </w:tcPr>
          <w:p w14:paraId="1B540B71" w14:textId="77777777" w:rsidR="0000182D" w:rsidRPr="00B96873" w:rsidRDefault="0000182D" w:rsidP="00714ABD">
            <w:pPr>
              <w:spacing w:before="120" w:after="120"/>
              <w:jc w:val="center"/>
            </w:pPr>
          </w:p>
        </w:tc>
        <w:tc>
          <w:tcPr>
            <w:tcW w:w="4493" w:type="dxa"/>
          </w:tcPr>
          <w:p w14:paraId="02479CBC" w14:textId="77777777" w:rsidR="0000182D" w:rsidRPr="0002682E" w:rsidRDefault="0000182D" w:rsidP="00714ABD">
            <w:pPr>
              <w:pStyle w:val="Default"/>
              <w:spacing w:before="120" w:after="120" w:line="360" w:lineRule="auto"/>
              <w:rPr>
                <w:color w:val="auto"/>
              </w:rPr>
            </w:pPr>
            <w:r w:rsidRPr="00567C60">
              <w:rPr>
                <w:i/>
                <w:iCs/>
                <w:color w:val="auto"/>
              </w:rPr>
              <w:t>x</w:t>
            </w:r>
            <w:r>
              <w:rPr>
                <w:color w:val="auto"/>
              </w:rPr>
              <w:t xml:space="preserve"> = 55</w:t>
            </w:r>
          </w:p>
        </w:tc>
        <w:tc>
          <w:tcPr>
            <w:tcW w:w="880" w:type="dxa"/>
          </w:tcPr>
          <w:p w14:paraId="105491FF" w14:textId="77777777" w:rsidR="0000182D" w:rsidRDefault="0000182D" w:rsidP="00714ABD">
            <w:pPr>
              <w:spacing w:before="120" w:after="120"/>
              <w:jc w:val="center"/>
            </w:pPr>
            <w:r>
              <w:t>A1</w:t>
            </w:r>
          </w:p>
        </w:tc>
        <w:tc>
          <w:tcPr>
            <w:tcW w:w="4224" w:type="dxa"/>
          </w:tcPr>
          <w:p w14:paraId="177191DF" w14:textId="77777777" w:rsidR="0000182D" w:rsidRDefault="0000182D" w:rsidP="00896EE4">
            <w:pPr>
              <w:spacing w:before="120" w:after="120"/>
            </w:pPr>
            <w:r>
              <w:t>This mark is given for the correct answer only</w:t>
            </w:r>
          </w:p>
        </w:tc>
      </w:tr>
    </w:tbl>
    <w:p w14:paraId="46691F98" w14:textId="77777777" w:rsidR="0000182D" w:rsidRPr="00B96873" w:rsidRDefault="0000182D" w:rsidP="007F270B">
      <w:pPr>
        <w:spacing w:line="360" w:lineRule="auto"/>
        <w:rPr>
          <w:b/>
        </w:rPr>
      </w:pPr>
      <w:r>
        <w:rPr>
          <w:b/>
        </w:rPr>
        <w:br w:type="page"/>
      </w:r>
      <w:r w:rsidRPr="00B96873">
        <w:rPr>
          <w:b/>
        </w:rPr>
        <w:lastRenderedPageBreak/>
        <w:t xml:space="preserve">Question </w:t>
      </w:r>
      <w:r>
        <w:rPr>
          <w:b/>
        </w:rPr>
        <w:t>21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303"/>
        <w:gridCol w:w="890"/>
        <w:gridCol w:w="4157"/>
      </w:tblGrid>
      <w:tr w:rsidR="0000182D" w:rsidRPr="00B96873" w14:paraId="283E5B53" w14:textId="77777777" w:rsidTr="004F68FA">
        <w:tc>
          <w:tcPr>
            <w:tcW w:w="851" w:type="dxa"/>
            <w:shd w:val="clear" w:color="auto" w:fill="C0C0C0"/>
          </w:tcPr>
          <w:p w14:paraId="49EDE58E" w14:textId="77777777" w:rsidR="0000182D" w:rsidRPr="00B96873" w:rsidRDefault="0000182D" w:rsidP="004F68FA">
            <w:pPr>
              <w:rPr>
                <w:b/>
              </w:rPr>
            </w:pPr>
            <w:r w:rsidRPr="00B96873">
              <w:rPr>
                <w:b/>
              </w:rPr>
              <w:t>Part</w:t>
            </w:r>
          </w:p>
        </w:tc>
        <w:tc>
          <w:tcPr>
            <w:tcW w:w="4403" w:type="dxa"/>
            <w:shd w:val="clear" w:color="auto" w:fill="C0C0C0"/>
          </w:tcPr>
          <w:p w14:paraId="468C6289" w14:textId="77777777" w:rsidR="0000182D" w:rsidRPr="00B96873" w:rsidRDefault="0000182D" w:rsidP="004F68FA">
            <w:pPr>
              <w:rPr>
                <w:b/>
              </w:rPr>
            </w:pPr>
            <w:r w:rsidRPr="00B96873">
              <w:rPr>
                <w:b/>
              </w:rPr>
              <w:t>Working an or answer examiner might expect to see</w:t>
            </w:r>
          </w:p>
        </w:tc>
        <w:tc>
          <w:tcPr>
            <w:tcW w:w="893" w:type="dxa"/>
            <w:shd w:val="clear" w:color="auto" w:fill="C0C0C0"/>
          </w:tcPr>
          <w:p w14:paraId="12ACF578" w14:textId="77777777" w:rsidR="0000182D" w:rsidRPr="00B96873" w:rsidRDefault="0000182D" w:rsidP="004F68FA">
            <w:pPr>
              <w:rPr>
                <w:b/>
              </w:rPr>
            </w:pPr>
            <w:r w:rsidRPr="00B96873">
              <w:rPr>
                <w:b/>
              </w:rPr>
              <w:t>Mark</w:t>
            </w:r>
          </w:p>
        </w:tc>
        <w:tc>
          <w:tcPr>
            <w:tcW w:w="4273" w:type="dxa"/>
            <w:shd w:val="clear" w:color="auto" w:fill="C0C0C0"/>
          </w:tcPr>
          <w:p w14:paraId="1051ABF4" w14:textId="77777777" w:rsidR="0000182D" w:rsidRPr="00B96873" w:rsidRDefault="0000182D" w:rsidP="004F68FA">
            <w:pPr>
              <w:rPr>
                <w:b/>
              </w:rPr>
            </w:pPr>
            <w:r w:rsidRPr="00B96873">
              <w:rPr>
                <w:b/>
              </w:rPr>
              <w:t>Notes</w:t>
            </w:r>
          </w:p>
        </w:tc>
      </w:tr>
      <w:tr w:rsidR="0000182D" w:rsidRPr="00B96873" w14:paraId="4CE72862" w14:textId="77777777" w:rsidTr="00133663">
        <w:trPr>
          <w:trHeight w:val="230"/>
        </w:trPr>
        <w:tc>
          <w:tcPr>
            <w:tcW w:w="851" w:type="dxa"/>
            <w:vMerge w:val="restart"/>
          </w:tcPr>
          <w:p w14:paraId="7B425504" w14:textId="77777777" w:rsidR="0000182D" w:rsidRPr="00B96873" w:rsidRDefault="0000182D" w:rsidP="004F68FA">
            <w:pPr>
              <w:spacing w:before="120" w:after="120"/>
              <w:jc w:val="center"/>
            </w:pPr>
          </w:p>
        </w:tc>
        <w:tc>
          <w:tcPr>
            <w:tcW w:w="4403" w:type="dxa"/>
          </w:tcPr>
          <w:p w14:paraId="3AC480CD" w14:textId="77777777" w:rsidR="0000182D" w:rsidRDefault="0000182D" w:rsidP="00896EE4">
            <w:pPr>
              <w:spacing w:before="120" w:after="120"/>
            </w:pPr>
            <w:r w:rsidRPr="00567C60">
              <w:rPr>
                <w:i/>
                <w:iCs/>
              </w:rPr>
              <w:t>BAD</w:t>
            </w:r>
            <w:r>
              <w:t xml:space="preserve"> = 64 </w:t>
            </w:r>
            <w:r>
              <w:sym w:font="Symbol" w:char="F0B8"/>
            </w:r>
            <w:r>
              <w:t xml:space="preserve"> 2 = 32</w:t>
            </w:r>
          </w:p>
          <w:p w14:paraId="1F8E062D" w14:textId="77777777" w:rsidR="0000182D" w:rsidRPr="007F369F" w:rsidRDefault="0000182D" w:rsidP="007D33E6">
            <w:pPr>
              <w:spacing w:before="120" w:after="120"/>
            </w:pPr>
            <w:r>
              <w:t>(The angle at the centre of a circle is twice the angle at the circumference)</w:t>
            </w:r>
          </w:p>
        </w:tc>
        <w:tc>
          <w:tcPr>
            <w:tcW w:w="893" w:type="dxa"/>
          </w:tcPr>
          <w:p w14:paraId="268FADB0" w14:textId="77777777" w:rsidR="0000182D" w:rsidRPr="00B96873" w:rsidRDefault="0000182D" w:rsidP="004F68FA">
            <w:pPr>
              <w:spacing w:before="120" w:after="120"/>
              <w:jc w:val="center"/>
            </w:pPr>
            <w:r>
              <w:t>M1</w:t>
            </w:r>
          </w:p>
        </w:tc>
        <w:tc>
          <w:tcPr>
            <w:tcW w:w="4273" w:type="dxa"/>
          </w:tcPr>
          <w:p w14:paraId="7106FB65" w14:textId="77777777" w:rsidR="0000182D" w:rsidRDefault="0000182D" w:rsidP="00567C60">
            <w:pPr>
              <w:spacing w:before="120" w:after="120"/>
            </w:pPr>
            <w:r>
              <w:t>This mark is given for a method to find a missing angle with a reason given</w:t>
            </w:r>
          </w:p>
          <w:p w14:paraId="33E75651" w14:textId="77777777" w:rsidR="0000182D" w:rsidRPr="00FA338D" w:rsidRDefault="0000182D" w:rsidP="004F68FA">
            <w:pPr>
              <w:spacing w:before="120" w:after="120"/>
            </w:pPr>
          </w:p>
        </w:tc>
      </w:tr>
      <w:tr w:rsidR="0000182D" w:rsidRPr="00B96873" w14:paraId="2681E689" w14:textId="77777777" w:rsidTr="00133663">
        <w:trPr>
          <w:trHeight w:val="230"/>
        </w:trPr>
        <w:tc>
          <w:tcPr>
            <w:tcW w:w="851" w:type="dxa"/>
            <w:vMerge/>
          </w:tcPr>
          <w:p w14:paraId="5B0511F7" w14:textId="77777777" w:rsidR="0000182D" w:rsidRPr="00B96873" w:rsidRDefault="0000182D" w:rsidP="004F68FA">
            <w:pPr>
              <w:spacing w:before="120" w:after="120"/>
              <w:jc w:val="center"/>
            </w:pPr>
          </w:p>
        </w:tc>
        <w:tc>
          <w:tcPr>
            <w:tcW w:w="4403" w:type="dxa"/>
          </w:tcPr>
          <w:p w14:paraId="6C8F0CD1" w14:textId="77777777" w:rsidR="0000182D" w:rsidRPr="00470AD1" w:rsidRDefault="0000182D" w:rsidP="004F68FA">
            <w:pPr>
              <w:spacing w:before="120" w:after="120"/>
            </w:pPr>
            <w:smartTag w:uri="urn:schemas-microsoft-com:office:smarttags" w:element="City">
              <w:smartTag w:uri="urn:schemas-microsoft-com:office:smarttags" w:element="place">
                <w:r w:rsidRPr="00896EE4">
                  <w:rPr>
                    <w:i/>
                    <w:iCs/>
                  </w:rPr>
                  <w:t>ADO</w:t>
                </w:r>
              </w:smartTag>
            </w:smartTag>
            <w:r>
              <w:t xml:space="preserve"> = 180 – 64 – (180 – 51 – 32) = 19</w:t>
            </w:r>
          </w:p>
        </w:tc>
        <w:tc>
          <w:tcPr>
            <w:tcW w:w="893" w:type="dxa"/>
          </w:tcPr>
          <w:p w14:paraId="46EB90D5" w14:textId="77777777" w:rsidR="0000182D" w:rsidRPr="00B96873" w:rsidRDefault="0000182D" w:rsidP="004F68FA">
            <w:pPr>
              <w:spacing w:before="120" w:after="120"/>
              <w:jc w:val="center"/>
            </w:pPr>
            <w:r>
              <w:t>M1</w:t>
            </w:r>
          </w:p>
        </w:tc>
        <w:tc>
          <w:tcPr>
            <w:tcW w:w="4273" w:type="dxa"/>
          </w:tcPr>
          <w:p w14:paraId="56200C3A" w14:textId="77777777" w:rsidR="0000182D" w:rsidRPr="00FA338D" w:rsidRDefault="0000182D" w:rsidP="00567C60">
            <w:pPr>
              <w:spacing w:before="120" w:after="120"/>
            </w:pPr>
            <w:r>
              <w:t xml:space="preserve">This mark is given for a method to find a second missing angle </w:t>
            </w:r>
          </w:p>
        </w:tc>
      </w:tr>
      <w:tr w:rsidR="0000182D" w:rsidRPr="00B96873" w14:paraId="35C5243A" w14:textId="77777777" w:rsidTr="00133663">
        <w:trPr>
          <w:trHeight w:val="230"/>
        </w:trPr>
        <w:tc>
          <w:tcPr>
            <w:tcW w:w="851" w:type="dxa"/>
            <w:vMerge/>
          </w:tcPr>
          <w:p w14:paraId="6075EAF6" w14:textId="77777777" w:rsidR="0000182D" w:rsidRPr="00B96873" w:rsidRDefault="0000182D" w:rsidP="004F68FA">
            <w:pPr>
              <w:spacing w:before="120" w:after="120"/>
              <w:jc w:val="center"/>
            </w:pPr>
          </w:p>
        </w:tc>
        <w:tc>
          <w:tcPr>
            <w:tcW w:w="4403" w:type="dxa"/>
          </w:tcPr>
          <w:p w14:paraId="26C3CD5D" w14:textId="77777777" w:rsidR="0000182D" w:rsidRDefault="0000182D" w:rsidP="004F68FA">
            <w:pPr>
              <w:spacing w:before="120" w:after="120"/>
            </w:pPr>
            <w:r w:rsidRPr="00896EE4">
              <w:rPr>
                <w:i/>
                <w:iCs/>
              </w:rPr>
              <w:t>ADC</w:t>
            </w:r>
            <w:r>
              <w:t xml:space="preserve"> = 90 – 19 = 71</w:t>
            </w:r>
          </w:p>
          <w:p w14:paraId="40AA3523" w14:textId="77777777" w:rsidR="0000182D" w:rsidRPr="00FA6427" w:rsidRDefault="0000182D" w:rsidP="004F68FA">
            <w:pPr>
              <w:spacing w:before="120" w:after="120"/>
            </w:pPr>
            <w:r>
              <w:t>(The tangent of a circle is perpendicular to the radius of the circle)</w:t>
            </w:r>
          </w:p>
        </w:tc>
        <w:tc>
          <w:tcPr>
            <w:tcW w:w="893" w:type="dxa"/>
          </w:tcPr>
          <w:p w14:paraId="5CC55D13" w14:textId="77777777" w:rsidR="0000182D" w:rsidRDefault="0000182D" w:rsidP="004F68FA">
            <w:pPr>
              <w:spacing w:before="120" w:after="120"/>
              <w:jc w:val="center"/>
            </w:pPr>
            <w:r>
              <w:t>A1</w:t>
            </w:r>
          </w:p>
        </w:tc>
        <w:tc>
          <w:tcPr>
            <w:tcW w:w="4273" w:type="dxa"/>
          </w:tcPr>
          <w:p w14:paraId="1A90882F" w14:textId="77777777" w:rsidR="0000182D" w:rsidRPr="00FA338D" w:rsidRDefault="0000182D" w:rsidP="00896EE4">
            <w:pPr>
              <w:spacing w:before="120" w:after="120"/>
            </w:pPr>
            <w:r>
              <w:t xml:space="preserve">This mark is given for a complete method to find the size of the angle </w:t>
            </w:r>
            <w:r w:rsidRPr="00896EE4">
              <w:rPr>
                <w:i/>
                <w:iCs/>
              </w:rPr>
              <w:t>ADC</w:t>
            </w:r>
          </w:p>
        </w:tc>
      </w:tr>
      <w:tr w:rsidR="0000182D" w:rsidRPr="00B96873" w14:paraId="29A41771" w14:textId="77777777" w:rsidTr="00133663">
        <w:trPr>
          <w:trHeight w:val="230"/>
        </w:trPr>
        <w:tc>
          <w:tcPr>
            <w:tcW w:w="851" w:type="dxa"/>
            <w:vMerge/>
          </w:tcPr>
          <w:p w14:paraId="670BA4E7" w14:textId="77777777" w:rsidR="0000182D" w:rsidRPr="00B96873" w:rsidRDefault="0000182D" w:rsidP="004F68FA">
            <w:pPr>
              <w:spacing w:before="120" w:after="120"/>
              <w:jc w:val="center"/>
            </w:pPr>
          </w:p>
        </w:tc>
        <w:tc>
          <w:tcPr>
            <w:tcW w:w="4403" w:type="dxa"/>
          </w:tcPr>
          <w:p w14:paraId="44C217F8" w14:textId="77777777" w:rsidR="0000182D" w:rsidRPr="00290C54" w:rsidRDefault="0000182D" w:rsidP="004F68FA">
            <w:pPr>
              <w:spacing w:before="120" w:after="120"/>
            </w:pPr>
            <w:r>
              <w:t>Circle theorems stated appropriately, as above</w:t>
            </w:r>
          </w:p>
        </w:tc>
        <w:tc>
          <w:tcPr>
            <w:tcW w:w="893" w:type="dxa"/>
          </w:tcPr>
          <w:p w14:paraId="651E6E11" w14:textId="77777777" w:rsidR="0000182D" w:rsidRDefault="0000182D" w:rsidP="004F68FA">
            <w:pPr>
              <w:spacing w:before="120" w:after="120"/>
              <w:jc w:val="center"/>
            </w:pPr>
            <w:r>
              <w:t>C1</w:t>
            </w:r>
          </w:p>
        </w:tc>
        <w:tc>
          <w:tcPr>
            <w:tcW w:w="4273" w:type="dxa"/>
          </w:tcPr>
          <w:p w14:paraId="5B716E5F" w14:textId="77777777" w:rsidR="0000182D" w:rsidRPr="00065E5C" w:rsidRDefault="0000182D" w:rsidP="004F68FA">
            <w:pPr>
              <w:spacing w:before="120" w:after="120"/>
            </w:pPr>
            <w:r>
              <w:t>This mark is given for correctly stating both of the circle theorems used</w:t>
            </w:r>
          </w:p>
        </w:tc>
      </w:tr>
    </w:tbl>
    <w:p w14:paraId="1724173B" w14:textId="77777777" w:rsidR="0000182D" w:rsidRDefault="0000182D" w:rsidP="00065E5C">
      <w:pPr>
        <w:rPr>
          <w:b/>
        </w:rPr>
      </w:pPr>
    </w:p>
    <w:p w14:paraId="5E9BE95B" w14:textId="77777777" w:rsidR="0000182D" w:rsidRDefault="0000182D" w:rsidP="00065E5C">
      <w:pPr>
        <w:rPr>
          <w:b/>
        </w:rPr>
      </w:pPr>
    </w:p>
    <w:p w14:paraId="1E54275F" w14:textId="77777777" w:rsidR="0000182D" w:rsidRPr="00B96873" w:rsidRDefault="0000182D" w:rsidP="007F270B">
      <w:pPr>
        <w:spacing w:line="360" w:lineRule="auto"/>
        <w:rPr>
          <w:b/>
        </w:rPr>
      </w:pPr>
      <w:r w:rsidRPr="00B96873">
        <w:rPr>
          <w:b/>
        </w:rPr>
        <w:t xml:space="preserve">Question </w:t>
      </w:r>
      <w:r>
        <w:rPr>
          <w:b/>
        </w:rPr>
        <w:t>22</w:t>
      </w:r>
      <w:r w:rsidRPr="00B96873">
        <w:rPr>
          <w:b/>
        </w:rPr>
        <w:t xml:space="preserve">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00182D" w:rsidRPr="00B96873" w14:paraId="4FA432F9" w14:textId="77777777" w:rsidTr="007F270B">
        <w:tc>
          <w:tcPr>
            <w:tcW w:w="749" w:type="dxa"/>
            <w:shd w:val="clear" w:color="auto" w:fill="C0C0C0"/>
          </w:tcPr>
          <w:p w14:paraId="1D771CCA" w14:textId="77777777" w:rsidR="0000182D" w:rsidRPr="00B96873" w:rsidRDefault="0000182D" w:rsidP="007F270B">
            <w:pPr>
              <w:rPr>
                <w:b/>
              </w:rPr>
            </w:pPr>
            <w:r w:rsidRPr="00B96873">
              <w:rPr>
                <w:b/>
              </w:rPr>
              <w:t>Part</w:t>
            </w:r>
          </w:p>
        </w:tc>
        <w:tc>
          <w:tcPr>
            <w:tcW w:w="4519" w:type="dxa"/>
            <w:shd w:val="clear" w:color="auto" w:fill="C0C0C0"/>
          </w:tcPr>
          <w:p w14:paraId="7D982A7A" w14:textId="77777777" w:rsidR="0000182D" w:rsidRPr="00B96873" w:rsidRDefault="0000182D" w:rsidP="007F270B">
            <w:pPr>
              <w:rPr>
                <w:b/>
              </w:rPr>
            </w:pPr>
            <w:r w:rsidRPr="00B96873">
              <w:rPr>
                <w:b/>
              </w:rPr>
              <w:t>Working or answer an examiner might expect to see</w:t>
            </w:r>
          </w:p>
        </w:tc>
        <w:tc>
          <w:tcPr>
            <w:tcW w:w="934" w:type="dxa"/>
            <w:shd w:val="clear" w:color="auto" w:fill="C0C0C0"/>
          </w:tcPr>
          <w:p w14:paraId="51A273E5" w14:textId="77777777" w:rsidR="0000182D" w:rsidRPr="00B96873" w:rsidRDefault="0000182D" w:rsidP="007F270B">
            <w:pPr>
              <w:rPr>
                <w:b/>
              </w:rPr>
            </w:pPr>
            <w:r w:rsidRPr="00B96873">
              <w:rPr>
                <w:b/>
              </w:rPr>
              <w:t>Mark</w:t>
            </w:r>
          </w:p>
        </w:tc>
        <w:tc>
          <w:tcPr>
            <w:tcW w:w="4254" w:type="dxa"/>
            <w:shd w:val="clear" w:color="auto" w:fill="C0C0C0"/>
          </w:tcPr>
          <w:p w14:paraId="6044EF7B" w14:textId="77777777" w:rsidR="0000182D" w:rsidRPr="00B96873" w:rsidRDefault="0000182D" w:rsidP="007F270B">
            <w:pPr>
              <w:rPr>
                <w:b/>
              </w:rPr>
            </w:pPr>
            <w:r w:rsidRPr="00B96873">
              <w:rPr>
                <w:b/>
              </w:rPr>
              <w:t>Notes</w:t>
            </w:r>
          </w:p>
        </w:tc>
      </w:tr>
      <w:tr w:rsidR="0000182D" w:rsidRPr="00B96873" w14:paraId="5BECC4D3" w14:textId="77777777" w:rsidTr="007F270B">
        <w:tc>
          <w:tcPr>
            <w:tcW w:w="749" w:type="dxa"/>
            <w:vMerge w:val="restart"/>
          </w:tcPr>
          <w:p w14:paraId="69446CDF" w14:textId="77777777" w:rsidR="0000182D" w:rsidRPr="00B96873" w:rsidRDefault="0000182D" w:rsidP="007F270B">
            <w:pPr>
              <w:spacing w:before="120" w:after="120"/>
              <w:jc w:val="center"/>
            </w:pPr>
          </w:p>
        </w:tc>
        <w:tc>
          <w:tcPr>
            <w:tcW w:w="4519" w:type="dxa"/>
          </w:tcPr>
          <w:p w14:paraId="01118EDE" w14:textId="77777777" w:rsidR="0000182D" w:rsidRDefault="00C34A3E" w:rsidP="007F270B">
            <w:pPr>
              <w:spacing w:before="120" w:after="120"/>
            </w:pPr>
            <w:r>
              <w:rPr>
                <w:noProof/>
              </w:rPr>
              <mc:AlternateContent>
                <mc:Choice Requires="wpg">
                  <w:drawing>
                    <wp:anchor distT="0" distB="0" distL="114300" distR="114300" simplePos="0" relativeHeight="251661312" behindDoc="0" locked="0" layoutInCell="1" allowOverlap="1" wp14:anchorId="61A9F4D3" wp14:editId="502223E9">
                      <wp:simplePos x="0" y="0"/>
                      <wp:positionH relativeFrom="column">
                        <wp:posOffset>144780</wp:posOffset>
                      </wp:positionH>
                      <wp:positionV relativeFrom="paragraph">
                        <wp:posOffset>741680</wp:posOffset>
                      </wp:positionV>
                      <wp:extent cx="2409190" cy="1222375"/>
                      <wp:effectExtent l="11430" t="17780" r="17780" b="17145"/>
                      <wp:wrapNone/>
                      <wp:docPr id="184469420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190" cy="1222375"/>
                                <a:chOff x="1828" y="8561"/>
                                <a:chExt cx="3794" cy="1925"/>
                              </a:xfrm>
                            </wpg:grpSpPr>
                            <wps:wsp>
                              <wps:cNvPr id="1991073273" name="Line 20"/>
                              <wps:cNvCnPr>
                                <a:cxnSpLocks noChangeShapeType="1"/>
                              </wps:cNvCnPr>
                              <wps:spPr bwMode="auto">
                                <a:xfrm flipV="1">
                                  <a:off x="1838" y="9650"/>
                                  <a:ext cx="3784" cy="8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20848307" name="Line 21"/>
                              <wps:cNvCnPr>
                                <a:cxnSpLocks noChangeShapeType="1"/>
                              </wps:cNvCnPr>
                              <wps:spPr bwMode="auto">
                                <a:xfrm>
                                  <a:off x="1838" y="8562"/>
                                  <a:ext cx="3773" cy="11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5607256" name="Line 22"/>
                              <wps:cNvCnPr>
                                <a:cxnSpLocks noChangeShapeType="1"/>
                              </wps:cNvCnPr>
                              <wps:spPr bwMode="auto">
                                <a:xfrm>
                                  <a:off x="1828" y="8561"/>
                                  <a:ext cx="0" cy="19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DC53E22" id="Group 19" o:spid="_x0000_s1026" style="position:absolute;margin-left:11.4pt;margin-top:58.4pt;width:189.7pt;height:96.25pt;z-index:251661312" coordorigin="1828,8561" coordsize="3794,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">
                      <v:line id="Line 20" o:spid="_x0000_s1027" style="position:absolute;flip:y;visibility:visible;mso-wrap-style:square" from="1838,9650" to="5622,1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" strokeweight="1.5pt"/>
                      <v:line id="Line 21" o:spid="_x0000_s1028" style="position:absolute;visibility:visible;mso-wrap-style:square" from="1838,8562" to="5611,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" strokeweight="1.5pt"/>
                      <v:line id="Line 22" o:spid="_x0000_s1029" style="position:absolute;visibility:visible;mso-wrap-style:square" from="1828,8561" to="1828,1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" strokeweight="1.5pt"/>
                    </v:group>
                  </w:pict>
                </mc:Fallback>
              </mc:AlternateContent>
            </w:r>
            <w:r>
              <w:rPr>
                <w:noProof/>
              </w:rPr>
              <w:drawing>
                <wp:inline distT="0" distB="0" distL="0" distR="0" wp14:anchorId="48C872A4" wp14:editId="4CE2E4FB">
                  <wp:extent cx="2697480" cy="1996440"/>
                  <wp:effectExtent l="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697480" cy="1996440"/>
                          </a:xfrm>
                          <a:prstGeom prst="rect">
                            <a:avLst/>
                          </a:prstGeom>
                          <a:noFill/>
                          <a:ln>
                            <a:noFill/>
                          </a:ln>
                        </pic:spPr>
                      </pic:pic>
                    </a:graphicData>
                  </a:graphic>
                </wp:inline>
              </w:drawing>
            </w:r>
          </w:p>
          <w:p w14:paraId="19A284B0" w14:textId="77777777" w:rsidR="0000182D" w:rsidRPr="00896EE4" w:rsidRDefault="0000182D" w:rsidP="007F270B">
            <w:pPr>
              <w:spacing w:before="120" w:after="120"/>
            </w:pPr>
            <w:r>
              <w:t xml:space="preserve">sin </w:t>
            </w:r>
            <w:r w:rsidRPr="00896EE4">
              <w:rPr>
                <w:i/>
                <w:iCs/>
              </w:rPr>
              <w:t>ACF</w:t>
            </w:r>
            <w:r>
              <w:t xml:space="preserve"> = </w:t>
            </w:r>
            <w:r w:rsidRPr="00896EE4">
              <w:rPr>
                <w:position w:val="-24"/>
              </w:rPr>
              <w:object w:dxaOrig="499" w:dyaOrig="620" w14:anchorId="37773E23">
                <v:shape id="_x0000_i1076" type="#_x0000_t75" style="width:24.75pt;height:30.75pt" o:ole="">
                  <v:imagedata r:id="rId110" o:title=""/>
                </v:shape>
                <o:OLEObject Type="Embed" ProgID="Equation.3" ShapeID="_x0000_i1076" DrawAspect="Content" ObjectID="_1748330849" r:id="rId111"/>
              </w:object>
            </w:r>
            <w:r>
              <w:t xml:space="preserve"> = 0.5</w:t>
            </w:r>
          </w:p>
        </w:tc>
        <w:tc>
          <w:tcPr>
            <w:tcW w:w="934" w:type="dxa"/>
          </w:tcPr>
          <w:p w14:paraId="0AC90399" w14:textId="77777777" w:rsidR="0000182D" w:rsidRPr="00B96873" w:rsidRDefault="0000182D" w:rsidP="007F270B">
            <w:pPr>
              <w:spacing w:before="120" w:after="120"/>
              <w:jc w:val="center"/>
            </w:pPr>
            <w:r>
              <w:t>P1</w:t>
            </w:r>
          </w:p>
        </w:tc>
        <w:tc>
          <w:tcPr>
            <w:tcW w:w="4254" w:type="dxa"/>
          </w:tcPr>
          <w:p w14:paraId="5C9BB146" w14:textId="77777777" w:rsidR="0000182D" w:rsidRPr="00B96873" w:rsidRDefault="0000182D" w:rsidP="007F270B">
            <w:pPr>
              <w:spacing w:before="120" w:after="120"/>
            </w:pPr>
            <w:r>
              <w:t xml:space="preserve">This mark is given for process to find the size of angle </w:t>
            </w:r>
            <w:r w:rsidRPr="00896EE4">
              <w:rPr>
                <w:i/>
                <w:iCs/>
              </w:rPr>
              <w:t>ACF</w:t>
            </w:r>
          </w:p>
        </w:tc>
      </w:tr>
      <w:tr w:rsidR="0000182D" w:rsidRPr="00B96873" w14:paraId="4A38D80C" w14:textId="77777777" w:rsidTr="007F270B">
        <w:tc>
          <w:tcPr>
            <w:tcW w:w="749" w:type="dxa"/>
            <w:vMerge/>
          </w:tcPr>
          <w:p w14:paraId="2547B483" w14:textId="77777777" w:rsidR="0000182D" w:rsidRPr="00B96873" w:rsidRDefault="0000182D" w:rsidP="007F270B">
            <w:pPr>
              <w:spacing w:before="120" w:after="120"/>
              <w:jc w:val="center"/>
            </w:pPr>
          </w:p>
        </w:tc>
        <w:tc>
          <w:tcPr>
            <w:tcW w:w="4519" w:type="dxa"/>
          </w:tcPr>
          <w:p w14:paraId="4AE4C19B" w14:textId="77777777" w:rsidR="0000182D" w:rsidRPr="00B304ED" w:rsidRDefault="0000182D" w:rsidP="007F270B">
            <w:pPr>
              <w:spacing w:before="120" w:after="120"/>
            </w:pPr>
            <w:r w:rsidRPr="00896EE4">
              <w:rPr>
                <w:i/>
                <w:iCs/>
              </w:rPr>
              <w:t>ACF</w:t>
            </w:r>
            <w:r>
              <w:t xml:space="preserve"> = 30</w:t>
            </w:r>
            <w:r>
              <w:sym w:font="Symbol" w:char="F0B0"/>
            </w:r>
          </w:p>
        </w:tc>
        <w:tc>
          <w:tcPr>
            <w:tcW w:w="934" w:type="dxa"/>
          </w:tcPr>
          <w:p w14:paraId="44E4441B" w14:textId="77777777" w:rsidR="0000182D" w:rsidRPr="00B96873" w:rsidRDefault="0000182D" w:rsidP="007F270B">
            <w:pPr>
              <w:spacing w:before="120" w:after="120"/>
              <w:jc w:val="center"/>
            </w:pPr>
            <w:r>
              <w:t>A1</w:t>
            </w:r>
          </w:p>
        </w:tc>
        <w:tc>
          <w:tcPr>
            <w:tcW w:w="4254" w:type="dxa"/>
          </w:tcPr>
          <w:p w14:paraId="04158FC3" w14:textId="77777777" w:rsidR="0000182D" w:rsidRDefault="0000182D" w:rsidP="007410EF">
            <w:pPr>
              <w:spacing w:before="120" w:after="120"/>
            </w:pPr>
            <w:r>
              <w:t>This mark is given for the correct answer only</w:t>
            </w:r>
          </w:p>
        </w:tc>
      </w:tr>
    </w:tbl>
    <w:p w14:paraId="01C524A5" w14:textId="77777777" w:rsidR="0000182D" w:rsidRDefault="0000182D" w:rsidP="007F270B"/>
    <w:p w14:paraId="031B9115" w14:textId="77777777" w:rsidR="0000182D" w:rsidRDefault="0000182D" w:rsidP="007F270B"/>
    <w:p w14:paraId="53997C84" w14:textId="77777777" w:rsidR="0000182D" w:rsidRPr="00B96873" w:rsidRDefault="0000182D" w:rsidP="007F270B">
      <w:pPr>
        <w:spacing w:line="360" w:lineRule="auto"/>
        <w:rPr>
          <w:b/>
        </w:rPr>
      </w:pPr>
      <w:r>
        <w:rPr>
          <w:b/>
        </w:rPr>
        <w:br w:type="page"/>
      </w:r>
      <w:r w:rsidRPr="00B96873">
        <w:rPr>
          <w:b/>
        </w:rPr>
        <w:lastRenderedPageBreak/>
        <w:t xml:space="preserve">Question </w:t>
      </w:r>
      <w:r>
        <w:rPr>
          <w:b/>
        </w:rPr>
        <w:t>23</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1"/>
        <w:gridCol w:w="890"/>
        <w:gridCol w:w="4169"/>
      </w:tblGrid>
      <w:tr w:rsidR="0000182D" w:rsidRPr="00B96873" w14:paraId="590B65C2" w14:textId="77777777" w:rsidTr="007F270B">
        <w:tc>
          <w:tcPr>
            <w:tcW w:w="851" w:type="dxa"/>
            <w:shd w:val="clear" w:color="auto" w:fill="C0C0C0"/>
          </w:tcPr>
          <w:p w14:paraId="424AB308" w14:textId="77777777" w:rsidR="0000182D" w:rsidRPr="00B96873" w:rsidRDefault="0000182D" w:rsidP="007F270B">
            <w:pPr>
              <w:rPr>
                <w:b/>
              </w:rPr>
            </w:pPr>
            <w:r w:rsidRPr="00B96873">
              <w:rPr>
                <w:b/>
              </w:rPr>
              <w:t>Part</w:t>
            </w:r>
          </w:p>
        </w:tc>
        <w:tc>
          <w:tcPr>
            <w:tcW w:w="4403" w:type="dxa"/>
            <w:shd w:val="clear" w:color="auto" w:fill="C0C0C0"/>
          </w:tcPr>
          <w:p w14:paraId="46C31F5C" w14:textId="77777777" w:rsidR="0000182D" w:rsidRPr="00B96873" w:rsidRDefault="0000182D" w:rsidP="007F270B">
            <w:pPr>
              <w:rPr>
                <w:b/>
              </w:rPr>
            </w:pPr>
            <w:r w:rsidRPr="00B96873">
              <w:rPr>
                <w:b/>
              </w:rPr>
              <w:t>Working an or answer examiner might expect to see</w:t>
            </w:r>
          </w:p>
        </w:tc>
        <w:tc>
          <w:tcPr>
            <w:tcW w:w="893" w:type="dxa"/>
            <w:shd w:val="clear" w:color="auto" w:fill="C0C0C0"/>
          </w:tcPr>
          <w:p w14:paraId="4696E403" w14:textId="77777777" w:rsidR="0000182D" w:rsidRPr="00B96873" w:rsidRDefault="0000182D" w:rsidP="007F270B">
            <w:pPr>
              <w:rPr>
                <w:b/>
              </w:rPr>
            </w:pPr>
            <w:r w:rsidRPr="00B96873">
              <w:rPr>
                <w:b/>
              </w:rPr>
              <w:t>Mark</w:t>
            </w:r>
          </w:p>
        </w:tc>
        <w:tc>
          <w:tcPr>
            <w:tcW w:w="4273" w:type="dxa"/>
            <w:shd w:val="clear" w:color="auto" w:fill="C0C0C0"/>
          </w:tcPr>
          <w:p w14:paraId="25B62DE5" w14:textId="77777777" w:rsidR="0000182D" w:rsidRPr="00B96873" w:rsidRDefault="0000182D" w:rsidP="007F270B">
            <w:pPr>
              <w:rPr>
                <w:b/>
              </w:rPr>
            </w:pPr>
            <w:r w:rsidRPr="00B96873">
              <w:rPr>
                <w:b/>
              </w:rPr>
              <w:t>Notes</w:t>
            </w:r>
          </w:p>
        </w:tc>
      </w:tr>
      <w:tr w:rsidR="0000182D" w:rsidRPr="00B96873" w14:paraId="46097A35" w14:textId="77777777" w:rsidTr="007F270B">
        <w:trPr>
          <w:trHeight w:val="230"/>
        </w:trPr>
        <w:tc>
          <w:tcPr>
            <w:tcW w:w="851" w:type="dxa"/>
            <w:vMerge w:val="restart"/>
          </w:tcPr>
          <w:p w14:paraId="254BACD4" w14:textId="77777777" w:rsidR="0000182D" w:rsidRPr="00B96873" w:rsidRDefault="0000182D" w:rsidP="007F270B">
            <w:pPr>
              <w:spacing w:before="120" w:after="120"/>
              <w:jc w:val="center"/>
            </w:pPr>
          </w:p>
        </w:tc>
        <w:tc>
          <w:tcPr>
            <w:tcW w:w="4403" w:type="dxa"/>
          </w:tcPr>
          <w:p w14:paraId="63320353" w14:textId="77777777" w:rsidR="0000182D" w:rsidRPr="00065E5C" w:rsidRDefault="0000182D" w:rsidP="004676B2">
            <w:pPr>
              <w:spacing w:before="120" w:after="120"/>
            </w:pPr>
            <w:r w:rsidRPr="001557DB">
              <w:rPr>
                <w:position w:val="-26"/>
              </w:rPr>
              <w:object w:dxaOrig="740" w:dyaOrig="680" w14:anchorId="74978D18">
                <v:shape id="_x0000_i1077" type="#_x0000_t75" style="width:36pt;height:33.75pt" o:ole="">
                  <v:imagedata r:id="rId112" o:title=""/>
                </v:shape>
                <o:OLEObject Type="Embed" ProgID="Equation.3" ShapeID="_x0000_i1077" DrawAspect="Content" ObjectID="_1748330850" r:id="rId113"/>
              </w:object>
            </w:r>
            <w:r>
              <w:t xml:space="preserve"> </w:t>
            </w:r>
            <w:r>
              <w:sym w:font="Symbol" w:char="F0B4"/>
            </w:r>
            <w:r>
              <w:t xml:space="preserve"> </w:t>
            </w:r>
            <w:r w:rsidRPr="001557DB">
              <w:rPr>
                <w:position w:val="-26"/>
              </w:rPr>
              <w:object w:dxaOrig="740" w:dyaOrig="680" w14:anchorId="750CBD63">
                <v:shape id="_x0000_i1078" type="#_x0000_t75" style="width:36pt;height:33.75pt" o:ole="">
                  <v:imagedata r:id="rId114" o:title=""/>
                </v:shape>
                <o:OLEObject Type="Embed" ProgID="Equation.3" ShapeID="_x0000_i1078" DrawAspect="Content" ObjectID="_1748330851" r:id="rId115"/>
              </w:object>
            </w:r>
            <w:r>
              <w:t xml:space="preserve"> = </w:t>
            </w:r>
            <w:r w:rsidRPr="001557DB">
              <w:rPr>
                <w:position w:val="-24"/>
              </w:rPr>
              <w:object w:dxaOrig="980" w:dyaOrig="660" w14:anchorId="04CA7FEC">
                <v:shape id="_x0000_i1079" type="#_x0000_t75" style="width:48pt;height:33pt" o:ole="">
                  <v:imagedata r:id="rId116" o:title=""/>
                </v:shape>
                <o:OLEObject Type="Embed" ProgID="Equation.3" ShapeID="_x0000_i1079" DrawAspect="Content" ObjectID="_1748330852" r:id="rId117"/>
              </w:object>
            </w:r>
            <w:r>
              <w:t xml:space="preserve"> = </w:t>
            </w:r>
            <w:r w:rsidRPr="001557DB">
              <w:rPr>
                <w:position w:val="-24"/>
              </w:rPr>
              <w:object w:dxaOrig="980" w:dyaOrig="660" w14:anchorId="679A2513">
                <v:shape id="_x0000_i1080" type="#_x0000_t75" style="width:48pt;height:33pt" o:ole="">
                  <v:imagedata r:id="rId118" o:title=""/>
                </v:shape>
                <o:OLEObject Type="Embed" ProgID="Equation.3" ShapeID="_x0000_i1080" DrawAspect="Content" ObjectID="_1748330853" r:id="rId119"/>
              </w:object>
            </w:r>
          </w:p>
        </w:tc>
        <w:tc>
          <w:tcPr>
            <w:tcW w:w="893" w:type="dxa"/>
          </w:tcPr>
          <w:p w14:paraId="10B67DD8" w14:textId="77777777" w:rsidR="0000182D" w:rsidRDefault="0000182D" w:rsidP="007F270B">
            <w:pPr>
              <w:spacing w:before="120" w:after="120"/>
              <w:jc w:val="center"/>
            </w:pPr>
            <w:r>
              <w:t>M1</w:t>
            </w:r>
          </w:p>
        </w:tc>
        <w:tc>
          <w:tcPr>
            <w:tcW w:w="4273" w:type="dxa"/>
          </w:tcPr>
          <w:p w14:paraId="44067028" w14:textId="77777777" w:rsidR="0000182D" w:rsidRPr="00065E5C" w:rsidRDefault="0000182D" w:rsidP="007F270B">
            <w:pPr>
              <w:spacing w:before="120" w:after="120"/>
            </w:pPr>
            <w:r>
              <w:t>This mark is given for a method to rationalise one of the fractions in the expression</w:t>
            </w:r>
          </w:p>
        </w:tc>
      </w:tr>
      <w:tr w:rsidR="0000182D" w:rsidRPr="00B96873" w14:paraId="106793A4" w14:textId="77777777" w:rsidTr="007F270B">
        <w:trPr>
          <w:trHeight w:val="230"/>
        </w:trPr>
        <w:tc>
          <w:tcPr>
            <w:tcW w:w="851" w:type="dxa"/>
            <w:vMerge/>
          </w:tcPr>
          <w:p w14:paraId="74A22EA0" w14:textId="77777777" w:rsidR="0000182D" w:rsidRPr="00B96873" w:rsidRDefault="0000182D" w:rsidP="007F270B">
            <w:pPr>
              <w:spacing w:before="120" w:after="120"/>
              <w:jc w:val="center"/>
            </w:pPr>
          </w:p>
        </w:tc>
        <w:tc>
          <w:tcPr>
            <w:tcW w:w="4403" w:type="dxa"/>
          </w:tcPr>
          <w:p w14:paraId="0CE39522" w14:textId="77777777" w:rsidR="0000182D" w:rsidRPr="007C3814" w:rsidRDefault="0000182D" w:rsidP="007F270B">
            <w:pPr>
              <w:spacing w:before="120" w:after="120"/>
            </w:pPr>
            <w:r w:rsidRPr="001557DB">
              <w:rPr>
                <w:position w:val="-26"/>
              </w:rPr>
              <w:object w:dxaOrig="400" w:dyaOrig="639" w14:anchorId="1F8D276A">
                <v:shape id="_x0000_i1081" type="#_x0000_t75" style="width:20.25pt;height:32.25pt" o:ole="">
                  <v:imagedata r:id="rId120" o:title=""/>
                </v:shape>
                <o:OLEObject Type="Embed" ProgID="Equation.3" ShapeID="_x0000_i1081" DrawAspect="Content" ObjectID="_1748330854" r:id="rId121"/>
              </w:object>
            </w:r>
            <w:r>
              <w:t xml:space="preserve"> </w:t>
            </w:r>
            <w:r>
              <w:sym w:font="Symbol" w:char="F0B4"/>
            </w:r>
            <w:r>
              <w:t xml:space="preserve"> </w:t>
            </w:r>
            <w:r w:rsidRPr="001557DB">
              <w:rPr>
                <w:position w:val="-26"/>
              </w:rPr>
              <w:object w:dxaOrig="400" w:dyaOrig="680" w14:anchorId="052DDB5D">
                <v:shape id="_x0000_i1082" type="#_x0000_t75" style="width:20.25pt;height:33.75pt" o:ole="">
                  <v:imagedata r:id="rId122" o:title=""/>
                </v:shape>
                <o:OLEObject Type="Embed" ProgID="Equation.3" ShapeID="_x0000_i1082" DrawAspect="Content" ObjectID="_1748330855" r:id="rId123"/>
              </w:object>
            </w:r>
            <w:r>
              <w:t xml:space="preserve"> = </w:t>
            </w:r>
            <w:r w:rsidRPr="001557DB">
              <w:rPr>
                <w:position w:val="-24"/>
              </w:rPr>
              <w:object w:dxaOrig="540" w:dyaOrig="660" w14:anchorId="4B4527B2">
                <v:shape id="_x0000_i1083" type="#_x0000_t75" style="width:26.25pt;height:33pt" o:ole="">
                  <v:imagedata r:id="rId124" o:title=""/>
                </v:shape>
                <o:OLEObject Type="Embed" ProgID="Equation.3" ShapeID="_x0000_i1083" DrawAspect="Content" ObjectID="_1748330856" r:id="rId125"/>
              </w:object>
            </w:r>
          </w:p>
        </w:tc>
        <w:tc>
          <w:tcPr>
            <w:tcW w:w="893" w:type="dxa"/>
          </w:tcPr>
          <w:p w14:paraId="11DCE723" w14:textId="77777777" w:rsidR="0000182D" w:rsidRDefault="0000182D" w:rsidP="007F270B">
            <w:pPr>
              <w:spacing w:before="120" w:after="120"/>
              <w:jc w:val="center"/>
            </w:pPr>
            <w:r>
              <w:t>M1</w:t>
            </w:r>
          </w:p>
        </w:tc>
        <w:tc>
          <w:tcPr>
            <w:tcW w:w="4273" w:type="dxa"/>
          </w:tcPr>
          <w:p w14:paraId="629BDC84" w14:textId="77777777" w:rsidR="0000182D" w:rsidRPr="00065E5C" w:rsidRDefault="0000182D" w:rsidP="007410EF">
            <w:pPr>
              <w:spacing w:before="120" w:after="120"/>
            </w:pPr>
            <w:r>
              <w:t>This mark is given for a method to rationalise the other fraction in the expression</w:t>
            </w:r>
          </w:p>
        </w:tc>
      </w:tr>
      <w:tr w:rsidR="0000182D" w:rsidRPr="00B96873" w14:paraId="01C41AAF" w14:textId="77777777" w:rsidTr="007F270B">
        <w:trPr>
          <w:trHeight w:val="230"/>
        </w:trPr>
        <w:tc>
          <w:tcPr>
            <w:tcW w:w="851" w:type="dxa"/>
            <w:vMerge/>
          </w:tcPr>
          <w:p w14:paraId="7097AC54" w14:textId="77777777" w:rsidR="0000182D" w:rsidRPr="00B96873" w:rsidRDefault="0000182D" w:rsidP="007F270B">
            <w:pPr>
              <w:spacing w:before="120" w:after="120"/>
              <w:jc w:val="center"/>
            </w:pPr>
          </w:p>
        </w:tc>
        <w:tc>
          <w:tcPr>
            <w:tcW w:w="4403" w:type="dxa"/>
          </w:tcPr>
          <w:p w14:paraId="05BB03BC" w14:textId="77777777" w:rsidR="0000182D" w:rsidRPr="007C3814" w:rsidRDefault="0000182D" w:rsidP="004676B2">
            <w:pPr>
              <w:spacing w:before="120" w:after="120"/>
            </w:pPr>
            <w:r w:rsidRPr="001557DB">
              <w:rPr>
                <w:position w:val="-24"/>
              </w:rPr>
              <w:object w:dxaOrig="980" w:dyaOrig="660" w14:anchorId="3710B83F">
                <v:shape id="_x0000_i1084" type="#_x0000_t75" style="width:48pt;height:33pt" o:ole="">
                  <v:imagedata r:id="rId126" o:title=""/>
                </v:shape>
                <o:OLEObject Type="Embed" ProgID="Equation.3" ShapeID="_x0000_i1084" DrawAspect="Content" ObjectID="_1748330857" r:id="rId127"/>
              </w:object>
            </w:r>
            <w:r>
              <w:t xml:space="preserve"> – </w:t>
            </w:r>
            <w:r w:rsidRPr="001557DB">
              <w:rPr>
                <w:position w:val="-24"/>
              </w:rPr>
              <w:object w:dxaOrig="540" w:dyaOrig="660" w14:anchorId="177927E6">
                <v:shape id="_x0000_i1085" type="#_x0000_t75" style="width:26.25pt;height:33pt" o:ole="">
                  <v:imagedata r:id="rId124" o:title=""/>
                </v:shape>
                <o:OLEObject Type="Embed" ProgID="Equation.3" ShapeID="_x0000_i1085" DrawAspect="Content" ObjectID="_1748330858" r:id="rId128"/>
              </w:object>
            </w:r>
            <w:r>
              <w:t xml:space="preserve"> = </w:t>
            </w:r>
            <w:r w:rsidRPr="001557DB">
              <w:rPr>
                <w:position w:val="-24"/>
              </w:rPr>
              <w:object w:dxaOrig="1140" w:dyaOrig="660" w14:anchorId="1DFC6252">
                <v:shape id="_x0000_i1086" type="#_x0000_t75" style="width:56.25pt;height:33pt" o:ole="">
                  <v:imagedata r:id="rId129" o:title=""/>
                </v:shape>
                <o:OLEObject Type="Embed" ProgID="Equation.3" ShapeID="_x0000_i1086" DrawAspect="Content" ObjectID="_1748330859" r:id="rId130"/>
              </w:object>
            </w:r>
            <w:r>
              <w:t xml:space="preserve"> – </w:t>
            </w:r>
            <w:r w:rsidRPr="001557DB">
              <w:rPr>
                <w:position w:val="-24"/>
              </w:rPr>
              <w:object w:dxaOrig="660" w:dyaOrig="660" w14:anchorId="7654AD5E">
                <v:shape id="_x0000_i1087" type="#_x0000_t75" style="width:32.25pt;height:33pt" o:ole="">
                  <v:imagedata r:id="rId131" o:title=""/>
                </v:shape>
                <o:OLEObject Type="Embed" ProgID="Equation.3" ShapeID="_x0000_i1087" DrawAspect="Content" ObjectID="_1748330860" r:id="rId132"/>
              </w:object>
            </w:r>
          </w:p>
        </w:tc>
        <w:tc>
          <w:tcPr>
            <w:tcW w:w="893" w:type="dxa"/>
          </w:tcPr>
          <w:p w14:paraId="728B0874" w14:textId="77777777" w:rsidR="0000182D" w:rsidRDefault="0000182D" w:rsidP="007F270B">
            <w:pPr>
              <w:spacing w:before="120" w:after="120"/>
              <w:jc w:val="center"/>
            </w:pPr>
            <w:r>
              <w:t>M1</w:t>
            </w:r>
          </w:p>
        </w:tc>
        <w:tc>
          <w:tcPr>
            <w:tcW w:w="4273" w:type="dxa"/>
          </w:tcPr>
          <w:p w14:paraId="5AD03D14" w14:textId="77777777" w:rsidR="0000182D" w:rsidRDefault="0000182D" w:rsidP="007F270B">
            <w:pPr>
              <w:spacing w:before="120" w:after="120"/>
            </w:pPr>
            <w:r>
              <w:t>This mark is given for a method to simplify by finding the common denominator</w:t>
            </w:r>
          </w:p>
        </w:tc>
      </w:tr>
      <w:tr w:rsidR="0000182D" w:rsidRPr="00B96873" w14:paraId="3C2E71BF" w14:textId="77777777" w:rsidTr="007F270B">
        <w:trPr>
          <w:trHeight w:val="230"/>
        </w:trPr>
        <w:tc>
          <w:tcPr>
            <w:tcW w:w="851" w:type="dxa"/>
            <w:vMerge/>
          </w:tcPr>
          <w:p w14:paraId="5B406D0F" w14:textId="77777777" w:rsidR="0000182D" w:rsidRPr="00B96873" w:rsidRDefault="0000182D" w:rsidP="007F270B">
            <w:pPr>
              <w:spacing w:before="120" w:after="120"/>
              <w:jc w:val="center"/>
            </w:pPr>
          </w:p>
        </w:tc>
        <w:tc>
          <w:tcPr>
            <w:tcW w:w="4403" w:type="dxa"/>
          </w:tcPr>
          <w:p w14:paraId="51A4CF36" w14:textId="77777777" w:rsidR="0000182D" w:rsidRPr="002605A5" w:rsidRDefault="0000182D" w:rsidP="007F270B">
            <w:pPr>
              <w:spacing w:before="120" w:after="120"/>
            </w:pPr>
            <w:r w:rsidRPr="007C3814">
              <w:rPr>
                <w:position w:val="-24"/>
              </w:rPr>
              <w:object w:dxaOrig="1100" w:dyaOrig="660" w14:anchorId="298BD73A">
                <v:shape id="_x0000_i1088" type="#_x0000_t75" style="width:54pt;height:33pt" o:ole="">
                  <v:imagedata r:id="rId133" o:title=""/>
                </v:shape>
                <o:OLEObject Type="Embed" ProgID="Equation.3" ShapeID="_x0000_i1088" DrawAspect="Content" ObjectID="_1748330861" r:id="rId134"/>
              </w:object>
            </w:r>
          </w:p>
        </w:tc>
        <w:tc>
          <w:tcPr>
            <w:tcW w:w="893" w:type="dxa"/>
          </w:tcPr>
          <w:p w14:paraId="3AAE37A3" w14:textId="77777777" w:rsidR="0000182D" w:rsidRDefault="0000182D" w:rsidP="007F270B">
            <w:pPr>
              <w:spacing w:before="120" w:after="120"/>
              <w:jc w:val="center"/>
            </w:pPr>
            <w:r>
              <w:t>A1</w:t>
            </w:r>
          </w:p>
        </w:tc>
        <w:tc>
          <w:tcPr>
            <w:tcW w:w="4273" w:type="dxa"/>
          </w:tcPr>
          <w:p w14:paraId="48994D11" w14:textId="77777777" w:rsidR="0000182D" w:rsidRPr="00B96873" w:rsidRDefault="0000182D" w:rsidP="007F270B">
            <w:pPr>
              <w:spacing w:before="120" w:after="120"/>
            </w:pPr>
            <w:r>
              <w:t xml:space="preserve">This mark is given for the correct answer in the form </w:t>
            </w:r>
            <w:r w:rsidRPr="007C3814">
              <w:rPr>
                <w:position w:val="-24"/>
              </w:rPr>
              <w:object w:dxaOrig="900" w:dyaOrig="660" w14:anchorId="74CC8B15">
                <v:shape id="_x0000_i1089" type="#_x0000_t75" style="width:44.25pt;height:33pt" o:ole="">
                  <v:imagedata r:id="rId135" o:title=""/>
                </v:shape>
                <o:OLEObject Type="Embed" ProgID="Equation.3" ShapeID="_x0000_i1089" DrawAspect="Content" ObjectID="_1748330862" r:id="rId136"/>
              </w:object>
            </w:r>
          </w:p>
        </w:tc>
      </w:tr>
    </w:tbl>
    <w:p w14:paraId="5CCE8DCB" w14:textId="77777777" w:rsidR="0000182D" w:rsidRDefault="0000182D" w:rsidP="007F270B">
      <w:pPr>
        <w:rPr>
          <w:b/>
        </w:rPr>
      </w:pPr>
    </w:p>
    <w:p w14:paraId="7B2283AD" w14:textId="77777777" w:rsidR="0000182D" w:rsidRDefault="0000182D" w:rsidP="007F270B">
      <w:pPr>
        <w:rPr>
          <w:b/>
        </w:rPr>
      </w:pPr>
    </w:p>
    <w:p w14:paraId="7622895E" w14:textId="77777777" w:rsidR="0000182D" w:rsidRPr="00B96873" w:rsidRDefault="0000182D" w:rsidP="007F270B">
      <w:pPr>
        <w:spacing w:line="360" w:lineRule="auto"/>
        <w:rPr>
          <w:b/>
        </w:rPr>
      </w:pPr>
      <w:r w:rsidRPr="00B96873">
        <w:rPr>
          <w:b/>
        </w:rPr>
        <w:t xml:space="preserve">Question </w:t>
      </w:r>
      <w:r>
        <w:rPr>
          <w:b/>
        </w:rPr>
        <w:t>24</w:t>
      </w:r>
      <w:r w:rsidRPr="00B96873">
        <w:rPr>
          <w:b/>
        </w:rPr>
        <w:t xml:space="preserve"> (Total </w:t>
      </w:r>
      <w:r>
        <w:rPr>
          <w:b/>
        </w:rPr>
        <w:t>5</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00182D" w:rsidRPr="00B96873" w14:paraId="47100E14" w14:textId="77777777" w:rsidTr="007F270B">
        <w:tc>
          <w:tcPr>
            <w:tcW w:w="851" w:type="dxa"/>
            <w:shd w:val="clear" w:color="auto" w:fill="C0C0C0"/>
          </w:tcPr>
          <w:p w14:paraId="25FCCF5D" w14:textId="77777777" w:rsidR="0000182D" w:rsidRPr="00B96873" w:rsidRDefault="0000182D" w:rsidP="007F270B">
            <w:pPr>
              <w:rPr>
                <w:b/>
              </w:rPr>
            </w:pPr>
            <w:r w:rsidRPr="00B96873">
              <w:rPr>
                <w:b/>
              </w:rPr>
              <w:t>Part</w:t>
            </w:r>
          </w:p>
        </w:tc>
        <w:tc>
          <w:tcPr>
            <w:tcW w:w="4493" w:type="dxa"/>
            <w:shd w:val="clear" w:color="auto" w:fill="C0C0C0"/>
          </w:tcPr>
          <w:p w14:paraId="6EABF222" w14:textId="77777777" w:rsidR="0000182D" w:rsidRPr="00B96873" w:rsidRDefault="0000182D" w:rsidP="007F270B">
            <w:pPr>
              <w:rPr>
                <w:b/>
              </w:rPr>
            </w:pPr>
            <w:r w:rsidRPr="00B96873">
              <w:rPr>
                <w:b/>
              </w:rPr>
              <w:t>Working or answer an examiner might expect to see</w:t>
            </w:r>
          </w:p>
        </w:tc>
        <w:tc>
          <w:tcPr>
            <w:tcW w:w="880" w:type="dxa"/>
            <w:shd w:val="clear" w:color="auto" w:fill="C0C0C0"/>
          </w:tcPr>
          <w:p w14:paraId="5574E9E7" w14:textId="77777777" w:rsidR="0000182D" w:rsidRPr="00B96873" w:rsidRDefault="0000182D" w:rsidP="007F270B">
            <w:pPr>
              <w:rPr>
                <w:b/>
              </w:rPr>
            </w:pPr>
            <w:r w:rsidRPr="00B96873">
              <w:rPr>
                <w:b/>
              </w:rPr>
              <w:t>Mark</w:t>
            </w:r>
          </w:p>
        </w:tc>
        <w:tc>
          <w:tcPr>
            <w:tcW w:w="4224" w:type="dxa"/>
            <w:shd w:val="clear" w:color="auto" w:fill="C0C0C0"/>
          </w:tcPr>
          <w:p w14:paraId="013E1DF6" w14:textId="77777777" w:rsidR="0000182D" w:rsidRPr="00B96873" w:rsidRDefault="0000182D" w:rsidP="007F270B">
            <w:pPr>
              <w:rPr>
                <w:b/>
              </w:rPr>
            </w:pPr>
            <w:r w:rsidRPr="00B96873">
              <w:rPr>
                <w:b/>
              </w:rPr>
              <w:t>Notes</w:t>
            </w:r>
          </w:p>
        </w:tc>
      </w:tr>
      <w:tr w:rsidR="0000182D" w:rsidRPr="00B96873" w14:paraId="3903ED8C" w14:textId="77777777" w:rsidTr="007F270B">
        <w:trPr>
          <w:trHeight w:val="480"/>
        </w:trPr>
        <w:tc>
          <w:tcPr>
            <w:tcW w:w="851" w:type="dxa"/>
            <w:vMerge w:val="restart"/>
          </w:tcPr>
          <w:p w14:paraId="4DF8F972" w14:textId="77777777" w:rsidR="0000182D" w:rsidRPr="00B96873" w:rsidRDefault="0000182D" w:rsidP="007F270B">
            <w:pPr>
              <w:spacing w:before="120" w:after="120"/>
              <w:jc w:val="center"/>
            </w:pPr>
          </w:p>
        </w:tc>
        <w:tc>
          <w:tcPr>
            <w:tcW w:w="4493" w:type="dxa"/>
          </w:tcPr>
          <w:p w14:paraId="63866A18" w14:textId="77777777" w:rsidR="0000182D" w:rsidRDefault="0000182D" w:rsidP="0038777B">
            <w:pPr>
              <w:pStyle w:val="Default"/>
              <w:spacing w:before="120" w:after="120"/>
              <w:rPr>
                <w:color w:val="auto"/>
              </w:rPr>
            </w:pPr>
            <w:r>
              <w:rPr>
                <w:color w:val="auto"/>
              </w:rPr>
              <w:t>(2</w:t>
            </w:r>
            <w:r>
              <w:rPr>
                <w:i/>
                <w:iCs/>
                <w:color w:val="auto"/>
              </w:rPr>
              <w:t>x</w:t>
            </w:r>
            <w:r>
              <w:rPr>
                <w:color w:val="auto"/>
              </w:rPr>
              <w:t xml:space="preserve"> + 5)(2</w:t>
            </w:r>
            <w:r>
              <w:rPr>
                <w:i/>
                <w:iCs/>
                <w:color w:val="auto"/>
              </w:rPr>
              <w:t>x</w:t>
            </w:r>
            <w:r>
              <w:rPr>
                <w:color w:val="auto"/>
              </w:rPr>
              <w:t xml:space="preserve"> – 5) &lt; 0</w:t>
            </w:r>
          </w:p>
          <w:p w14:paraId="36A11933" w14:textId="77777777" w:rsidR="0000182D" w:rsidRPr="0038777B" w:rsidRDefault="0000182D" w:rsidP="0038777B">
            <w:pPr>
              <w:pStyle w:val="Default"/>
              <w:spacing w:before="120" w:after="120"/>
              <w:rPr>
                <w:color w:val="auto"/>
              </w:rPr>
            </w:pPr>
            <w:r>
              <w:rPr>
                <w:color w:val="auto"/>
              </w:rPr>
              <w:t xml:space="preserve">–2.5 &lt; </w:t>
            </w:r>
            <w:r>
              <w:rPr>
                <w:i/>
                <w:iCs/>
                <w:color w:val="auto"/>
              </w:rPr>
              <w:t>x</w:t>
            </w:r>
            <w:r>
              <w:rPr>
                <w:color w:val="auto"/>
              </w:rPr>
              <w:t xml:space="preserve"> &lt; 2.5</w:t>
            </w:r>
          </w:p>
        </w:tc>
        <w:tc>
          <w:tcPr>
            <w:tcW w:w="880" w:type="dxa"/>
          </w:tcPr>
          <w:p w14:paraId="5D508461" w14:textId="77777777" w:rsidR="0000182D" w:rsidRDefault="0000182D" w:rsidP="007F270B">
            <w:pPr>
              <w:spacing w:before="120" w:after="120"/>
              <w:jc w:val="center"/>
            </w:pPr>
            <w:r>
              <w:t>M1</w:t>
            </w:r>
          </w:p>
        </w:tc>
        <w:tc>
          <w:tcPr>
            <w:tcW w:w="4224" w:type="dxa"/>
          </w:tcPr>
          <w:p w14:paraId="74F368AF" w14:textId="77777777" w:rsidR="0000182D" w:rsidRDefault="0000182D" w:rsidP="007F270B">
            <w:pPr>
              <w:spacing w:before="120" w:after="120"/>
            </w:pPr>
            <w:r>
              <w:t>This mark is given for a method to solve the first quadratic inequality</w:t>
            </w:r>
          </w:p>
        </w:tc>
      </w:tr>
      <w:tr w:rsidR="0000182D" w:rsidRPr="00B96873" w14:paraId="5A296AEC" w14:textId="77777777" w:rsidTr="007F270B">
        <w:trPr>
          <w:trHeight w:val="480"/>
        </w:trPr>
        <w:tc>
          <w:tcPr>
            <w:tcW w:w="851" w:type="dxa"/>
            <w:vMerge/>
          </w:tcPr>
          <w:p w14:paraId="66BCE3F5" w14:textId="77777777" w:rsidR="0000182D" w:rsidRPr="00B96873" w:rsidRDefault="0000182D" w:rsidP="007F270B">
            <w:pPr>
              <w:spacing w:before="120" w:after="120"/>
              <w:jc w:val="center"/>
            </w:pPr>
          </w:p>
        </w:tc>
        <w:tc>
          <w:tcPr>
            <w:tcW w:w="4493" w:type="dxa"/>
          </w:tcPr>
          <w:p w14:paraId="77820E82" w14:textId="77777777" w:rsidR="0000182D" w:rsidRDefault="0000182D" w:rsidP="0038777B">
            <w:pPr>
              <w:pStyle w:val="Default"/>
              <w:spacing w:before="120" w:after="120"/>
              <w:rPr>
                <w:b/>
                <w:bCs/>
                <w:color w:val="auto"/>
              </w:rPr>
            </w:pPr>
            <w:r>
              <w:rPr>
                <w:color w:val="auto"/>
              </w:rPr>
              <w:t>(4 – 3</w:t>
            </w:r>
            <w:r w:rsidRPr="0038777B">
              <w:rPr>
                <w:i/>
                <w:iCs/>
                <w:color w:val="auto"/>
              </w:rPr>
              <w:t>x</w:t>
            </w:r>
            <w:r>
              <w:rPr>
                <w:color w:val="auto"/>
              </w:rPr>
              <w:t>)(</w:t>
            </w:r>
            <w:r w:rsidRPr="0038777B">
              <w:rPr>
                <w:i/>
                <w:iCs/>
                <w:color w:val="auto"/>
              </w:rPr>
              <w:t>x</w:t>
            </w:r>
            <w:r>
              <w:rPr>
                <w:color w:val="auto"/>
              </w:rPr>
              <w:t xml:space="preserve"> + 3)  </w:t>
            </w:r>
            <w:r w:rsidRPr="0038777B">
              <w:rPr>
                <w:b/>
                <w:bCs/>
                <w:color w:val="auto"/>
              </w:rPr>
              <w:t xml:space="preserve">or </w:t>
            </w:r>
          </w:p>
          <w:p w14:paraId="53738FA1" w14:textId="77777777" w:rsidR="0000182D" w:rsidRDefault="0000182D" w:rsidP="0038777B">
            <w:pPr>
              <w:pStyle w:val="Default"/>
              <w:spacing w:before="120" w:after="120"/>
              <w:rPr>
                <w:b/>
                <w:bCs/>
                <w:color w:val="auto"/>
              </w:rPr>
            </w:pPr>
            <w:r w:rsidRPr="0038777B">
              <w:rPr>
                <w:b/>
                <w:bCs/>
                <w:color w:val="auto"/>
                <w:position w:val="-28"/>
              </w:rPr>
              <w:object w:dxaOrig="2540" w:dyaOrig="760" w14:anchorId="66009B9D">
                <v:shape id="_x0000_i1090" type="#_x0000_t75" style="width:126pt;height:38.25pt" o:ole="">
                  <v:imagedata r:id="rId137" o:title=""/>
                </v:shape>
                <o:OLEObject Type="Embed" ProgID="Equation.3" ShapeID="_x0000_i1090" DrawAspect="Content" ObjectID="_1748330863" r:id="rId138"/>
              </w:object>
            </w:r>
          </w:p>
          <w:p w14:paraId="1359FDD1" w14:textId="77777777" w:rsidR="0000182D" w:rsidRPr="0038777B" w:rsidRDefault="0000182D" w:rsidP="0038777B">
            <w:pPr>
              <w:pStyle w:val="Default"/>
              <w:spacing w:before="120" w:after="120"/>
              <w:rPr>
                <w:color w:val="auto"/>
              </w:rPr>
            </w:pPr>
            <w:r>
              <w:rPr>
                <w:color w:val="auto"/>
              </w:rPr>
              <w:t xml:space="preserve">–3 &lt; </w:t>
            </w:r>
            <w:r>
              <w:rPr>
                <w:i/>
                <w:iCs/>
                <w:color w:val="auto"/>
              </w:rPr>
              <w:t>x</w:t>
            </w:r>
            <w:r>
              <w:rPr>
                <w:color w:val="auto"/>
              </w:rPr>
              <w:t xml:space="preserve"> &lt; </w:t>
            </w:r>
            <w:r w:rsidRPr="0038777B">
              <w:rPr>
                <w:color w:val="auto"/>
                <w:position w:val="-24"/>
              </w:rPr>
              <w:object w:dxaOrig="240" w:dyaOrig="620" w14:anchorId="405EC0F5">
                <v:shape id="_x0000_i1091" type="#_x0000_t75" style="width:12pt;height:30.75pt" o:ole="">
                  <v:imagedata r:id="rId139" o:title=""/>
                </v:shape>
                <o:OLEObject Type="Embed" ProgID="Equation.3" ShapeID="_x0000_i1091" DrawAspect="Content" ObjectID="_1748330864" r:id="rId140"/>
              </w:object>
            </w:r>
          </w:p>
        </w:tc>
        <w:tc>
          <w:tcPr>
            <w:tcW w:w="880" w:type="dxa"/>
          </w:tcPr>
          <w:p w14:paraId="7E6AE4BB" w14:textId="77777777" w:rsidR="0000182D" w:rsidRPr="00B96873" w:rsidRDefault="0000182D" w:rsidP="007F270B">
            <w:pPr>
              <w:spacing w:before="120" w:after="120"/>
              <w:jc w:val="center"/>
            </w:pPr>
            <w:r>
              <w:t>M1</w:t>
            </w:r>
          </w:p>
        </w:tc>
        <w:tc>
          <w:tcPr>
            <w:tcW w:w="4224" w:type="dxa"/>
          </w:tcPr>
          <w:p w14:paraId="65D5E7C5" w14:textId="77777777" w:rsidR="0000182D" w:rsidRDefault="0000182D" w:rsidP="007410EF">
            <w:pPr>
              <w:spacing w:before="120" w:after="120"/>
            </w:pPr>
            <w:r>
              <w:t>This mark is given for a method to solve the second quadratic inequality</w:t>
            </w:r>
          </w:p>
        </w:tc>
      </w:tr>
      <w:tr w:rsidR="0000182D" w:rsidRPr="00B96873" w14:paraId="63BA1CFA" w14:textId="77777777" w:rsidTr="007F270B">
        <w:trPr>
          <w:trHeight w:val="480"/>
        </w:trPr>
        <w:tc>
          <w:tcPr>
            <w:tcW w:w="851" w:type="dxa"/>
            <w:vMerge/>
          </w:tcPr>
          <w:p w14:paraId="01F7D154" w14:textId="77777777" w:rsidR="0000182D" w:rsidRPr="00B96873" w:rsidRDefault="0000182D" w:rsidP="007F270B">
            <w:pPr>
              <w:spacing w:before="120" w:after="120"/>
              <w:jc w:val="center"/>
            </w:pPr>
          </w:p>
        </w:tc>
        <w:tc>
          <w:tcPr>
            <w:tcW w:w="4493" w:type="dxa"/>
          </w:tcPr>
          <w:p w14:paraId="1B264515" w14:textId="77777777" w:rsidR="0000182D" w:rsidRPr="0038777B" w:rsidRDefault="0000182D" w:rsidP="0038777B">
            <w:pPr>
              <w:pStyle w:val="Default"/>
              <w:spacing w:before="120" w:after="120"/>
              <w:rPr>
                <w:color w:val="auto"/>
              </w:rPr>
            </w:pPr>
            <w:r>
              <w:rPr>
                <w:i/>
                <w:iCs/>
                <w:color w:val="auto"/>
              </w:rPr>
              <w:t>x</w:t>
            </w:r>
            <w:r>
              <w:rPr>
                <w:color w:val="auto"/>
              </w:rPr>
              <w:t xml:space="preserve"> &gt; –2.5, </w:t>
            </w:r>
            <w:r>
              <w:rPr>
                <w:i/>
                <w:iCs/>
                <w:color w:val="auto"/>
              </w:rPr>
              <w:t>x</w:t>
            </w:r>
            <w:r>
              <w:rPr>
                <w:color w:val="auto"/>
              </w:rPr>
              <w:t xml:space="preserve"> &lt; 2.5, </w:t>
            </w:r>
            <w:r>
              <w:rPr>
                <w:i/>
                <w:iCs/>
                <w:color w:val="auto"/>
              </w:rPr>
              <w:t>x</w:t>
            </w:r>
            <w:r>
              <w:rPr>
                <w:color w:val="auto"/>
              </w:rPr>
              <w:t xml:space="preserve"> &gt; –3, </w:t>
            </w:r>
            <w:r>
              <w:rPr>
                <w:i/>
                <w:iCs/>
                <w:color w:val="auto"/>
              </w:rPr>
              <w:t>x</w:t>
            </w:r>
            <w:r>
              <w:rPr>
                <w:color w:val="auto"/>
              </w:rPr>
              <w:t xml:space="preserve"> &lt; </w:t>
            </w:r>
            <w:r w:rsidRPr="004543FE">
              <w:rPr>
                <w:color w:val="auto"/>
                <w:position w:val="-24"/>
              </w:rPr>
              <w:object w:dxaOrig="240" w:dyaOrig="620" w14:anchorId="0E1D5890">
                <v:shape id="_x0000_i1092" type="#_x0000_t75" style="width:12pt;height:30.75pt" o:ole="">
                  <v:imagedata r:id="rId141" o:title=""/>
                </v:shape>
                <o:OLEObject Type="Embed" ProgID="Equation.3" ShapeID="_x0000_i1092" DrawAspect="Content" ObjectID="_1748330865" r:id="rId142"/>
              </w:object>
            </w:r>
          </w:p>
        </w:tc>
        <w:tc>
          <w:tcPr>
            <w:tcW w:w="880" w:type="dxa"/>
          </w:tcPr>
          <w:p w14:paraId="2634E7A3" w14:textId="77777777" w:rsidR="0000182D" w:rsidRDefault="0000182D" w:rsidP="007F270B">
            <w:pPr>
              <w:spacing w:before="120" w:after="120"/>
              <w:jc w:val="center"/>
            </w:pPr>
            <w:r>
              <w:t>M1</w:t>
            </w:r>
          </w:p>
        </w:tc>
        <w:tc>
          <w:tcPr>
            <w:tcW w:w="4224" w:type="dxa"/>
          </w:tcPr>
          <w:p w14:paraId="56A71AC0" w14:textId="77777777" w:rsidR="0000182D" w:rsidRPr="00324459" w:rsidRDefault="0000182D" w:rsidP="007F270B">
            <w:pPr>
              <w:spacing w:before="120" w:after="120"/>
            </w:pPr>
            <w:r>
              <w:t>The mark is given for a method to find at least two of the set of four possible critical values</w:t>
            </w:r>
          </w:p>
        </w:tc>
      </w:tr>
      <w:tr w:rsidR="0000182D" w:rsidRPr="00B96873" w14:paraId="0C294579" w14:textId="77777777" w:rsidTr="007F270B">
        <w:trPr>
          <w:trHeight w:val="480"/>
        </w:trPr>
        <w:tc>
          <w:tcPr>
            <w:tcW w:w="851" w:type="dxa"/>
            <w:vMerge/>
          </w:tcPr>
          <w:p w14:paraId="75F68BDE" w14:textId="77777777" w:rsidR="0000182D" w:rsidRPr="00B96873" w:rsidRDefault="0000182D" w:rsidP="007F270B">
            <w:pPr>
              <w:spacing w:before="120" w:after="120"/>
              <w:jc w:val="center"/>
            </w:pPr>
          </w:p>
        </w:tc>
        <w:tc>
          <w:tcPr>
            <w:tcW w:w="4493" w:type="dxa"/>
            <w:vMerge w:val="restart"/>
          </w:tcPr>
          <w:p w14:paraId="0E60B6D1" w14:textId="77777777" w:rsidR="0000182D" w:rsidRPr="0038777B" w:rsidRDefault="0000182D" w:rsidP="0038777B">
            <w:pPr>
              <w:pStyle w:val="Default"/>
              <w:spacing w:before="120" w:after="120"/>
              <w:rPr>
                <w:color w:val="auto"/>
              </w:rPr>
            </w:pPr>
            <w:r>
              <w:rPr>
                <w:color w:val="auto"/>
              </w:rPr>
              <w:t xml:space="preserve">–2.5 &lt; </w:t>
            </w:r>
            <w:r>
              <w:rPr>
                <w:i/>
                <w:iCs/>
                <w:color w:val="auto"/>
              </w:rPr>
              <w:t>x</w:t>
            </w:r>
            <w:r>
              <w:rPr>
                <w:color w:val="auto"/>
              </w:rPr>
              <w:t xml:space="preserve"> &lt; </w:t>
            </w:r>
            <w:r w:rsidRPr="004543FE">
              <w:rPr>
                <w:color w:val="auto"/>
                <w:position w:val="-24"/>
              </w:rPr>
              <w:object w:dxaOrig="240" w:dyaOrig="620" w14:anchorId="16DB52D3">
                <v:shape id="_x0000_i1093" type="#_x0000_t75" style="width:12pt;height:30.75pt" o:ole="">
                  <v:imagedata r:id="rId141" o:title=""/>
                </v:shape>
                <o:OLEObject Type="Embed" ProgID="Equation.3" ShapeID="_x0000_i1093" DrawAspect="Content" ObjectID="_1748330866" r:id="rId143"/>
              </w:object>
            </w:r>
          </w:p>
        </w:tc>
        <w:tc>
          <w:tcPr>
            <w:tcW w:w="880" w:type="dxa"/>
          </w:tcPr>
          <w:p w14:paraId="2F522A72" w14:textId="77777777" w:rsidR="0000182D" w:rsidRDefault="0000182D" w:rsidP="007F270B">
            <w:pPr>
              <w:spacing w:before="120" w:after="120"/>
              <w:jc w:val="center"/>
            </w:pPr>
            <w:r>
              <w:t>M1</w:t>
            </w:r>
          </w:p>
        </w:tc>
        <w:tc>
          <w:tcPr>
            <w:tcW w:w="4224" w:type="dxa"/>
          </w:tcPr>
          <w:p w14:paraId="7E332BEE" w14:textId="77777777" w:rsidR="0000182D" w:rsidRDefault="0000182D" w:rsidP="007F270B">
            <w:pPr>
              <w:spacing w:before="120" w:after="120"/>
            </w:pPr>
            <w:r>
              <w:t>This mark is given for a method to identifying at least one of the critical values satisfying both inequalities</w:t>
            </w:r>
          </w:p>
        </w:tc>
      </w:tr>
      <w:tr w:rsidR="0000182D" w:rsidRPr="00B96873" w14:paraId="5D7C33FF" w14:textId="77777777" w:rsidTr="007F270B">
        <w:trPr>
          <w:trHeight w:val="480"/>
        </w:trPr>
        <w:tc>
          <w:tcPr>
            <w:tcW w:w="851" w:type="dxa"/>
            <w:vMerge/>
          </w:tcPr>
          <w:p w14:paraId="265AD7C0" w14:textId="77777777" w:rsidR="0000182D" w:rsidRPr="00B96873" w:rsidRDefault="0000182D" w:rsidP="007F270B">
            <w:pPr>
              <w:spacing w:before="120" w:after="120"/>
              <w:jc w:val="center"/>
            </w:pPr>
          </w:p>
        </w:tc>
        <w:tc>
          <w:tcPr>
            <w:tcW w:w="4493" w:type="dxa"/>
            <w:vMerge/>
          </w:tcPr>
          <w:p w14:paraId="06139B59" w14:textId="77777777" w:rsidR="0000182D" w:rsidRPr="004543FE" w:rsidRDefault="0000182D" w:rsidP="007F270B">
            <w:pPr>
              <w:pStyle w:val="Default"/>
              <w:spacing w:before="120" w:after="120" w:line="360" w:lineRule="auto"/>
              <w:rPr>
                <w:color w:val="auto"/>
              </w:rPr>
            </w:pPr>
          </w:p>
        </w:tc>
        <w:tc>
          <w:tcPr>
            <w:tcW w:w="880" w:type="dxa"/>
          </w:tcPr>
          <w:p w14:paraId="393B5A75" w14:textId="77777777" w:rsidR="0000182D" w:rsidRDefault="0000182D" w:rsidP="007F270B">
            <w:pPr>
              <w:spacing w:before="120" w:after="120"/>
              <w:jc w:val="center"/>
            </w:pPr>
            <w:r>
              <w:t>A1</w:t>
            </w:r>
          </w:p>
        </w:tc>
        <w:tc>
          <w:tcPr>
            <w:tcW w:w="4224" w:type="dxa"/>
          </w:tcPr>
          <w:p w14:paraId="350A0C07" w14:textId="77777777" w:rsidR="0000182D" w:rsidRPr="0002682E" w:rsidRDefault="0000182D" w:rsidP="007F270B">
            <w:pPr>
              <w:spacing w:before="120" w:after="120"/>
            </w:pPr>
            <w:r>
              <w:t>This mark is given for a fully correct answer only</w:t>
            </w:r>
          </w:p>
        </w:tc>
      </w:tr>
    </w:tbl>
    <w:p w14:paraId="00E3941C" w14:textId="77777777" w:rsidR="0000182D" w:rsidRDefault="0000182D" w:rsidP="007F270B"/>
    <w:p w14:paraId="35B59AD0" w14:textId="77777777" w:rsidR="0000182D" w:rsidRDefault="0000182D" w:rsidP="007F270B"/>
    <w:p w14:paraId="1300F096" w14:textId="77777777" w:rsidR="0000182D" w:rsidRPr="00FA338D" w:rsidRDefault="0000182D" w:rsidP="00065E5C"/>
    <w:sectPr w:rsidR="0000182D" w:rsidRPr="00FA338D" w:rsidSect="00771CA1">
      <w:footerReference w:type="even" r:id="rId144"/>
      <w:footerReference w:type="default" r:id="rId145"/>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F01A" w14:textId="77777777" w:rsidR="00FC1F6A" w:rsidRDefault="00FC1F6A">
      <w:r>
        <w:separator/>
      </w:r>
    </w:p>
  </w:endnote>
  <w:endnote w:type="continuationSeparator" w:id="0">
    <w:p w14:paraId="196185AD" w14:textId="77777777" w:rsidR="00FC1F6A" w:rsidRDefault="00FC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0B38" w14:textId="77777777" w:rsidR="0000182D" w:rsidRDefault="0000182D"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0F2F2C" w14:textId="77777777" w:rsidR="0000182D" w:rsidRDefault="00001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038" w14:textId="77777777" w:rsidR="0000182D" w:rsidRDefault="0000182D" w:rsidP="00FE2E02">
    <w:pPr>
      <w:pStyle w:val="Footer"/>
      <w:tabs>
        <w:tab w:val="clear" w:pos="8306"/>
        <w:tab w:val="right" w:pos="10065"/>
      </w:tabs>
    </w:pPr>
    <w:r>
      <w:rPr>
        <w:sz w:val="16"/>
        <w:szCs w:val="16"/>
      </w:rPr>
      <w:t>Summer 2023</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1H student-friendly mark </w:t>
    </w:r>
    <w:r w:rsidRPr="001010D2">
      <w:rPr>
        <w:sz w:val="16"/>
        <w:szCs w:val="16"/>
      </w:rPr>
      <w:t>scheme</w:t>
    </w:r>
    <w:r>
      <w:rPr>
        <w:sz w:val="16"/>
        <w:szCs w:val="16"/>
      </w:rPr>
      <w:t xml:space="preserve"> (Version 1.0)</w:t>
    </w:r>
  </w:p>
  <w:p w14:paraId="07448FC1" w14:textId="77777777" w:rsidR="0000182D" w:rsidRDefault="0000182D"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C4B98E1" w14:textId="77777777" w:rsidR="0000182D" w:rsidRDefault="0000182D"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F594" w14:textId="77777777" w:rsidR="00FC1F6A" w:rsidRDefault="00FC1F6A">
      <w:r>
        <w:separator/>
      </w:r>
    </w:p>
  </w:footnote>
  <w:footnote w:type="continuationSeparator" w:id="0">
    <w:p w14:paraId="11CE546E" w14:textId="77777777" w:rsidR="00FC1F6A" w:rsidRDefault="00FC1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2397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60"/>
    <w:rsid w:val="00001385"/>
    <w:rsid w:val="0000182D"/>
    <w:rsid w:val="00002AA8"/>
    <w:rsid w:val="00003060"/>
    <w:rsid w:val="00003704"/>
    <w:rsid w:val="00013386"/>
    <w:rsid w:val="00013618"/>
    <w:rsid w:val="0002240F"/>
    <w:rsid w:val="0002682E"/>
    <w:rsid w:val="000270E3"/>
    <w:rsid w:val="00030BA2"/>
    <w:rsid w:val="00034108"/>
    <w:rsid w:val="00040120"/>
    <w:rsid w:val="00041561"/>
    <w:rsid w:val="0004245D"/>
    <w:rsid w:val="000457A0"/>
    <w:rsid w:val="0005022B"/>
    <w:rsid w:val="000530BE"/>
    <w:rsid w:val="00056AB7"/>
    <w:rsid w:val="00057AA5"/>
    <w:rsid w:val="0006227C"/>
    <w:rsid w:val="00062FB7"/>
    <w:rsid w:val="00065E5C"/>
    <w:rsid w:val="00067A17"/>
    <w:rsid w:val="000743A2"/>
    <w:rsid w:val="00074C89"/>
    <w:rsid w:val="000759A4"/>
    <w:rsid w:val="000830B2"/>
    <w:rsid w:val="000922F8"/>
    <w:rsid w:val="00093D33"/>
    <w:rsid w:val="000A4DAF"/>
    <w:rsid w:val="000B40C5"/>
    <w:rsid w:val="000B6423"/>
    <w:rsid w:val="000C24DF"/>
    <w:rsid w:val="000C4A90"/>
    <w:rsid w:val="000C78E9"/>
    <w:rsid w:val="000C7980"/>
    <w:rsid w:val="000D1A49"/>
    <w:rsid w:val="000D5B60"/>
    <w:rsid w:val="000E02F2"/>
    <w:rsid w:val="000E3E4B"/>
    <w:rsid w:val="000E79E9"/>
    <w:rsid w:val="000F0303"/>
    <w:rsid w:val="000F0BEA"/>
    <w:rsid w:val="000F3A78"/>
    <w:rsid w:val="000F40F6"/>
    <w:rsid w:val="001010D2"/>
    <w:rsid w:val="0011168B"/>
    <w:rsid w:val="001123D2"/>
    <w:rsid w:val="0011532A"/>
    <w:rsid w:val="00124FD8"/>
    <w:rsid w:val="0012519E"/>
    <w:rsid w:val="00131E19"/>
    <w:rsid w:val="0013348A"/>
    <w:rsid w:val="00133663"/>
    <w:rsid w:val="00135466"/>
    <w:rsid w:val="00142008"/>
    <w:rsid w:val="001543E7"/>
    <w:rsid w:val="001557DB"/>
    <w:rsid w:val="00166904"/>
    <w:rsid w:val="00167B9A"/>
    <w:rsid w:val="00170A2A"/>
    <w:rsid w:val="00170B7A"/>
    <w:rsid w:val="0017182B"/>
    <w:rsid w:val="00180014"/>
    <w:rsid w:val="00184259"/>
    <w:rsid w:val="0019408F"/>
    <w:rsid w:val="00196B6C"/>
    <w:rsid w:val="001A17A7"/>
    <w:rsid w:val="001A1A27"/>
    <w:rsid w:val="001A2D3E"/>
    <w:rsid w:val="001A6135"/>
    <w:rsid w:val="001A7432"/>
    <w:rsid w:val="001A7CA1"/>
    <w:rsid w:val="001A7EA0"/>
    <w:rsid w:val="001D7998"/>
    <w:rsid w:val="001E2800"/>
    <w:rsid w:val="001F0860"/>
    <w:rsid w:val="001F0BDC"/>
    <w:rsid w:val="001F616D"/>
    <w:rsid w:val="001F6B6D"/>
    <w:rsid w:val="00206EA3"/>
    <w:rsid w:val="00213C85"/>
    <w:rsid w:val="00224327"/>
    <w:rsid w:val="002246F4"/>
    <w:rsid w:val="00224960"/>
    <w:rsid w:val="00231B61"/>
    <w:rsid w:val="00241DD1"/>
    <w:rsid w:val="00252015"/>
    <w:rsid w:val="0025508A"/>
    <w:rsid w:val="00257FBF"/>
    <w:rsid w:val="002605A5"/>
    <w:rsid w:val="00262429"/>
    <w:rsid w:val="00272369"/>
    <w:rsid w:val="00276560"/>
    <w:rsid w:val="00283500"/>
    <w:rsid w:val="0028427E"/>
    <w:rsid w:val="00284E9D"/>
    <w:rsid w:val="00290C54"/>
    <w:rsid w:val="002922C4"/>
    <w:rsid w:val="0029702F"/>
    <w:rsid w:val="00297364"/>
    <w:rsid w:val="002976E9"/>
    <w:rsid w:val="002A221E"/>
    <w:rsid w:val="002A58CA"/>
    <w:rsid w:val="002A5A57"/>
    <w:rsid w:val="002A7F38"/>
    <w:rsid w:val="002A7F44"/>
    <w:rsid w:val="002B45C6"/>
    <w:rsid w:val="002B639A"/>
    <w:rsid w:val="002B6F6A"/>
    <w:rsid w:val="002C12EE"/>
    <w:rsid w:val="002C40BF"/>
    <w:rsid w:val="002C44B3"/>
    <w:rsid w:val="002C4A08"/>
    <w:rsid w:val="002C518D"/>
    <w:rsid w:val="002D0944"/>
    <w:rsid w:val="002D3A84"/>
    <w:rsid w:val="002D3F29"/>
    <w:rsid w:val="002D54F4"/>
    <w:rsid w:val="002E2FFB"/>
    <w:rsid w:val="002F2B9C"/>
    <w:rsid w:val="003002D3"/>
    <w:rsid w:val="00301D7F"/>
    <w:rsid w:val="00307B6A"/>
    <w:rsid w:val="003147A1"/>
    <w:rsid w:val="00317FE9"/>
    <w:rsid w:val="00320132"/>
    <w:rsid w:val="00322CC4"/>
    <w:rsid w:val="00324459"/>
    <w:rsid w:val="00332F59"/>
    <w:rsid w:val="00335E2C"/>
    <w:rsid w:val="00336887"/>
    <w:rsid w:val="00343FFB"/>
    <w:rsid w:val="0034675F"/>
    <w:rsid w:val="0035093D"/>
    <w:rsid w:val="0035159A"/>
    <w:rsid w:val="00353223"/>
    <w:rsid w:val="00353474"/>
    <w:rsid w:val="003627C6"/>
    <w:rsid w:val="00363F1C"/>
    <w:rsid w:val="00364D8D"/>
    <w:rsid w:val="0036707F"/>
    <w:rsid w:val="0037708B"/>
    <w:rsid w:val="00381E67"/>
    <w:rsid w:val="00383F4F"/>
    <w:rsid w:val="0038777B"/>
    <w:rsid w:val="0039186C"/>
    <w:rsid w:val="00394110"/>
    <w:rsid w:val="0039538F"/>
    <w:rsid w:val="003B62CF"/>
    <w:rsid w:val="003C19CB"/>
    <w:rsid w:val="003C203C"/>
    <w:rsid w:val="003C217B"/>
    <w:rsid w:val="003D1230"/>
    <w:rsid w:val="003D2011"/>
    <w:rsid w:val="003D349A"/>
    <w:rsid w:val="003D604E"/>
    <w:rsid w:val="003D6CD5"/>
    <w:rsid w:val="003D7A39"/>
    <w:rsid w:val="003E0BBF"/>
    <w:rsid w:val="003E4A99"/>
    <w:rsid w:val="003F16EB"/>
    <w:rsid w:val="003F4661"/>
    <w:rsid w:val="003F632F"/>
    <w:rsid w:val="003F6C34"/>
    <w:rsid w:val="003F7354"/>
    <w:rsid w:val="00401A2D"/>
    <w:rsid w:val="004029F1"/>
    <w:rsid w:val="004079DE"/>
    <w:rsid w:val="004173E0"/>
    <w:rsid w:val="004216BE"/>
    <w:rsid w:val="00421FED"/>
    <w:rsid w:val="0042217B"/>
    <w:rsid w:val="0042341A"/>
    <w:rsid w:val="0042587D"/>
    <w:rsid w:val="0043069A"/>
    <w:rsid w:val="004333A4"/>
    <w:rsid w:val="00434EBE"/>
    <w:rsid w:val="00437246"/>
    <w:rsid w:val="004422D4"/>
    <w:rsid w:val="00443439"/>
    <w:rsid w:val="0044541B"/>
    <w:rsid w:val="004462C4"/>
    <w:rsid w:val="00450F57"/>
    <w:rsid w:val="0045144E"/>
    <w:rsid w:val="00451CD4"/>
    <w:rsid w:val="004543FE"/>
    <w:rsid w:val="00454625"/>
    <w:rsid w:val="00455270"/>
    <w:rsid w:val="004552EC"/>
    <w:rsid w:val="004567D6"/>
    <w:rsid w:val="004627CC"/>
    <w:rsid w:val="00463786"/>
    <w:rsid w:val="00465EBA"/>
    <w:rsid w:val="004661C6"/>
    <w:rsid w:val="004669B1"/>
    <w:rsid w:val="004676B2"/>
    <w:rsid w:val="00470AD1"/>
    <w:rsid w:val="00474078"/>
    <w:rsid w:val="0047644D"/>
    <w:rsid w:val="00480506"/>
    <w:rsid w:val="00480E70"/>
    <w:rsid w:val="00483F84"/>
    <w:rsid w:val="004859EF"/>
    <w:rsid w:val="0048693A"/>
    <w:rsid w:val="0049366F"/>
    <w:rsid w:val="004A0D41"/>
    <w:rsid w:val="004A2B95"/>
    <w:rsid w:val="004A3A18"/>
    <w:rsid w:val="004A5F03"/>
    <w:rsid w:val="004A65A8"/>
    <w:rsid w:val="004B1018"/>
    <w:rsid w:val="004B5D9F"/>
    <w:rsid w:val="004C1229"/>
    <w:rsid w:val="004D4193"/>
    <w:rsid w:val="004D50A7"/>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221E3"/>
    <w:rsid w:val="0052436F"/>
    <w:rsid w:val="00526891"/>
    <w:rsid w:val="00530307"/>
    <w:rsid w:val="00545C3D"/>
    <w:rsid w:val="0055000A"/>
    <w:rsid w:val="00551686"/>
    <w:rsid w:val="00553573"/>
    <w:rsid w:val="00554641"/>
    <w:rsid w:val="0055506E"/>
    <w:rsid w:val="005550D9"/>
    <w:rsid w:val="0056232A"/>
    <w:rsid w:val="00567C60"/>
    <w:rsid w:val="005723BA"/>
    <w:rsid w:val="00575EBD"/>
    <w:rsid w:val="00582D91"/>
    <w:rsid w:val="005847F8"/>
    <w:rsid w:val="00585300"/>
    <w:rsid w:val="00591F9B"/>
    <w:rsid w:val="00593A15"/>
    <w:rsid w:val="00595690"/>
    <w:rsid w:val="00595EF9"/>
    <w:rsid w:val="005A13A4"/>
    <w:rsid w:val="005A46C4"/>
    <w:rsid w:val="005B0154"/>
    <w:rsid w:val="005B4E2A"/>
    <w:rsid w:val="005B7CC4"/>
    <w:rsid w:val="005C1548"/>
    <w:rsid w:val="005C29BF"/>
    <w:rsid w:val="005D342B"/>
    <w:rsid w:val="005D46B0"/>
    <w:rsid w:val="005D5563"/>
    <w:rsid w:val="005E05BA"/>
    <w:rsid w:val="005E63F0"/>
    <w:rsid w:val="005E7A0F"/>
    <w:rsid w:val="005F2C58"/>
    <w:rsid w:val="00604221"/>
    <w:rsid w:val="00606543"/>
    <w:rsid w:val="00614F5E"/>
    <w:rsid w:val="006156CA"/>
    <w:rsid w:val="00620B89"/>
    <w:rsid w:val="006224CD"/>
    <w:rsid w:val="00623E54"/>
    <w:rsid w:val="0062688B"/>
    <w:rsid w:val="006320E9"/>
    <w:rsid w:val="00633588"/>
    <w:rsid w:val="00634109"/>
    <w:rsid w:val="00634767"/>
    <w:rsid w:val="00637B1B"/>
    <w:rsid w:val="00641506"/>
    <w:rsid w:val="006463B1"/>
    <w:rsid w:val="006471B7"/>
    <w:rsid w:val="00651CEA"/>
    <w:rsid w:val="006528A9"/>
    <w:rsid w:val="006622E6"/>
    <w:rsid w:val="0066242E"/>
    <w:rsid w:val="006635C9"/>
    <w:rsid w:val="00665447"/>
    <w:rsid w:val="0066783F"/>
    <w:rsid w:val="00672A22"/>
    <w:rsid w:val="0067356D"/>
    <w:rsid w:val="00677F5B"/>
    <w:rsid w:val="00681B09"/>
    <w:rsid w:val="00681C05"/>
    <w:rsid w:val="0068532B"/>
    <w:rsid w:val="00687CD8"/>
    <w:rsid w:val="00692367"/>
    <w:rsid w:val="006958E4"/>
    <w:rsid w:val="00696105"/>
    <w:rsid w:val="006A0D02"/>
    <w:rsid w:val="006A190C"/>
    <w:rsid w:val="006A3DC7"/>
    <w:rsid w:val="006B0E6F"/>
    <w:rsid w:val="006B13BD"/>
    <w:rsid w:val="006B371B"/>
    <w:rsid w:val="006B52D3"/>
    <w:rsid w:val="006B76FA"/>
    <w:rsid w:val="006C2273"/>
    <w:rsid w:val="006C2C7F"/>
    <w:rsid w:val="006C4B91"/>
    <w:rsid w:val="006C523B"/>
    <w:rsid w:val="006C7287"/>
    <w:rsid w:val="006D625F"/>
    <w:rsid w:val="006E4D66"/>
    <w:rsid w:val="006E5204"/>
    <w:rsid w:val="006E5FCA"/>
    <w:rsid w:val="006F0C46"/>
    <w:rsid w:val="006F7C39"/>
    <w:rsid w:val="007009BC"/>
    <w:rsid w:val="00700A45"/>
    <w:rsid w:val="00702297"/>
    <w:rsid w:val="00704E3D"/>
    <w:rsid w:val="007104B0"/>
    <w:rsid w:val="00714ABD"/>
    <w:rsid w:val="00717435"/>
    <w:rsid w:val="00722B98"/>
    <w:rsid w:val="00723640"/>
    <w:rsid w:val="00727C00"/>
    <w:rsid w:val="00727EF2"/>
    <w:rsid w:val="0073440E"/>
    <w:rsid w:val="007355AF"/>
    <w:rsid w:val="00735AD6"/>
    <w:rsid w:val="007368EF"/>
    <w:rsid w:val="0073722A"/>
    <w:rsid w:val="007410EF"/>
    <w:rsid w:val="00741694"/>
    <w:rsid w:val="00741DA6"/>
    <w:rsid w:val="00744F2F"/>
    <w:rsid w:val="00747B8B"/>
    <w:rsid w:val="00771B8C"/>
    <w:rsid w:val="00771CA1"/>
    <w:rsid w:val="00771DF0"/>
    <w:rsid w:val="00776052"/>
    <w:rsid w:val="0077680F"/>
    <w:rsid w:val="00781A9B"/>
    <w:rsid w:val="00781CEC"/>
    <w:rsid w:val="00782E0E"/>
    <w:rsid w:val="00783079"/>
    <w:rsid w:val="00783203"/>
    <w:rsid w:val="00784721"/>
    <w:rsid w:val="00786510"/>
    <w:rsid w:val="00791643"/>
    <w:rsid w:val="007934B3"/>
    <w:rsid w:val="007A1B66"/>
    <w:rsid w:val="007A22F9"/>
    <w:rsid w:val="007A34C1"/>
    <w:rsid w:val="007A4567"/>
    <w:rsid w:val="007B6CD3"/>
    <w:rsid w:val="007C3814"/>
    <w:rsid w:val="007C3B84"/>
    <w:rsid w:val="007C5EAE"/>
    <w:rsid w:val="007D33E6"/>
    <w:rsid w:val="007D48EB"/>
    <w:rsid w:val="007D7C9C"/>
    <w:rsid w:val="007E07C3"/>
    <w:rsid w:val="007E244E"/>
    <w:rsid w:val="007F1A2D"/>
    <w:rsid w:val="007F270B"/>
    <w:rsid w:val="007F3426"/>
    <w:rsid w:val="007F369F"/>
    <w:rsid w:val="007F45AA"/>
    <w:rsid w:val="008014A6"/>
    <w:rsid w:val="0080363F"/>
    <w:rsid w:val="0081191E"/>
    <w:rsid w:val="00811AD8"/>
    <w:rsid w:val="0081358A"/>
    <w:rsid w:val="00813902"/>
    <w:rsid w:val="00824A41"/>
    <w:rsid w:val="00833864"/>
    <w:rsid w:val="00837398"/>
    <w:rsid w:val="00846EEB"/>
    <w:rsid w:val="00850F89"/>
    <w:rsid w:val="008549F4"/>
    <w:rsid w:val="00860943"/>
    <w:rsid w:val="0086169C"/>
    <w:rsid w:val="008626EA"/>
    <w:rsid w:val="00863870"/>
    <w:rsid w:val="00864A8C"/>
    <w:rsid w:val="0087620F"/>
    <w:rsid w:val="0088066B"/>
    <w:rsid w:val="00880C23"/>
    <w:rsid w:val="008831F7"/>
    <w:rsid w:val="0089002F"/>
    <w:rsid w:val="0089034F"/>
    <w:rsid w:val="008967CC"/>
    <w:rsid w:val="00896EE4"/>
    <w:rsid w:val="008970ED"/>
    <w:rsid w:val="008A12EF"/>
    <w:rsid w:val="008A45A5"/>
    <w:rsid w:val="008B77C5"/>
    <w:rsid w:val="008D055D"/>
    <w:rsid w:val="008D4EC0"/>
    <w:rsid w:val="008E28CA"/>
    <w:rsid w:val="008E3C88"/>
    <w:rsid w:val="008E52AF"/>
    <w:rsid w:val="008F5DA2"/>
    <w:rsid w:val="008F69F6"/>
    <w:rsid w:val="008F6D84"/>
    <w:rsid w:val="008F73F5"/>
    <w:rsid w:val="00900876"/>
    <w:rsid w:val="00901732"/>
    <w:rsid w:val="00901AAC"/>
    <w:rsid w:val="009028D4"/>
    <w:rsid w:val="009061E0"/>
    <w:rsid w:val="00910CD8"/>
    <w:rsid w:val="0091221C"/>
    <w:rsid w:val="009141F2"/>
    <w:rsid w:val="00916B77"/>
    <w:rsid w:val="00922218"/>
    <w:rsid w:val="00923ECC"/>
    <w:rsid w:val="0092794A"/>
    <w:rsid w:val="009311DE"/>
    <w:rsid w:val="00931234"/>
    <w:rsid w:val="00933626"/>
    <w:rsid w:val="00935563"/>
    <w:rsid w:val="0093695A"/>
    <w:rsid w:val="009371DB"/>
    <w:rsid w:val="00937C5A"/>
    <w:rsid w:val="0094572E"/>
    <w:rsid w:val="0094625E"/>
    <w:rsid w:val="00946D58"/>
    <w:rsid w:val="009637DC"/>
    <w:rsid w:val="00967B80"/>
    <w:rsid w:val="00967F5D"/>
    <w:rsid w:val="00970C17"/>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2F4F"/>
    <w:rsid w:val="009C2E9A"/>
    <w:rsid w:val="009C303F"/>
    <w:rsid w:val="009C31EE"/>
    <w:rsid w:val="009C4EB8"/>
    <w:rsid w:val="009C71BA"/>
    <w:rsid w:val="009C7AA7"/>
    <w:rsid w:val="009D4220"/>
    <w:rsid w:val="009D51EF"/>
    <w:rsid w:val="009E040C"/>
    <w:rsid w:val="009E1616"/>
    <w:rsid w:val="009F5D73"/>
    <w:rsid w:val="00A00AEB"/>
    <w:rsid w:val="00A01D13"/>
    <w:rsid w:val="00A024BA"/>
    <w:rsid w:val="00A04321"/>
    <w:rsid w:val="00A06329"/>
    <w:rsid w:val="00A1006D"/>
    <w:rsid w:val="00A11672"/>
    <w:rsid w:val="00A1552E"/>
    <w:rsid w:val="00A219DD"/>
    <w:rsid w:val="00A21A42"/>
    <w:rsid w:val="00A2357B"/>
    <w:rsid w:val="00A26D93"/>
    <w:rsid w:val="00A30217"/>
    <w:rsid w:val="00A3222B"/>
    <w:rsid w:val="00A571FC"/>
    <w:rsid w:val="00A60B64"/>
    <w:rsid w:val="00A62E0C"/>
    <w:rsid w:val="00A63A14"/>
    <w:rsid w:val="00A730CE"/>
    <w:rsid w:val="00A76B8C"/>
    <w:rsid w:val="00A911CA"/>
    <w:rsid w:val="00A93020"/>
    <w:rsid w:val="00AA209B"/>
    <w:rsid w:val="00AA343E"/>
    <w:rsid w:val="00AB7780"/>
    <w:rsid w:val="00AC1625"/>
    <w:rsid w:val="00AC1CFF"/>
    <w:rsid w:val="00AC5CCE"/>
    <w:rsid w:val="00AD24E9"/>
    <w:rsid w:val="00AD7FD0"/>
    <w:rsid w:val="00AE0C63"/>
    <w:rsid w:val="00AE1482"/>
    <w:rsid w:val="00AE5B7E"/>
    <w:rsid w:val="00AE61F9"/>
    <w:rsid w:val="00AE769A"/>
    <w:rsid w:val="00AF1A72"/>
    <w:rsid w:val="00AF4B5B"/>
    <w:rsid w:val="00AF4F6B"/>
    <w:rsid w:val="00AF67F6"/>
    <w:rsid w:val="00AF7C60"/>
    <w:rsid w:val="00B0215B"/>
    <w:rsid w:val="00B04D63"/>
    <w:rsid w:val="00B127C9"/>
    <w:rsid w:val="00B14911"/>
    <w:rsid w:val="00B1628D"/>
    <w:rsid w:val="00B166F7"/>
    <w:rsid w:val="00B273A5"/>
    <w:rsid w:val="00B304ED"/>
    <w:rsid w:val="00B35801"/>
    <w:rsid w:val="00B36ABD"/>
    <w:rsid w:val="00B37317"/>
    <w:rsid w:val="00B40E1F"/>
    <w:rsid w:val="00B40EA5"/>
    <w:rsid w:val="00B41641"/>
    <w:rsid w:val="00B50005"/>
    <w:rsid w:val="00B50E0E"/>
    <w:rsid w:val="00B605FA"/>
    <w:rsid w:val="00B65CAD"/>
    <w:rsid w:val="00B6767D"/>
    <w:rsid w:val="00B70CBE"/>
    <w:rsid w:val="00B74730"/>
    <w:rsid w:val="00B74DBA"/>
    <w:rsid w:val="00B77919"/>
    <w:rsid w:val="00B77BAB"/>
    <w:rsid w:val="00B85D02"/>
    <w:rsid w:val="00B905EC"/>
    <w:rsid w:val="00B91D7C"/>
    <w:rsid w:val="00B9386B"/>
    <w:rsid w:val="00B95B17"/>
    <w:rsid w:val="00B96873"/>
    <w:rsid w:val="00B970E8"/>
    <w:rsid w:val="00BA3B45"/>
    <w:rsid w:val="00BA444A"/>
    <w:rsid w:val="00BA47F3"/>
    <w:rsid w:val="00BA6935"/>
    <w:rsid w:val="00BA6DC6"/>
    <w:rsid w:val="00BB0CF6"/>
    <w:rsid w:val="00BB18DF"/>
    <w:rsid w:val="00BC1859"/>
    <w:rsid w:val="00BC1A93"/>
    <w:rsid w:val="00BC49B0"/>
    <w:rsid w:val="00BD0417"/>
    <w:rsid w:val="00BD0D17"/>
    <w:rsid w:val="00BD1624"/>
    <w:rsid w:val="00BD3091"/>
    <w:rsid w:val="00BD786C"/>
    <w:rsid w:val="00BE27FD"/>
    <w:rsid w:val="00BE3780"/>
    <w:rsid w:val="00BF237E"/>
    <w:rsid w:val="00BF30B7"/>
    <w:rsid w:val="00BF3265"/>
    <w:rsid w:val="00BF486F"/>
    <w:rsid w:val="00BF6DB7"/>
    <w:rsid w:val="00BF6FAB"/>
    <w:rsid w:val="00C046A0"/>
    <w:rsid w:val="00C050EF"/>
    <w:rsid w:val="00C106A5"/>
    <w:rsid w:val="00C269FA"/>
    <w:rsid w:val="00C34A3E"/>
    <w:rsid w:val="00C35555"/>
    <w:rsid w:val="00C373D4"/>
    <w:rsid w:val="00C40A6B"/>
    <w:rsid w:val="00C40EB5"/>
    <w:rsid w:val="00C41760"/>
    <w:rsid w:val="00C4741F"/>
    <w:rsid w:val="00C52055"/>
    <w:rsid w:val="00C53EE6"/>
    <w:rsid w:val="00C54617"/>
    <w:rsid w:val="00C57BD2"/>
    <w:rsid w:val="00C63B64"/>
    <w:rsid w:val="00C63C24"/>
    <w:rsid w:val="00C6553B"/>
    <w:rsid w:val="00C72D2B"/>
    <w:rsid w:val="00C848FA"/>
    <w:rsid w:val="00C86B72"/>
    <w:rsid w:val="00C944BD"/>
    <w:rsid w:val="00CA1D38"/>
    <w:rsid w:val="00CA3FEF"/>
    <w:rsid w:val="00CA5065"/>
    <w:rsid w:val="00CA6D9B"/>
    <w:rsid w:val="00CB2001"/>
    <w:rsid w:val="00CB214D"/>
    <w:rsid w:val="00CB4356"/>
    <w:rsid w:val="00CB4E0D"/>
    <w:rsid w:val="00CC119D"/>
    <w:rsid w:val="00CC322A"/>
    <w:rsid w:val="00CC7930"/>
    <w:rsid w:val="00CD12A8"/>
    <w:rsid w:val="00CD5255"/>
    <w:rsid w:val="00CD6FF4"/>
    <w:rsid w:val="00CD70A0"/>
    <w:rsid w:val="00CE2299"/>
    <w:rsid w:val="00CE44CE"/>
    <w:rsid w:val="00CE7129"/>
    <w:rsid w:val="00CF004C"/>
    <w:rsid w:val="00CF04EB"/>
    <w:rsid w:val="00CF0F4F"/>
    <w:rsid w:val="00CF12AF"/>
    <w:rsid w:val="00CF312E"/>
    <w:rsid w:val="00CF7FCC"/>
    <w:rsid w:val="00D0250C"/>
    <w:rsid w:val="00D0578B"/>
    <w:rsid w:val="00D0699E"/>
    <w:rsid w:val="00D127D7"/>
    <w:rsid w:val="00D13D10"/>
    <w:rsid w:val="00D168C9"/>
    <w:rsid w:val="00D17DD2"/>
    <w:rsid w:val="00D23AA7"/>
    <w:rsid w:val="00D2429E"/>
    <w:rsid w:val="00D3328A"/>
    <w:rsid w:val="00D357F0"/>
    <w:rsid w:val="00D3677A"/>
    <w:rsid w:val="00D371C4"/>
    <w:rsid w:val="00D37251"/>
    <w:rsid w:val="00D4050D"/>
    <w:rsid w:val="00D421EC"/>
    <w:rsid w:val="00D456D3"/>
    <w:rsid w:val="00D469BF"/>
    <w:rsid w:val="00D47DD6"/>
    <w:rsid w:val="00D51348"/>
    <w:rsid w:val="00D53717"/>
    <w:rsid w:val="00D57D6F"/>
    <w:rsid w:val="00D61A72"/>
    <w:rsid w:val="00D8140B"/>
    <w:rsid w:val="00D854EE"/>
    <w:rsid w:val="00D9141C"/>
    <w:rsid w:val="00D9341E"/>
    <w:rsid w:val="00D94140"/>
    <w:rsid w:val="00D94314"/>
    <w:rsid w:val="00DA3B83"/>
    <w:rsid w:val="00DB0ADF"/>
    <w:rsid w:val="00DB277C"/>
    <w:rsid w:val="00DB295D"/>
    <w:rsid w:val="00DB5333"/>
    <w:rsid w:val="00DC2381"/>
    <w:rsid w:val="00DC2C1D"/>
    <w:rsid w:val="00DC6DCC"/>
    <w:rsid w:val="00DE4776"/>
    <w:rsid w:val="00DF2682"/>
    <w:rsid w:val="00DF4FAC"/>
    <w:rsid w:val="00DF59E0"/>
    <w:rsid w:val="00DF5B1D"/>
    <w:rsid w:val="00DF658E"/>
    <w:rsid w:val="00DF7538"/>
    <w:rsid w:val="00E062A2"/>
    <w:rsid w:val="00E24F4D"/>
    <w:rsid w:val="00E32D6D"/>
    <w:rsid w:val="00E4341B"/>
    <w:rsid w:val="00E43B5B"/>
    <w:rsid w:val="00E54976"/>
    <w:rsid w:val="00E55E55"/>
    <w:rsid w:val="00E564C2"/>
    <w:rsid w:val="00E638D9"/>
    <w:rsid w:val="00E661FF"/>
    <w:rsid w:val="00E74AD5"/>
    <w:rsid w:val="00E76685"/>
    <w:rsid w:val="00E772D1"/>
    <w:rsid w:val="00E775EE"/>
    <w:rsid w:val="00E818D3"/>
    <w:rsid w:val="00E87C2A"/>
    <w:rsid w:val="00E9192A"/>
    <w:rsid w:val="00E93912"/>
    <w:rsid w:val="00E95213"/>
    <w:rsid w:val="00E953D4"/>
    <w:rsid w:val="00EA0E5D"/>
    <w:rsid w:val="00EA30E9"/>
    <w:rsid w:val="00EA3494"/>
    <w:rsid w:val="00EA678B"/>
    <w:rsid w:val="00EA6F21"/>
    <w:rsid w:val="00EC13C2"/>
    <w:rsid w:val="00EC43FA"/>
    <w:rsid w:val="00EC4C52"/>
    <w:rsid w:val="00EC6E5E"/>
    <w:rsid w:val="00EC7447"/>
    <w:rsid w:val="00ED18B2"/>
    <w:rsid w:val="00ED2AC3"/>
    <w:rsid w:val="00ED2AEB"/>
    <w:rsid w:val="00ED315A"/>
    <w:rsid w:val="00ED49D4"/>
    <w:rsid w:val="00EE0274"/>
    <w:rsid w:val="00EE2625"/>
    <w:rsid w:val="00EF0BF0"/>
    <w:rsid w:val="00EF37E6"/>
    <w:rsid w:val="00EF581C"/>
    <w:rsid w:val="00EF7E47"/>
    <w:rsid w:val="00F01877"/>
    <w:rsid w:val="00F06289"/>
    <w:rsid w:val="00F065DA"/>
    <w:rsid w:val="00F107C3"/>
    <w:rsid w:val="00F123C0"/>
    <w:rsid w:val="00F13B1A"/>
    <w:rsid w:val="00F155EA"/>
    <w:rsid w:val="00F17325"/>
    <w:rsid w:val="00F25FA2"/>
    <w:rsid w:val="00F272FA"/>
    <w:rsid w:val="00F27868"/>
    <w:rsid w:val="00F3721E"/>
    <w:rsid w:val="00F402B9"/>
    <w:rsid w:val="00F40A22"/>
    <w:rsid w:val="00F45458"/>
    <w:rsid w:val="00F5042B"/>
    <w:rsid w:val="00F52200"/>
    <w:rsid w:val="00F52EA4"/>
    <w:rsid w:val="00F544C8"/>
    <w:rsid w:val="00F55A89"/>
    <w:rsid w:val="00F663A0"/>
    <w:rsid w:val="00F83368"/>
    <w:rsid w:val="00F837A4"/>
    <w:rsid w:val="00F86D03"/>
    <w:rsid w:val="00F90BE2"/>
    <w:rsid w:val="00F921A2"/>
    <w:rsid w:val="00F939CE"/>
    <w:rsid w:val="00F957D2"/>
    <w:rsid w:val="00FA0F62"/>
    <w:rsid w:val="00FA23DD"/>
    <w:rsid w:val="00FA338D"/>
    <w:rsid w:val="00FA38CF"/>
    <w:rsid w:val="00FA3978"/>
    <w:rsid w:val="00FA3AA3"/>
    <w:rsid w:val="00FA4459"/>
    <w:rsid w:val="00FA5D4F"/>
    <w:rsid w:val="00FA5FE6"/>
    <w:rsid w:val="00FA6427"/>
    <w:rsid w:val="00FA7145"/>
    <w:rsid w:val="00FB28E0"/>
    <w:rsid w:val="00FB2D1E"/>
    <w:rsid w:val="00FB315A"/>
    <w:rsid w:val="00FB4B25"/>
    <w:rsid w:val="00FB69EF"/>
    <w:rsid w:val="00FC12B4"/>
    <w:rsid w:val="00FC12CD"/>
    <w:rsid w:val="00FC1F6A"/>
    <w:rsid w:val="00FD7DB7"/>
    <w:rsid w:val="00FE2AAF"/>
    <w:rsid w:val="00FE2E02"/>
    <w:rsid w:val="00FE3DE0"/>
    <w:rsid w:val="00FE4F2E"/>
    <w:rsid w:val="00FF507F"/>
    <w:rsid w:val="00FF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95"/>
    <o:shapelayout v:ext="edit">
      <o:idmap v:ext="edit" data="1"/>
    </o:shapelayout>
  </w:shapeDefaults>
  <w:decimalSymbol w:val="."/>
  <w:listSeparator w:val=","/>
  <w14:docId w14:val="203DDFC5"/>
  <w15:docId w15:val="{906BBEEF-44BF-413C-9459-6968A8F8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0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image" Target="media/image19.wmf"/><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6.bin"/><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oleObject" Target="embeddings/oleObject21.bin"/><Relationship Id="rId74" Type="http://schemas.openxmlformats.org/officeDocument/2006/relationships/oleObject" Target="embeddings/oleObject33.bin"/><Relationship Id="rId128" Type="http://schemas.openxmlformats.org/officeDocument/2006/relationships/oleObject" Target="embeddings/oleObject61.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3.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oleObject" Target="embeddings/oleObject16.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oleObject" Target="embeddings/oleObject53.bin"/><Relationship Id="rId118" Type="http://schemas.openxmlformats.org/officeDocument/2006/relationships/image" Target="media/image55.wmf"/><Relationship Id="rId134" Type="http://schemas.openxmlformats.org/officeDocument/2006/relationships/oleObject" Target="embeddings/oleObject64.bin"/><Relationship Id="rId139" Type="http://schemas.openxmlformats.org/officeDocument/2006/relationships/image" Target="media/image65.wmf"/><Relationship Id="rId80" Type="http://schemas.openxmlformats.org/officeDocument/2006/relationships/oleObject" Target="embeddings/oleObject36.bin"/><Relationship Id="rId85" Type="http://schemas.openxmlformats.org/officeDocument/2006/relationships/oleObject" Target="embeddings/oleObject39.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4.emf"/><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1.bin"/><Relationship Id="rId124" Type="http://schemas.openxmlformats.org/officeDocument/2006/relationships/image" Target="media/image58.wmf"/><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1.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19.bin"/><Relationship Id="rId114" Type="http://schemas.openxmlformats.org/officeDocument/2006/relationships/image" Target="media/image53.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3.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image" Target="media/image50.e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9.bin"/><Relationship Id="rId120" Type="http://schemas.openxmlformats.org/officeDocument/2006/relationships/image" Target="media/image56.wmf"/><Relationship Id="rId125" Type="http://schemas.openxmlformats.org/officeDocument/2006/relationships/oleObject" Target="embeddings/oleObject59.bin"/><Relationship Id="rId141" Type="http://schemas.openxmlformats.org/officeDocument/2006/relationships/image" Target="media/image66.wmf"/><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image" Target="media/image61.wmf"/><Relationship Id="rId136" Type="http://schemas.openxmlformats.org/officeDocument/2006/relationships/oleObject" Target="embeddings/oleObject65.bin"/><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oleObject" Target="embeddings/oleObject12.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8.wmf"/><Relationship Id="rId126" Type="http://schemas.openxmlformats.org/officeDocument/2006/relationships/image" Target="media/image59.wmf"/><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8.bin"/><Relationship Id="rId3" Type="http://schemas.openxmlformats.org/officeDocument/2006/relationships/numbering" Target="numbering.xml"/><Relationship Id="rId25" Type="http://schemas.openxmlformats.org/officeDocument/2006/relationships/image" Target="media/image9.emf"/><Relationship Id="rId46" Type="http://schemas.openxmlformats.org/officeDocument/2006/relationships/image" Target="media/image21.wmf"/><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image" Target="media/image64.wmf"/><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3.bin"/><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7.wmf"/><Relationship Id="rId143" Type="http://schemas.openxmlformats.org/officeDocument/2006/relationships/oleObject" Target="embeddings/oleObject69.bin"/><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image" Target="media/image10.emf"/><Relationship Id="rId47" Type="http://schemas.openxmlformats.org/officeDocument/2006/relationships/oleObject" Target="embeddings/oleObject18.bin"/><Relationship Id="rId68"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image" Target="media/image62.wmf"/><Relationship Id="rId16" Type="http://schemas.openxmlformats.org/officeDocument/2006/relationships/oleObject" Target="embeddings/oleObject4.bin"/><Relationship Id="rId37" Type="http://schemas.openxmlformats.org/officeDocument/2006/relationships/oleObject" Target="embeddings/oleObject13.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55C6F-F7B1-4D9A-A323-ECD5CF047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E0899-B970-4F57-A88F-CF44CE9B1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2258</Words>
  <Characters>10587</Characters>
  <Application>Microsoft Office Word</Application>
  <DocSecurity>0</DocSecurity>
  <Lines>88</Lines>
  <Paragraphs>25</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2023-06-15T09:39:00Z</dcterms:created>
  <dcterms:modified xsi:type="dcterms:W3CDTF">2023-06-15T09:39:00Z</dcterms:modified>
</cp:coreProperties>
</file>