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23C" w:rsidRDefault="00886B09" w:rsidP="00886B09">
      <w:pPr>
        <w:jc w:val="center"/>
        <w:rPr>
          <w:b/>
          <w:sz w:val="28"/>
        </w:rPr>
      </w:pPr>
      <w:r>
        <w:rPr>
          <w:b/>
          <w:sz w:val="28"/>
        </w:rPr>
        <w:t>Who won the prize?</w:t>
      </w:r>
    </w:p>
    <w:p w:rsidR="00886B09" w:rsidRDefault="00886B09" w:rsidP="00886B09">
      <w:pPr>
        <w:jc w:val="center"/>
        <w:rPr>
          <w:sz w:val="28"/>
        </w:rPr>
      </w:pPr>
      <w:r>
        <w:rPr>
          <w:sz w:val="28"/>
        </w:rPr>
        <w:t>A quizmaster is having a dilemma.</w:t>
      </w:r>
    </w:p>
    <w:p w:rsidR="00886B09" w:rsidRDefault="00886B09" w:rsidP="00886B09">
      <w:pPr>
        <w:jc w:val="center"/>
        <w:rPr>
          <w:sz w:val="28"/>
        </w:rPr>
      </w:pPr>
      <w:r>
        <w:rPr>
          <w:sz w:val="28"/>
        </w:rPr>
        <w:t>They have 10 teams, none of whom can do the whole quiz, so to make it fair they have agreed that the team who gets the highest proportion of their questions correct shall be declared the winner.</w:t>
      </w:r>
    </w:p>
    <w:p w:rsidR="00886B09" w:rsidRDefault="00886B09" w:rsidP="00886B09">
      <w:pPr>
        <w:jc w:val="center"/>
        <w:rPr>
          <w:sz w:val="28"/>
        </w:rPr>
      </w:pPr>
      <w:r>
        <w:rPr>
          <w:sz w:val="28"/>
        </w:rPr>
        <w:t>The quizmaster has prizes to hand out, but to whom should the prizes go?</w:t>
      </w:r>
    </w:p>
    <w:p w:rsidR="00886B09" w:rsidRDefault="00886B09" w:rsidP="00886B09">
      <w:pPr>
        <w:jc w:val="center"/>
        <w:rPr>
          <w:sz w:val="28"/>
        </w:rPr>
      </w:pPr>
      <w:r>
        <w:rPr>
          <w:sz w:val="28"/>
        </w:rPr>
        <w:t>Can you rank the teams from 1 to 10?</w:t>
      </w:r>
    </w:p>
    <w:tbl>
      <w:tblPr>
        <w:tblStyle w:val="TableGrid"/>
        <w:tblW w:w="0" w:type="auto"/>
        <w:tblLook w:val="04A0" w:firstRow="1" w:lastRow="0" w:firstColumn="1" w:lastColumn="0" w:noHBand="0" w:noVBand="1"/>
      </w:tblPr>
      <w:tblGrid>
        <w:gridCol w:w="988"/>
        <w:gridCol w:w="4819"/>
        <w:gridCol w:w="4649"/>
      </w:tblGrid>
      <w:tr w:rsidR="00886B09" w:rsidRPr="00886B09" w:rsidTr="00304C8D">
        <w:tc>
          <w:tcPr>
            <w:tcW w:w="988" w:type="dxa"/>
            <w:vAlign w:val="center"/>
          </w:tcPr>
          <w:p w:rsidR="00886B09" w:rsidRPr="00886B09" w:rsidRDefault="00886B09" w:rsidP="00304C8D">
            <w:pPr>
              <w:jc w:val="center"/>
              <w:rPr>
                <w:b/>
                <w:sz w:val="28"/>
              </w:rPr>
            </w:pPr>
            <w:r w:rsidRPr="00886B09">
              <w:rPr>
                <w:b/>
                <w:sz w:val="28"/>
              </w:rPr>
              <w:t>Team</w:t>
            </w:r>
          </w:p>
        </w:tc>
        <w:tc>
          <w:tcPr>
            <w:tcW w:w="4819" w:type="dxa"/>
            <w:vAlign w:val="center"/>
          </w:tcPr>
          <w:p w:rsidR="00886B09" w:rsidRPr="00886B09" w:rsidRDefault="00886B09" w:rsidP="00304C8D">
            <w:pPr>
              <w:jc w:val="center"/>
              <w:rPr>
                <w:b/>
                <w:sz w:val="28"/>
                <w:u w:val="single"/>
              </w:rPr>
            </w:pPr>
            <w:r w:rsidRPr="00886B09">
              <w:rPr>
                <w:b/>
                <w:sz w:val="28"/>
                <w:u w:val="single"/>
              </w:rPr>
              <w:t>Questions correct</w:t>
            </w:r>
          </w:p>
          <w:p w:rsidR="00886B09" w:rsidRPr="00886B09" w:rsidRDefault="00886B09" w:rsidP="00304C8D">
            <w:pPr>
              <w:jc w:val="center"/>
              <w:rPr>
                <w:b/>
                <w:sz w:val="28"/>
              </w:rPr>
            </w:pPr>
            <w:r>
              <w:rPr>
                <w:b/>
                <w:sz w:val="28"/>
              </w:rPr>
              <w:t>Questions</w:t>
            </w:r>
            <w:r w:rsidRPr="00886B09">
              <w:rPr>
                <w:b/>
                <w:sz w:val="28"/>
              </w:rPr>
              <w:t xml:space="preserve"> at</w:t>
            </w:r>
            <w:r>
              <w:rPr>
                <w:b/>
                <w:sz w:val="28"/>
              </w:rPr>
              <w:t>tempted</w:t>
            </w:r>
          </w:p>
        </w:tc>
        <w:tc>
          <w:tcPr>
            <w:tcW w:w="4649" w:type="dxa"/>
            <w:vAlign w:val="center"/>
          </w:tcPr>
          <w:p w:rsidR="00886B09" w:rsidRPr="00886B09" w:rsidRDefault="00886B09" w:rsidP="00304C8D">
            <w:pPr>
              <w:jc w:val="center"/>
              <w:rPr>
                <w:b/>
                <w:sz w:val="28"/>
              </w:rPr>
            </w:pPr>
            <w:r w:rsidRPr="00886B09">
              <w:rPr>
                <w:b/>
                <w:sz w:val="28"/>
              </w:rPr>
              <w:t>Position</w:t>
            </w:r>
          </w:p>
        </w:tc>
      </w:tr>
      <w:tr w:rsidR="00886B09" w:rsidTr="00886B09">
        <w:trPr>
          <w:trHeight w:val="850"/>
        </w:trPr>
        <w:tc>
          <w:tcPr>
            <w:tcW w:w="988" w:type="dxa"/>
            <w:vAlign w:val="center"/>
          </w:tcPr>
          <w:p w:rsidR="00886B09" w:rsidRDefault="00886B09" w:rsidP="00886B09">
            <w:pPr>
              <w:jc w:val="center"/>
              <w:rPr>
                <w:sz w:val="28"/>
              </w:rPr>
            </w:pPr>
            <w:r>
              <w:rPr>
                <w:sz w:val="28"/>
              </w:rPr>
              <w:t>A</w:t>
            </w:r>
          </w:p>
        </w:tc>
        <w:tc>
          <w:tcPr>
            <w:tcW w:w="4819" w:type="dxa"/>
            <w:vAlign w:val="center"/>
          </w:tcPr>
          <w:p w:rsidR="00886B09" w:rsidRDefault="00886B09" w:rsidP="00886B09">
            <w:pPr>
              <w:jc w:val="center"/>
              <w:rPr>
                <w:sz w:val="28"/>
              </w:rPr>
            </w:pPr>
            <m:oMathPara>
              <m:oMath>
                <m:f>
                  <m:fPr>
                    <m:ctrlPr>
                      <w:rPr>
                        <w:rFonts w:ascii="Cambria Math" w:hAnsi="Cambria Math"/>
                        <w:i/>
                        <w:sz w:val="28"/>
                      </w:rPr>
                    </m:ctrlPr>
                  </m:fPr>
                  <m:num>
                    <m:r>
                      <w:rPr>
                        <w:rFonts w:ascii="Cambria Math" w:hAnsi="Cambria Math"/>
                        <w:sz w:val="28"/>
                      </w:rPr>
                      <m:t>7</m:t>
                    </m:r>
                  </m:num>
                  <m:den>
                    <m:r>
                      <w:rPr>
                        <w:rFonts w:ascii="Cambria Math" w:hAnsi="Cambria Math"/>
                        <w:sz w:val="28"/>
                      </w:rPr>
                      <m:t>10</m:t>
                    </m:r>
                  </m:den>
                </m:f>
              </m:oMath>
            </m:oMathPara>
          </w:p>
        </w:tc>
        <w:tc>
          <w:tcPr>
            <w:tcW w:w="4649" w:type="dxa"/>
            <w:vAlign w:val="center"/>
          </w:tcPr>
          <w:p w:rsidR="00886B09" w:rsidRDefault="00886B09" w:rsidP="00886B09">
            <w:pPr>
              <w:jc w:val="center"/>
              <w:rPr>
                <w:sz w:val="28"/>
              </w:rPr>
            </w:pPr>
          </w:p>
        </w:tc>
      </w:tr>
      <w:tr w:rsidR="00886B09" w:rsidTr="00886B09">
        <w:trPr>
          <w:trHeight w:val="850"/>
        </w:trPr>
        <w:tc>
          <w:tcPr>
            <w:tcW w:w="988" w:type="dxa"/>
            <w:vAlign w:val="center"/>
          </w:tcPr>
          <w:p w:rsidR="00886B09" w:rsidRDefault="00886B09" w:rsidP="00886B09">
            <w:pPr>
              <w:jc w:val="center"/>
              <w:rPr>
                <w:sz w:val="28"/>
              </w:rPr>
            </w:pPr>
            <w:r>
              <w:rPr>
                <w:sz w:val="28"/>
              </w:rPr>
              <w:t>B</w:t>
            </w:r>
          </w:p>
        </w:tc>
        <w:tc>
          <w:tcPr>
            <w:tcW w:w="4819" w:type="dxa"/>
            <w:vAlign w:val="center"/>
          </w:tcPr>
          <w:p w:rsidR="00886B09" w:rsidRDefault="00886B09" w:rsidP="00886B09">
            <w:pPr>
              <w:jc w:val="center"/>
              <w:rPr>
                <w:sz w:val="28"/>
              </w:rPr>
            </w:pPr>
            <m:oMathPara>
              <m:oMath>
                <m:f>
                  <m:fPr>
                    <m:ctrlPr>
                      <w:rPr>
                        <w:rFonts w:ascii="Cambria Math" w:hAnsi="Cambria Math"/>
                        <w:i/>
                        <w:sz w:val="28"/>
                      </w:rPr>
                    </m:ctrlPr>
                  </m:fPr>
                  <m:num>
                    <m:r>
                      <w:rPr>
                        <w:rFonts w:ascii="Cambria Math" w:hAnsi="Cambria Math"/>
                        <w:sz w:val="28"/>
                      </w:rPr>
                      <m:t>3</m:t>
                    </m:r>
                  </m:num>
                  <m:den>
                    <m:r>
                      <w:rPr>
                        <w:rFonts w:ascii="Cambria Math" w:hAnsi="Cambria Math"/>
                        <w:sz w:val="28"/>
                      </w:rPr>
                      <m:t>5</m:t>
                    </m:r>
                  </m:den>
                </m:f>
              </m:oMath>
            </m:oMathPara>
          </w:p>
        </w:tc>
        <w:tc>
          <w:tcPr>
            <w:tcW w:w="4649" w:type="dxa"/>
            <w:vAlign w:val="center"/>
          </w:tcPr>
          <w:p w:rsidR="00886B09" w:rsidRDefault="00886B09" w:rsidP="00886B09">
            <w:pPr>
              <w:jc w:val="center"/>
              <w:rPr>
                <w:sz w:val="28"/>
              </w:rPr>
            </w:pPr>
          </w:p>
        </w:tc>
      </w:tr>
      <w:tr w:rsidR="00886B09" w:rsidTr="00886B09">
        <w:trPr>
          <w:trHeight w:val="850"/>
        </w:trPr>
        <w:tc>
          <w:tcPr>
            <w:tcW w:w="988" w:type="dxa"/>
            <w:vAlign w:val="center"/>
          </w:tcPr>
          <w:p w:rsidR="00886B09" w:rsidRDefault="00886B09" w:rsidP="00886B09">
            <w:pPr>
              <w:jc w:val="center"/>
              <w:rPr>
                <w:sz w:val="28"/>
              </w:rPr>
            </w:pPr>
            <w:r>
              <w:rPr>
                <w:sz w:val="28"/>
              </w:rPr>
              <w:t>C</w:t>
            </w:r>
          </w:p>
        </w:tc>
        <w:tc>
          <w:tcPr>
            <w:tcW w:w="4819" w:type="dxa"/>
            <w:vAlign w:val="center"/>
          </w:tcPr>
          <w:p w:rsidR="00886B09" w:rsidRDefault="00886B09" w:rsidP="00886B09">
            <w:pPr>
              <w:jc w:val="center"/>
              <w:rPr>
                <w:sz w:val="28"/>
              </w:rPr>
            </w:pPr>
            <m:oMathPara>
              <m:oMath>
                <m:f>
                  <m:fPr>
                    <m:ctrlPr>
                      <w:rPr>
                        <w:rFonts w:ascii="Cambria Math" w:hAnsi="Cambria Math"/>
                        <w:i/>
                        <w:sz w:val="28"/>
                      </w:rPr>
                    </m:ctrlPr>
                  </m:fPr>
                  <m:num>
                    <m:r>
                      <w:rPr>
                        <w:rFonts w:ascii="Cambria Math" w:hAnsi="Cambria Math"/>
                        <w:sz w:val="28"/>
                      </w:rPr>
                      <m:t>15</m:t>
                    </m:r>
                  </m:num>
                  <m:den>
                    <m:r>
                      <w:rPr>
                        <w:rFonts w:ascii="Cambria Math" w:hAnsi="Cambria Math"/>
                        <w:sz w:val="28"/>
                      </w:rPr>
                      <m:t>20</m:t>
                    </m:r>
                  </m:den>
                </m:f>
              </m:oMath>
            </m:oMathPara>
          </w:p>
        </w:tc>
        <w:tc>
          <w:tcPr>
            <w:tcW w:w="4649" w:type="dxa"/>
            <w:vAlign w:val="center"/>
          </w:tcPr>
          <w:p w:rsidR="00886B09" w:rsidRDefault="00886B09" w:rsidP="00886B09">
            <w:pPr>
              <w:jc w:val="center"/>
              <w:rPr>
                <w:sz w:val="28"/>
              </w:rPr>
            </w:pPr>
          </w:p>
        </w:tc>
      </w:tr>
      <w:tr w:rsidR="00886B09" w:rsidTr="00886B09">
        <w:trPr>
          <w:trHeight w:val="850"/>
        </w:trPr>
        <w:tc>
          <w:tcPr>
            <w:tcW w:w="988" w:type="dxa"/>
            <w:vAlign w:val="center"/>
          </w:tcPr>
          <w:p w:rsidR="00886B09" w:rsidRDefault="00886B09" w:rsidP="00886B09">
            <w:pPr>
              <w:jc w:val="center"/>
              <w:rPr>
                <w:sz w:val="28"/>
              </w:rPr>
            </w:pPr>
            <w:r>
              <w:rPr>
                <w:sz w:val="28"/>
              </w:rPr>
              <w:t>D</w:t>
            </w:r>
          </w:p>
        </w:tc>
        <w:tc>
          <w:tcPr>
            <w:tcW w:w="4819" w:type="dxa"/>
            <w:vAlign w:val="center"/>
          </w:tcPr>
          <w:p w:rsidR="00886B09" w:rsidRDefault="00886B09" w:rsidP="00886B09">
            <w:pPr>
              <w:jc w:val="center"/>
              <w:rPr>
                <w:sz w:val="28"/>
              </w:rPr>
            </w:pPr>
            <m:oMathPara>
              <m:oMath>
                <m:f>
                  <m:fPr>
                    <m:ctrlPr>
                      <w:rPr>
                        <w:rFonts w:ascii="Cambria Math" w:hAnsi="Cambria Math"/>
                        <w:i/>
                        <w:sz w:val="28"/>
                      </w:rPr>
                    </m:ctrlPr>
                  </m:fPr>
                  <m:num>
                    <m:r>
                      <w:rPr>
                        <w:rFonts w:ascii="Cambria Math" w:hAnsi="Cambria Math"/>
                        <w:sz w:val="28"/>
                      </w:rPr>
                      <m:t>29</m:t>
                    </m:r>
                  </m:num>
                  <m:den>
                    <m:r>
                      <w:rPr>
                        <w:rFonts w:ascii="Cambria Math" w:hAnsi="Cambria Math"/>
                        <w:sz w:val="28"/>
                      </w:rPr>
                      <m:t>40</m:t>
                    </m:r>
                  </m:den>
                </m:f>
              </m:oMath>
            </m:oMathPara>
          </w:p>
        </w:tc>
        <w:tc>
          <w:tcPr>
            <w:tcW w:w="4649" w:type="dxa"/>
            <w:vAlign w:val="center"/>
          </w:tcPr>
          <w:p w:rsidR="00886B09" w:rsidRDefault="00886B09" w:rsidP="00886B09">
            <w:pPr>
              <w:jc w:val="center"/>
              <w:rPr>
                <w:sz w:val="28"/>
              </w:rPr>
            </w:pPr>
          </w:p>
        </w:tc>
      </w:tr>
      <w:tr w:rsidR="00886B09" w:rsidTr="00886B09">
        <w:trPr>
          <w:trHeight w:val="850"/>
        </w:trPr>
        <w:tc>
          <w:tcPr>
            <w:tcW w:w="988" w:type="dxa"/>
            <w:vAlign w:val="center"/>
          </w:tcPr>
          <w:p w:rsidR="00886B09" w:rsidRDefault="00886B09" w:rsidP="00886B09">
            <w:pPr>
              <w:jc w:val="center"/>
              <w:rPr>
                <w:sz w:val="28"/>
              </w:rPr>
            </w:pPr>
            <w:r>
              <w:rPr>
                <w:sz w:val="28"/>
              </w:rPr>
              <w:t>E</w:t>
            </w:r>
          </w:p>
        </w:tc>
        <w:tc>
          <w:tcPr>
            <w:tcW w:w="4819" w:type="dxa"/>
            <w:vAlign w:val="center"/>
          </w:tcPr>
          <w:p w:rsidR="00886B09" w:rsidRDefault="00886B09" w:rsidP="00886B09">
            <w:pPr>
              <w:jc w:val="center"/>
              <w:rPr>
                <w:sz w:val="28"/>
              </w:rPr>
            </w:pPr>
            <m:oMathPara>
              <m:oMath>
                <m:f>
                  <m:fPr>
                    <m:ctrlPr>
                      <w:rPr>
                        <w:rFonts w:ascii="Cambria Math" w:hAnsi="Cambria Math"/>
                        <w:i/>
                        <w:sz w:val="28"/>
                      </w:rPr>
                    </m:ctrlPr>
                  </m:fPr>
                  <m:num>
                    <m:r>
                      <w:rPr>
                        <w:rFonts w:ascii="Cambria Math" w:hAnsi="Cambria Math"/>
                        <w:sz w:val="28"/>
                      </w:rPr>
                      <m:t>11</m:t>
                    </m:r>
                  </m:num>
                  <m:den>
                    <m:r>
                      <w:rPr>
                        <w:rFonts w:ascii="Cambria Math" w:hAnsi="Cambria Math"/>
                        <w:sz w:val="28"/>
                      </w:rPr>
                      <m:t>15</m:t>
                    </m:r>
                  </m:den>
                </m:f>
              </m:oMath>
            </m:oMathPara>
          </w:p>
        </w:tc>
        <w:tc>
          <w:tcPr>
            <w:tcW w:w="4649" w:type="dxa"/>
            <w:vAlign w:val="center"/>
          </w:tcPr>
          <w:p w:rsidR="00886B09" w:rsidRDefault="00886B09" w:rsidP="00886B09">
            <w:pPr>
              <w:jc w:val="center"/>
              <w:rPr>
                <w:sz w:val="28"/>
              </w:rPr>
            </w:pPr>
          </w:p>
        </w:tc>
      </w:tr>
      <w:tr w:rsidR="00886B09" w:rsidTr="00886B09">
        <w:trPr>
          <w:trHeight w:val="850"/>
        </w:trPr>
        <w:tc>
          <w:tcPr>
            <w:tcW w:w="988" w:type="dxa"/>
            <w:vAlign w:val="center"/>
          </w:tcPr>
          <w:p w:rsidR="00886B09" w:rsidRDefault="00886B09" w:rsidP="00886B09">
            <w:pPr>
              <w:jc w:val="center"/>
              <w:rPr>
                <w:sz w:val="28"/>
              </w:rPr>
            </w:pPr>
            <w:r>
              <w:rPr>
                <w:sz w:val="28"/>
              </w:rPr>
              <w:t>F</w:t>
            </w:r>
          </w:p>
        </w:tc>
        <w:tc>
          <w:tcPr>
            <w:tcW w:w="4819" w:type="dxa"/>
            <w:vAlign w:val="center"/>
          </w:tcPr>
          <w:p w:rsidR="00886B09" w:rsidRDefault="00886B09" w:rsidP="00886B09">
            <w:pPr>
              <w:jc w:val="center"/>
              <w:rPr>
                <w:sz w:val="28"/>
              </w:rPr>
            </w:pPr>
            <m:oMathPara>
              <m:oMath>
                <m:f>
                  <m:fPr>
                    <m:ctrlPr>
                      <w:rPr>
                        <w:rFonts w:ascii="Cambria Math" w:hAnsi="Cambria Math"/>
                        <w:i/>
                        <w:sz w:val="28"/>
                      </w:rPr>
                    </m:ctrlPr>
                  </m:fPr>
                  <m:num>
                    <m:r>
                      <w:rPr>
                        <w:rFonts w:ascii="Cambria Math" w:hAnsi="Cambria Math"/>
                        <w:sz w:val="28"/>
                      </w:rPr>
                      <m:t>4</m:t>
                    </m:r>
                  </m:num>
                  <m:den>
                    <m:r>
                      <w:rPr>
                        <w:rFonts w:ascii="Cambria Math" w:hAnsi="Cambria Math"/>
                        <w:sz w:val="28"/>
                      </w:rPr>
                      <m:t>6</m:t>
                    </m:r>
                  </m:den>
                </m:f>
              </m:oMath>
            </m:oMathPara>
          </w:p>
        </w:tc>
        <w:tc>
          <w:tcPr>
            <w:tcW w:w="4649" w:type="dxa"/>
            <w:vAlign w:val="center"/>
          </w:tcPr>
          <w:p w:rsidR="00886B09" w:rsidRDefault="00886B09" w:rsidP="00886B09">
            <w:pPr>
              <w:jc w:val="center"/>
              <w:rPr>
                <w:sz w:val="28"/>
              </w:rPr>
            </w:pPr>
          </w:p>
        </w:tc>
      </w:tr>
      <w:tr w:rsidR="00886B09" w:rsidTr="00886B09">
        <w:trPr>
          <w:trHeight w:val="850"/>
        </w:trPr>
        <w:tc>
          <w:tcPr>
            <w:tcW w:w="988" w:type="dxa"/>
            <w:vAlign w:val="center"/>
          </w:tcPr>
          <w:p w:rsidR="00886B09" w:rsidRDefault="00886B09" w:rsidP="00886B09">
            <w:pPr>
              <w:jc w:val="center"/>
              <w:rPr>
                <w:sz w:val="28"/>
              </w:rPr>
            </w:pPr>
            <w:r>
              <w:rPr>
                <w:sz w:val="28"/>
              </w:rPr>
              <w:t>G</w:t>
            </w:r>
          </w:p>
        </w:tc>
        <w:tc>
          <w:tcPr>
            <w:tcW w:w="4819" w:type="dxa"/>
            <w:vAlign w:val="center"/>
          </w:tcPr>
          <w:p w:rsidR="00886B09" w:rsidRDefault="00886B09" w:rsidP="00886B09">
            <w:pPr>
              <w:jc w:val="center"/>
              <w:rPr>
                <w:sz w:val="28"/>
              </w:rPr>
            </w:pPr>
            <m:oMathPara>
              <m:oMath>
                <m:f>
                  <m:fPr>
                    <m:ctrlPr>
                      <w:rPr>
                        <w:rFonts w:ascii="Cambria Math" w:hAnsi="Cambria Math"/>
                        <w:i/>
                        <w:sz w:val="28"/>
                      </w:rPr>
                    </m:ctrlPr>
                  </m:fPr>
                  <m:num>
                    <m:r>
                      <w:rPr>
                        <w:rFonts w:ascii="Cambria Math" w:hAnsi="Cambria Math"/>
                        <w:sz w:val="28"/>
                      </w:rPr>
                      <m:t>5</m:t>
                    </m:r>
                  </m:num>
                  <m:den>
                    <m:r>
                      <w:rPr>
                        <w:rFonts w:ascii="Cambria Math" w:hAnsi="Cambria Math"/>
                        <w:sz w:val="28"/>
                      </w:rPr>
                      <m:t>8</m:t>
                    </m:r>
                  </m:den>
                </m:f>
              </m:oMath>
            </m:oMathPara>
          </w:p>
        </w:tc>
        <w:tc>
          <w:tcPr>
            <w:tcW w:w="4649" w:type="dxa"/>
            <w:vAlign w:val="center"/>
          </w:tcPr>
          <w:p w:rsidR="00886B09" w:rsidRDefault="00886B09" w:rsidP="00886B09">
            <w:pPr>
              <w:jc w:val="center"/>
              <w:rPr>
                <w:sz w:val="28"/>
              </w:rPr>
            </w:pPr>
          </w:p>
        </w:tc>
      </w:tr>
      <w:tr w:rsidR="00886B09" w:rsidTr="00886B09">
        <w:trPr>
          <w:trHeight w:val="850"/>
        </w:trPr>
        <w:tc>
          <w:tcPr>
            <w:tcW w:w="988" w:type="dxa"/>
            <w:vAlign w:val="center"/>
          </w:tcPr>
          <w:p w:rsidR="00886B09" w:rsidRDefault="00886B09" w:rsidP="00886B09">
            <w:pPr>
              <w:jc w:val="center"/>
              <w:rPr>
                <w:sz w:val="28"/>
              </w:rPr>
            </w:pPr>
            <w:r>
              <w:rPr>
                <w:sz w:val="28"/>
              </w:rPr>
              <w:t>H</w:t>
            </w:r>
          </w:p>
        </w:tc>
        <w:tc>
          <w:tcPr>
            <w:tcW w:w="4819" w:type="dxa"/>
            <w:vAlign w:val="center"/>
          </w:tcPr>
          <w:p w:rsidR="00886B09" w:rsidRDefault="00886B09" w:rsidP="00886B09">
            <w:pPr>
              <w:jc w:val="center"/>
              <w:rPr>
                <w:sz w:val="28"/>
              </w:rPr>
            </w:pPr>
            <m:oMathPara>
              <m:oMath>
                <m:f>
                  <m:fPr>
                    <m:ctrlPr>
                      <w:rPr>
                        <w:rFonts w:ascii="Cambria Math" w:hAnsi="Cambria Math"/>
                        <w:i/>
                        <w:sz w:val="28"/>
                      </w:rPr>
                    </m:ctrlPr>
                  </m:fPr>
                  <m:num>
                    <m:r>
                      <w:rPr>
                        <w:rFonts w:ascii="Cambria Math" w:hAnsi="Cambria Math"/>
                        <w:sz w:val="28"/>
                      </w:rPr>
                      <m:t>23</m:t>
                    </m:r>
                  </m:num>
                  <m:den>
                    <m:r>
                      <w:rPr>
                        <w:rFonts w:ascii="Cambria Math" w:hAnsi="Cambria Math"/>
                        <w:sz w:val="28"/>
                      </w:rPr>
                      <m:t>30</m:t>
                    </m:r>
                  </m:den>
                </m:f>
              </m:oMath>
            </m:oMathPara>
          </w:p>
        </w:tc>
        <w:tc>
          <w:tcPr>
            <w:tcW w:w="4649" w:type="dxa"/>
            <w:vAlign w:val="center"/>
          </w:tcPr>
          <w:p w:rsidR="00886B09" w:rsidRDefault="00886B09" w:rsidP="00886B09">
            <w:pPr>
              <w:jc w:val="center"/>
              <w:rPr>
                <w:sz w:val="28"/>
              </w:rPr>
            </w:pPr>
          </w:p>
        </w:tc>
      </w:tr>
      <w:tr w:rsidR="00886B09" w:rsidTr="00886B09">
        <w:trPr>
          <w:trHeight w:val="850"/>
        </w:trPr>
        <w:tc>
          <w:tcPr>
            <w:tcW w:w="988" w:type="dxa"/>
            <w:vAlign w:val="center"/>
          </w:tcPr>
          <w:p w:rsidR="00886B09" w:rsidRDefault="00886B09" w:rsidP="00886B09">
            <w:pPr>
              <w:jc w:val="center"/>
              <w:rPr>
                <w:sz w:val="28"/>
              </w:rPr>
            </w:pPr>
            <w:r>
              <w:rPr>
                <w:sz w:val="28"/>
              </w:rPr>
              <w:t>I</w:t>
            </w:r>
          </w:p>
        </w:tc>
        <w:tc>
          <w:tcPr>
            <w:tcW w:w="4819" w:type="dxa"/>
            <w:vAlign w:val="center"/>
          </w:tcPr>
          <w:p w:rsidR="00886B09" w:rsidRDefault="00886B09" w:rsidP="00886B09">
            <w:pPr>
              <w:jc w:val="center"/>
              <w:rPr>
                <w:sz w:val="28"/>
              </w:rPr>
            </w:pPr>
            <m:oMathPara>
              <m:oMath>
                <m:f>
                  <m:fPr>
                    <m:ctrlPr>
                      <w:rPr>
                        <w:rFonts w:ascii="Cambria Math" w:hAnsi="Cambria Math"/>
                        <w:i/>
                        <w:sz w:val="28"/>
                      </w:rPr>
                    </m:ctrlPr>
                  </m:fPr>
                  <m:num>
                    <m:r>
                      <w:rPr>
                        <w:rFonts w:ascii="Cambria Math" w:hAnsi="Cambria Math"/>
                        <w:sz w:val="28"/>
                      </w:rPr>
                      <m:t>47</m:t>
                    </m:r>
                  </m:num>
                  <m:den>
                    <m:r>
                      <w:rPr>
                        <w:rFonts w:ascii="Cambria Math" w:hAnsi="Cambria Math"/>
                        <w:sz w:val="28"/>
                      </w:rPr>
                      <m:t>60</m:t>
                    </m:r>
                  </m:den>
                </m:f>
              </m:oMath>
            </m:oMathPara>
          </w:p>
        </w:tc>
        <w:tc>
          <w:tcPr>
            <w:tcW w:w="4649" w:type="dxa"/>
            <w:vAlign w:val="center"/>
          </w:tcPr>
          <w:p w:rsidR="00886B09" w:rsidRDefault="00886B09" w:rsidP="00886B09">
            <w:pPr>
              <w:jc w:val="center"/>
              <w:rPr>
                <w:sz w:val="28"/>
              </w:rPr>
            </w:pPr>
          </w:p>
        </w:tc>
      </w:tr>
      <w:tr w:rsidR="00886B09" w:rsidTr="00886B09">
        <w:trPr>
          <w:trHeight w:val="850"/>
        </w:trPr>
        <w:tc>
          <w:tcPr>
            <w:tcW w:w="988" w:type="dxa"/>
            <w:vAlign w:val="center"/>
          </w:tcPr>
          <w:p w:rsidR="00886B09" w:rsidRDefault="00886B09" w:rsidP="00886B09">
            <w:pPr>
              <w:jc w:val="center"/>
              <w:rPr>
                <w:sz w:val="28"/>
              </w:rPr>
            </w:pPr>
            <w:r>
              <w:rPr>
                <w:sz w:val="28"/>
              </w:rPr>
              <w:t>J</w:t>
            </w:r>
          </w:p>
        </w:tc>
        <w:tc>
          <w:tcPr>
            <w:tcW w:w="4819" w:type="dxa"/>
            <w:vAlign w:val="center"/>
          </w:tcPr>
          <w:p w:rsidR="00886B09" w:rsidRDefault="00886B09" w:rsidP="00886B09">
            <w:pPr>
              <w:jc w:val="center"/>
              <w:rPr>
                <w:sz w:val="28"/>
              </w:rPr>
            </w:pPr>
            <m:oMathPara>
              <m:oMath>
                <m:f>
                  <m:fPr>
                    <m:ctrlPr>
                      <w:rPr>
                        <w:rFonts w:ascii="Cambria Math" w:hAnsi="Cambria Math"/>
                        <w:i/>
                        <w:sz w:val="28"/>
                      </w:rPr>
                    </m:ctrlPr>
                  </m:fPr>
                  <m:num>
                    <m:r>
                      <w:rPr>
                        <w:rFonts w:ascii="Cambria Math" w:hAnsi="Cambria Math"/>
                        <w:sz w:val="28"/>
                      </w:rPr>
                      <m:t>19</m:t>
                    </m:r>
                  </m:num>
                  <m:den>
                    <m:r>
                      <w:rPr>
                        <w:rFonts w:ascii="Cambria Math" w:hAnsi="Cambria Math"/>
                        <w:sz w:val="28"/>
                      </w:rPr>
                      <m:t>24</m:t>
                    </m:r>
                  </m:den>
                </m:f>
              </m:oMath>
            </m:oMathPara>
          </w:p>
        </w:tc>
        <w:tc>
          <w:tcPr>
            <w:tcW w:w="4649" w:type="dxa"/>
            <w:vAlign w:val="center"/>
          </w:tcPr>
          <w:p w:rsidR="00886B09" w:rsidRDefault="00886B09" w:rsidP="00886B09">
            <w:pPr>
              <w:jc w:val="center"/>
              <w:rPr>
                <w:sz w:val="28"/>
              </w:rPr>
            </w:pPr>
          </w:p>
        </w:tc>
      </w:tr>
    </w:tbl>
    <w:p w:rsidR="00886B09" w:rsidRDefault="00886B09" w:rsidP="00886B09">
      <w:pPr>
        <w:jc w:val="center"/>
        <w:rPr>
          <w:sz w:val="28"/>
        </w:rPr>
      </w:pPr>
    </w:p>
    <w:p w:rsidR="00304C8D" w:rsidRPr="00886B09" w:rsidRDefault="00304C8D" w:rsidP="00886B09">
      <w:pPr>
        <w:jc w:val="center"/>
        <w:rPr>
          <w:sz w:val="28"/>
        </w:rPr>
      </w:pPr>
      <w:r>
        <w:rPr>
          <w:sz w:val="28"/>
        </w:rPr>
        <w:t>You must show the quizmaster how you decided…</w:t>
      </w:r>
      <w:bookmarkStart w:id="0" w:name="_GoBack"/>
      <w:bookmarkEnd w:id="0"/>
    </w:p>
    <w:sectPr w:rsidR="00304C8D" w:rsidRPr="00886B09" w:rsidSect="00886B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S Albert">
    <w:panose1 w:val="02000503040000020004"/>
    <w:charset w:val="00"/>
    <w:family w:val="auto"/>
    <w:pitch w:val="variable"/>
    <w:sig w:usb0="A00000AF" w:usb1="5000204A"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Lexia">
    <w:panose1 w:val="02060503040202020203"/>
    <w:charset w:val="00"/>
    <w:family w:val="roman"/>
    <w:pitch w:val="variable"/>
    <w:sig w:usb0="A00000AF" w:usb1="5000205B"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B09"/>
    <w:rsid w:val="00304C8D"/>
    <w:rsid w:val="00487A3A"/>
    <w:rsid w:val="00886B09"/>
    <w:rsid w:val="00E3023C"/>
    <w:rsid w:val="00F35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DE72A-16D7-4EE2-A9DC-2A6C1835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S Albert" w:eastAsiaTheme="minorHAnsi" w:hAnsi="FS Albert"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C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6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6B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Roedean">
      <a:majorFont>
        <a:latin typeface="Lexia"/>
        <a:ea typeface=""/>
        <a:cs typeface=""/>
      </a:majorFont>
      <a:minorFont>
        <a:latin typeface="FS Alber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85</Words>
  <Characters>486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Roedean School</Company>
  <LinksUpToDate>false</LinksUpToDate>
  <CharactersWithSpaces>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A.Luttwyche</dc:creator>
  <cp:keywords/>
  <dc:description/>
  <cp:lastModifiedBy>A.Luttwyche</cp:lastModifiedBy>
  <cp:revision>2</cp:revision>
  <dcterms:created xsi:type="dcterms:W3CDTF">2015-10-05T16:16:00Z</dcterms:created>
  <dcterms:modified xsi:type="dcterms:W3CDTF">2015-10-05T16:29:00Z</dcterms:modified>
</cp:coreProperties>
</file>