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5312" w14:textId="77777777" w:rsidR="00FF7C43" w:rsidRDefault="00FF7C43" w:rsidP="005133C1">
      <w:pPr>
        <w:ind w:right="538" w:firstLine="720"/>
        <w:jc w:val="both"/>
        <w:rPr>
          <w:rFonts w:ascii="Verdana" w:hAnsi="Verdana" w:cs="Verdana"/>
          <w:b/>
          <w:bCs/>
          <w:szCs w:val="20"/>
        </w:rPr>
      </w:pPr>
      <w:r>
        <w:rPr>
          <w:rFonts w:ascii="Verdana" w:hAnsi="Verdana" w:cs="Verdana"/>
          <w:b/>
          <w:bCs/>
          <w:szCs w:val="20"/>
        </w:rPr>
        <w:t>GCE A level Mathematics (9AM0) – Paper 2</w:t>
      </w:r>
    </w:p>
    <w:p w14:paraId="6B41B3D3" w14:textId="77777777" w:rsidR="00FF7C43" w:rsidRDefault="00FF7C43" w:rsidP="005133C1">
      <w:pPr>
        <w:ind w:right="538" w:firstLine="720"/>
        <w:jc w:val="both"/>
        <w:rPr>
          <w:rFonts w:ascii="Verdana" w:hAnsi="Verdana" w:cs="Verdana"/>
          <w:b/>
          <w:bCs/>
          <w:szCs w:val="20"/>
        </w:rPr>
      </w:pPr>
      <w:r>
        <w:rPr>
          <w:rFonts w:ascii="Verdana" w:hAnsi="Verdana" w:cs="Verdana"/>
          <w:b/>
          <w:bCs/>
          <w:szCs w:val="20"/>
        </w:rPr>
        <w:t>Pure Mathematics 2</w:t>
      </w:r>
    </w:p>
    <w:p w14:paraId="529CA122" w14:textId="77777777" w:rsidR="00FF7C43" w:rsidRDefault="00FF7C43" w:rsidP="005133C1">
      <w:pPr>
        <w:ind w:right="538" w:firstLine="720"/>
        <w:jc w:val="both"/>
        <w:rPr>
          <w:rFonts w:ascii="Verdana" w:hAnsi="Verdana" w:cs="Verdana"/>
          <w:b/>
          <w:bCs/>
          <w:szCs w:val="20"/>
        </w:rPr>
      </w:pPr>
    </w:p>
    <w:p w14:paraId="5DDE7C60" w14:textId="77777777" w:rsidR="00FF7C43" w:rsidRDefault="00FF7C43" w:rsidP="00BA333C">
      <w:pPr>
        <w:ind w:right="538" w:firstLine="720"/>
        <w:jc w:val="both"/>
        <w:rPr>
          <w:rFonts w:ascii="Verdana" w:hAnsi="Verdana" w:cs="Verdana"/>
          <w:b/>
          <w:bCs/>
          <w:szCs w:val="20"/>
        </w:rPr>
      </w:pPr>
      <w:r>
        <w:rPr>
          <w:rFonts w:ascii="Verdana" w:hAnsi="Verdana" w:cs="Verdana"/>
          <w:b/>
          <w:bCs/>
          <w:szCs w:val="20"/>
        </w:rPr>
        <w:t>October 2020 student-friendly mark scheme</w:t>
      </w:r>
    </w:p>
    <w:p w14:paraId="3B5665B6" w14:textId="77777777" w:rsidR="00FF7C43" w:rsidRDefault="00FF7C43" w:rsidP="00BA333C">
      <w:pPr>
        <w:ind w:left="720" w:right="538" w:firstLine="720"/>
        <w:jc w:val="both"/>
        <w:rPr>
          <w:rFonts w:ascii="Verdana" w:hAnsi="Verdana" w:cs="Verdana"/>
          <w:b/>
          <w:bCs/>
          <w:szCs w:val="20"/>
        </w:rPr>
      </w:pPr>
    </w:p>
    <w:p w14:paraId="7C88D41A" w14:textId="77777777" w:rsidR="00FF7C43" w:rsidRDefault="00FF7C43" w:rsidP="00BA333C">
      <w:pPr>
        <w:ind w:left="720" w:right="538" w:firstLine="720"/>
        <w:jc w:val="both"/>
        <w:rPr>
          <w:rFonts w:ascii="Verdana" w:hAnsi="Verdana" w:cs="Verdana"/>
          <w:b/>
          <w:bCs/>
          <w:szCs w:val="20"/>
        </w:rPr>
      </w:pPr>
    </w:p>
    <w:p w14:paraId="283DD33F" w14:textId="77777777" w:rsidR="00FF7C43" w:rsidRDefault="00FF7C43" w:rsidP="00BA333C">
      <w:pPr>
        <w:ind w:left="720" w:right="538" w:firstLine="6"/>
        <w:jc w:val="both"/>
        <w:rPr>
          <w:rFonts w:ascii="Verdana" w:hAnsi="Verdana" w:cs="Verdana"/>
          <w:b/>
          <w:bCs/>
          <w:szCs w:val="20"/>
        </w:rPr>
      </w:pPr>
      <w:r>
        <w:rPr>
          <w:rFonts w:ascii="Verdana" w:hAnsi="Verdana" w:cs="Verdana"/>
          <w:b/>
          <w:bCs/>
          <w:szCs w:val="20"/>
        </w:rPr>
        <w:t xml:space="preserve">Please note that this mark scheme is not the one used by examiners for making scripts. It is intended more as a guide to good practice, indicating where marks are given for correct answers. As such, it </w:t>
      </w:r>
      <w:proofErr w:type="gramStart"/>
      <w:r>
        <w:rPr>
          <w:rFonts w:ascii="Verdana" w:hAnsi="Verdana" w:cs="Verdana"/>
          <w:b/>
          <w:bCs/>
          <w:szCs w:val="20"/>
        </w:rPr>
        <w:t>doesn’t</w:t>
      </w:r>
      <w:proofErr w:type="gramEnd"/>
      <w:r>
        <w:rPr>
          <w:rFonts w:ascii="Verdana" w:hAnsi="Verdana" w:cs="Verdana"/>
          <w:b/>
          <w:bCs/>
          <w:szCs w:val="20"/>
        </w:rPr>
        <w:t xml:space="preserve"> show follow-through marks (marks that are awarded despite errors being made) or special cases.</w:t>
      </w:r>
    </w:p>
    <w:p w14:paraId="66DDDDA5" w14:textId="77777777" w:rsidR="00FF7C43" w:rsidRDefault="00FF7C43" w:rsidP="00BA333C">
      <w:pPr>
        <w:ind w:left="720" w:right="538" w:firstLine="6"/>
        <w:jc w:val="both"/>
        <w:rPr>
          <w:rFonts w:ascii="Verdana" w:hAnsi="Verdana" w:cs="Verdana"/>
          <w:b/>
          <w:bCs/>
          <w:szCs w:val="20"/>
        </w:rPr>
      </w:pPr>
    </w:p>
    <w:p w14:paraId="688CE0E6" w14:textId="77777777" w:rsidR="00FF7C43" w:rsidRDefault="00FF7C43"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14:paraId="7F9CCF36" w14:textId="77777777" w:rsidR="00FF7C43" w:rsidRDefault="00FF7C43" w:rsidP="00BA333C">
      <w:pPr>
        <w:ind w:left="720" w:right="538" w:firstLine="720"/>
        <w:jc w:val="both"/>
        <w:rPr>
          <w:rFonts w:ascii="Verdana" w:hAnsi="Verdana" w:cs="Verdana"/>
          <w:b/>
          <w:bCs/>
          <w:szCs w:val="20"/>
        </w:rPr>
      </w:pPr>
    </w:p>
    <w:p w14:paraId="3DC64DE4" w14:textId="77777777" w:rsidR="00FF7C43" w:rsidRPr="00702F7F" w:rsidRDefault="00FF7C43" w:rsidP="00702F7F">
      <w:pPr>
        <w:tabs>
          <w:tab w:val="right" w:pos="10065"/>
        </w:tabs>
        <w:ind w:left="737"/>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Pr>
          <w:rFonts w:ascii="Verdana" w:hAnsi="Verdana" w:cs="Verdana"/>
          <w:b/>
          <w:bCs/>
          <w:szCs w:val="20"/>
        </w:rPr>
        <w:t>December 2020</w:t>
      </w:r>
      <w:r w:rsidRPr="00702F7F">
        <w:rPr>
          <w:rFonts w:ascii="Verdana" w:hAnsi="Verdana" w:cs="Verdana"/>
          <w:b/>
          <w:bCs/>
          <w:szCs w:val="20"/>
        </w:rPr>
        <w:t>.</w:t>
      </w:r>
    </w:p>
    <w:p w14:paraId="7BA706A8" w14:textId="77777777" w:rsidR="00FF7C43" w:rsidRDefault="00FF7C43" w:rsidP="00BA333C">
      <w:pPr>
        <w:ind w:left="720" w:right="538" w:firstLine="720"/>
        <w:jc w:val="both"/>
        <w:rPr>
          <w:rFonts w:ascii="Verdana" w:hAnsi="Verdana" w:cs="Verdana"/>
          <w:b/>
          <w:bCs/>
          <w:szCs w:val="20"/>
        </w:rPr>
      </w:pPr>
    </w:p>
    <w:p w14:paraId="51B74B46" w14:textId="77777777" w:rsidR="00FF7C43" w:rsidRDefault="00FF7C43" w:rsidP="00BA333C">
      <w:pPr>
        <w:ind w:left="720" w:right="538" w:firstLine="720"/>
        <w:jc w:val="both"/>
        <w:rPr>
          <w:rFonts w:ascii="Verdana" w:hAnsi="Verdana" w:cs="Verdana"/>
          <w:b/>
          <w:bCs/>
          <w:szCs w:val="20"/>
        </w:rPr>
      </w:pPr>
    </w:p>
    <w:p w14:paraId="7FCF9A29" w14:textId="77777777" w:rsidR="00FF7C43" w:rsidRDefault="00FF7C43" w:rsidP="00BA333C">
      <w:pPr>
        <w:ind w:left="720" w:right="538" w:firstLine="720"/>
        <w:jc w:val="both"/>
        <w:rPr>
          <w:rFonts w:ascii="Verdana" w:hAnsi="Verdana" w:cs="Verdana"/>
          <w:b/>
          <w:bCs/>
          <w:szCs w:val="20"/>
        </w:rPr>
      </w:pPr>
    </w:p>
    <w:p w14:paraId="5A5A2003" w14:textId="77777777" w:rsidR="00FF7C43" w:rsidRDefault="00FF7C43" w:rsidP="00BA333C">
      <w:pPr>
        <w:ind w:left="720" w:right="538" w:firstLine="720"/>
        <w:jc w:val="both"/>
        <w:rPr>
          <w:rFonts w:ascii="Verdana" w:hAnsi="Verdana" w:cs="Verdana"/>
          <w:b/>
          <w:bCs/>
          <w:szCs w:val="20"/>
        </w:rPr>
      </w:pPr>
    </w:p>
    <w:p w14:paraId="4E8AFC83" w14:textId="77777777" w:rsidR="00FF7C43" w:rsidRDefault="00FF7C43" w:rsidP="00BA333C">
      <w:pPr>
        <w:ind w:left="720" w:right="538" w:firstLine="720"/>
        <w:jc w:val="both"/>
        <w:rPr>
          <w:rFonts w:ascii="Verdana" w:hAnsi="Verdana" w:cs="Verdana"/>
          <w:b/>
          <w:bCs/>
          <w:szCs w:val="20"/>
        </w:rPr>
      </w:pPr>
    </w:p>
    <w:p w14:paraId="45061D3C" w14:textId="77777777" w:rsidR="00FF7C43" w:rsidRDefault="00FF7C43" w:rsidP="00BA333C">
      <w:pPr>
        <w:ind w:left="720" w:right="538" w:firstLine="720"/>
        <w:jc w:val="both"/>
        <w:rPr>
          <w:rFonts w:ascii="Verdana" w:hAnsi="Verdana" w:cs="Verdana"/>
          <w:b/>
          <w:bCs/>
          <w:szCs w:val="20"/>
        </w:rPr>
      </w:pPr>
    </w:p>
    <w:p w14:paraId="169C5300" w14:textId="77777777" w:rsidR="00FF7C43" w:rsidRDefault="00FF7C43"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FF7C43" w:rsidRPr="000E7FDD" w14:paraId="7867ABC3" w14:textId="77777777" w:rsidTr="0092175E">
        <w:tc>
          <w:tcPr>
            <w:tcW w:w="8976" w:type="dxa"/>
            <w:shd w:val="clear" w:color="auto" w:fill="D9D9D9"/>
          </w:tcPr>
          <w:p w14:paraId="0628F66E" w14:textId="77777777" w:rsidR="00FF7C43" w:rsidRPr="000E7FDD" w:rsidRDefault="00FF7C43" w:rsidP="0092175E">
            <w:pPr>
              <w:jc w:val="both"/>
              <w:rPr>
                <w:rFonts w:ascii="Verdana" w:hAnsi="Verdana" w:cs="Verdana"/>
              </w:rPr>
            </w:pPr>
          </w:p>
          <w:p w14:paraId="6C827BC0" w14:textId="77777777" w:rsidR="00FF7C43" w:rsidRPr="000E7FDD" w:rsidRDefault="00FF7C43"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14:paraId="64D271E1" w14:textId="77777777" w:rsidR="00FF7C43" w:rsidRPr="000E7FDD" w:rsidRDefault="00FF7C43" w:rsidP="0092175E">
            <w:pPr>
              <w:jc w:val="both"/>
              <w:rPr>
                <w:rFonts w:ascii="Verdana" w:hAnsi="Verdana" w:cs="Verdana"/>
              </w:rPr>
            </w:pPr>
          </w:p>
        </w:tc>
      </w:tr>
      <w:tr w:rsidR="00FF7C43" w:rsidRPr="000E7FDD" w14:paraId="7843FB9A" w14:textId="77777777" w:rsidTr="0092175E">
        <w:tc>
          <w:tcPr>
            <w:tcW w:w="8976" w:type="dxa"/>
            <w:shd w:val="clear" w:color="auto" w:fill="D9D9D9"/>
          </w:tcPr>
          <w:p w14:paraId="3C354EAD" w14:textId="77777777" w:rsidR="00FF7C43" w:rsidRPr="000E7FDD" w:rsidRDefault="00FF7C43" w:rsidP="0092175E">
            <w:pPr>
              <w:jc w:val="both"/>
              <w:rPr>
                <w:rFonts w:ascii="Verdana" w:hAnsi="Verdana" w:cs="Verdana"/>
              </w:rPr>
            </w:pPr>
          </w:p>
          <w:p w14:paraId="64181FFB" w14:textId="77777777" w:rsidR="00FF7C43" w:rsidRPr="000E7FDD" w:rsidRDefault="00FF7C43"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14:paraId="0C8FD7EC" w14:textId="77777777" w:rsidR="00FF7C43" w:rsidRPr="000E7FDD" w:rsidRDefault="00FF7C43" w:rsidP="0092175E">
            <w:pPr>
              <w:jc w:val="both"/>
              <w:rPr>
                <w:rFonts w:ascii="Verdana" w:hAnsi="Verdana" w:cs="Verdana"/>
              </w:rPr>
            </w:pPr>
          </w:p>
          <w:p w14:paraId="055B3641" w14:textId="77777777" w:rsidR="00FF7C43" w:rsidRPr="000E7FDD" w:rsidRDefault="00FF7C43"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14:paraId="173D13F6" w14:textId="77777777" w:rsidR="00FF7C43" w:rsidRPr="000E7FDD" w:rsidRDefault="00FF7C43" w:rsidP="0092175E">
            <w:pPr>
              <w:jc w:val="both"/>
              <w:rPr>
                <w:rFonts w:ascii="Verdana" w:hAnsi="Verdana" w:cs="Verdana"/>
              </w:rPr>
            </w:pPr>
          </w:p>
          <w:p w14:paraId="1D338EA0" w14:textId="77777777" w:rsidR="00FF7C43" w:rsidRPr="000E7FDD" w:rsidRDefault="00FF7C43"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14:paraId="5DF343D3" w14:textId="77777777" w:rsidR="00FF7C43" w:rsidRPr="000E7FDD" w:rsidRDefault="00FF7C43" w:rsidP="0092175E">
            <w:pPr>
              <w:jc w:val="both"/>
              <w:rPr>
                <w:rFonts w:ascii="Verdana" w:hAnsi="Verdana" w:cs="Verdana"/>
              </w:rPr>
            </w:pPr>
          </w:p>
          <w:p w14:paraId="587DDC3A" w14:textId="77777777" w:rsidR="00FF7C43" w:rsidRPr="000E7FDD" w:rsidRDefault="00FF7C43"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14:paraId="6F769075" w14:textId="77777777" w:rsidR="00FF7C43" w:rsidRPr="000E7FDD" w:rsidRDefault="00FF7C43" w:rsidP="0092175E">
            <w:pPr>
              <w:jc w:val="both"/>
              <w:rPr>
                <w:rFonts w:ascii="Verdana" w:hAnsi="Verdana" w:cs="Verdana"/>
              </w:rPr>
            </w:pPr>
          </w:p>
          <w:p w14:paraId="3290CE38" w14:textId="77777777" w:rsidR="00FF7C43" w:rsidRPr="000E7FDD" w:rsidRDefault="00FF7C43" w:rsidP="0092175E">
            <w:pPr>
              <w:jc w:val="both"/>
              <w:rPr>
                <w:rFonts w:ascii="Verdana" w:hAnsi="Verdana" w:cs="Verdana"/>
              </w:rPr>
            </w:pPr>
          </w:p>
        </w:tc>
      </w:tr>
    </w:tbl>
    <w:p w14:paraId="63184B2A" w14:textId="77777777" w:rsidR="00FF7C43" w:rsidRPr="00383F4F" w:rsidRDefault="00FF7C43" w:rsidP="00BA333C">
      <w:pPr>
        <w:ind w:left="720" w:right="538" w:firstLine="17"/>
        <w:jc w:val="both"/>
        <w:rPr>
          <w:rFonts w:ascii="Verdana" w:hAnsi="Verdana" w:cs="Verdana"/>
          <w:sz w:val="20"/>
          <w:szCs w:val="20"/>
        </w:rPr>
      </w:pPr>
    </w:p>
    <w:p w14:paraId="36086CCA" w14:textId="77777777" w:rsidR="00FF7C43" w:rsidRPr="00383F4F" w:rsidRDefault="00FF7C43"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14:paraId="7C4255C0" w14:textId="77777777" w:rsidR="00FF7C43" w:rsidRDefault="00FF7C43" w:rsidP="00BA333C">
      <w:pPr>
        <w:tabs>
          <w:tab w:val="left" w:pos="1944"/>
        </w:tabs>
        <w:rPr>
          <w:b/>
        </w:rPr>
      </w:pPr>
    </w:p>
    <w:p w14:paraId="17E094D3" w14:textId="77777777" w:rsidR="00FF7C43" w:rsidRPr="000830B2" w:rsidRDefault="00FF7C43" w:rsidP="000830B2">
      <w:pPr>
        <w:tabs>
          <w:tab w:val="left" w:pos="1944"/>
        </w:tabs>
        <w:spacing w:line="360" w:lineRule="auto"/>
      </w:pPr>
      <w:r>
        <w:rPr>
          <w:b/>
        </w:rPr>
        <w:br w:type="page"/>
      </w:r>
      <w:r w:rsidRPr="00B96873">
        <w:rPr>
          <w:b/>
        </w:rPr>
        <w:lastRenderedPageBreak/>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222"/>
        <w:gridCol w:w="781"/>
        <w:gridCol w:w="3123"/>
      </w:tblGrid>
      <w:tr w:rsidR="00FF7C43" w:rsidRPr="00B96873" w14:paraId="76BF4CE7" w14:textId="77777777" w:rsidTr="00B32B93">
        <w:tc>
          <w:tcPr>
            <w:tcW w:w="842" w:type="dxa"/>
            <w:shd w:val="clear" w:color="auto" w:fill="C0C0C0"/>
          </w:tcPr>
          <w:p w14:paraId="1DBA0FB0" w14:textId="77777777" w:rsidR="00FF7C43" w:rsidRPr="00B96873" w:rsidRDefault="00FF7C43" w:rsidP="00F86D03">
            <w:pPr>
              <w:rPr>
                <w:b/>
              </w:rPr>
            </w:pPr>
            <w:r w:rsidRPr="00B96873">
              <w:rPr>
                <w:b/>
              </w:rPr>
              <w:t>Part</w:t>
            </w:r>
          </w:p>
        </w:tc>
        <w:tc>
          <w:tcPr>
            <w:tcW w:w="4338" w:type="dxa"/>
            <w:shd w:val="clear" w:color="auto" w:fill="C0C0C0"/>
          </w:tcPr>
          <w:p w14:paraId="05F88CC9" w14:textId="77777777" w:rsidR="00FF7C43" w:rsidRPr="00B96873" w:rsidRDefault="00FF7C43" w:rsidP="00F86D03">
            <w:pPr>
              <w:rPr>
                <w:b/>
              </w:rPr>
            </w:pPr>
            <w:r w:rsidRPr="00B96873">
              <w:rPr>
                <w:b/>
              </w:rPr>
              <w:t>Working or answer an examiner might expect to see</w:t>
            </w:r>
          </w:p>
        </w:tc>
        <w:tc>
          <w:tcPr>
            <w:tcW w:w="888" w:type="dxa"/>
            <w:shd w:val="clear" w:color="auto" w:fill="C0C0C0"/>
          </w:tcPr>
          <w:p w14:paraId="2B3DB730" w14:textId="77777777" w:rsidR="00FF7C43" w:rsidRPr="00B96873" w:rsidRDefault="00FF7C43" w:rsidP="00F86D03">
            <w:pPr>
              <w:rPr>
                <w:b/>
              </w:rPr>
            </w:pPr>
            <w:r w:rsidRPr="00B96873">
              <w:rPr>
                <w:b/>
              </w:rPr>
              <w:t>Mark</w:t>
            </w:r>
          </w:p>
        </w:tc>
        <w:tc>
          <w:tcPr>
            <w:tcW w:w="4126" w:type="dxa"/>
            <w:gridSpan w:val="3"/>
            <w:shd w:val="clear" w:color="auto" w:fill="C0C0C0"/>
          </w:tcPr>
          <w:p w14:paraId="79A980CE" w14:textId="77777777" w:rsidR="00FF7C43" w:rsidRPr="00B96873" w:rsidRDefault="00FF7C43" w:rsidP="00F86D03">
            <w:pPr>
              <w:rPr>
                <w:b/>
              </w:rPr>
            </w:pPr>
            <w:r w:rsidRPr="00B96873">
              <w:rPr>
                <w:b/>
              </w:rPr>
              <w:t>Notes</w:t>
            </w:r>
          </w:p>
        </w:tc>
      </w:tr>
      <w:tr w:rsidR="00FF7C43" w:rsidRPr="00B96873" w14:paraId="0F56E51F" w14:textId="77777777" w:rsidTr="00B32B93">
        <w:trPr>
          <w:trHeight w:val="90"/>
        </w:trPr>
        <w:tc>
          <w:tcPr>
            <w:tcW w:w="842" w:type="dxa"/>
            <w:vMerge w:val="restart"/>
          </w:tcPr>
          <w:p w14:paraId="23F633AE" w14:textId="77777777" w:rsidR="00FF7C43" w:rsidRDefault="00FF7C43" w:rsidP="00687CD8">
            <w:pPr>
              <w:spacing w:before="120" w:after="120"/>
              <w:jc w:val="center"/>
            </w:pPr>
            <w:r>
              <w:t>(a)</w:t>
            </w:r>
          </w:p>
        </w:tc>
        <w:tc>
          <w:tcPr>
            <w:tcW w:w="4338" w:type="dxa"/>
          </w:tcPr>
          <w:p w14:paraId="37295422" w14:textId="77777777" w:rsidR="00FF7C43" w:rsidRPr="00B32B93" w:rsidRDefault="00FF7C43" w:rsidP="00FB433C">
            <w:pPr>
              <w:spacing w:before="120" w:after="120"/>
            </w:pPr>
            <w:r>
              <w:rPr>
                <w:i/>
              </w:rPr>
              <w:t>h</w:t>
            </w:r>
            <w:r>
              <w:t xml:space="preserve"> = 5</w:t>
            </w:r>
          </w:p>
        </w:tc>
        <w:tc>
          <w:tcPr>
            <w:tcW w:w="888" w:type="dxa"/>
          </w:tcPr>
          <w:p w14:paraId="478D5F7D" w14:textId="77777777" w:rsidR="00FF7C43" w:rsidRDefault="00FF7C43" w:rsidP="009818CD">
            <w:pPr>
              <w:spacing w:before="120" w:after="120"/>
              <w:jc w:val="center"/>
            </w:pPr>
            <w:r>
              <w:t>B1</w:t>
            </w:r>
          </w:p>
          <w:p w14:paraId="15950EA9" w14:textId="77777777" w:rsidR="00FF7C43" w:rsidRPr="00B96873" w:rsidRDefault="00FF7C43" w:rsidP="009818CD">
            <w:pPr>
              <w:spacing w:before="120" w:after="120"/>
              <w:jc w:val="center"/>
            </w:pPr>
            <w:r>
              <w:t>1.1a</w:t>
            </w:r>
          </w:p>
        </w:tc>
        <w:tc>
          <w:tcPr>
            <w:tcW w:w="4126" w:type="dxa"/>
            <w:gridSpan w:val="3"/>
          </w:tcPr>
          <w:p w14:paraId="1260317B" w14:textId="77777777" w:rsidR="00FF7C43" w:rsidRPr="00B96873" w:rsidRDefault="00FF7C43" w:rsidP="00E955AF">
            <w:pPr>
              <w:spacing w:before="120" w:after="120"/>
            </w:pPr>
            <w:r>
              <w:t xml:space="preserve">This mark is given for stating </w:t>
            </w:r>
            <w:r w:rsidRPr="00495338">
              <w:rPr>
                <w:i/>
              </w:rPr>
              <w:t>h</w:t>
            </w:r>
            <w:r>
              <w:t xml:space="preserve"> = 5</w:t>
            </w:r>
          </w:p>
        </w:tc>
      </w:tr>
      <w:tr w:rsidR="00FF7C43" w:rsidRPr="00B96873" w14:paraId="4D121E8D" w14:textId="77777777" w:rsidTr="00A82B1F">
        <w:trPr>
          <w:trHeight w:val="90"/>
        </w:trPr>
        <w:tc>
          <w:tcPr>
            <w:tcW w:w="842" w:type="dxa"/>
            <w:vMerge/>
          </w:tcPr>
          <w:p w14:paraId="13A09AE6" w14:textId="77777777" w:rsidR="00FF7C43" w:rsidRDefault="00FF7C43" w:rsidP="00687CD8">
            <w:pPr>
              <w:spacing w:before="120" w:after="120"/>
              <w:jc w:val="center"/>
            </w:pPr>
          </w:p>
        </w:tc>
        <w:tc>
          <w:tcPr>
            <w:tcW w:w="5448" w:type="dxa"/>
            <w:gridSpan w:val="3"/>
          </w:tcPr>
          <w:p w14:paraId="13632BB8" w14:textId="77777777" w:rsidR="00FF7C43" w:rsidRPr="00A82B1F" w:rsidRDefault="00FF7C43" w:rsidP="00FB433C">
            <w:pPr>
              <w:spacing w:before="120" w:after="120"/>
            </w:pPr>
            <w:r w:rsidRPr="00A82B1F">
              <w:rPr>
                <w:position w:val="-24"/>
              </w:rPr>
              <w:object w:dxaOrig="400" w:dyaOrig="620" w14:anchorId="0DDBE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1pt" o:ole="">
                  <v:imagedata r:id="rId10" o:title=""/>
                </v:shape>
                <o:OLEObject Type="Embed" ProgID="Equation.3" ShapeID="_x0000_i1025" DrawAspect="Content" ObjectID="_1673357754" r:id="rId11"/>
              </w:object>
            </w:r>
            <w:r>
              <w:t>{0.5774 + 0.8452 + 2(0.7071 + 0.7746 + 0.8165)}</w:t>
            </w:r>
          </w:p>
        </w:tc>
        <w:tc>
          <w:tcPr>
            <w:tcW w:w="781" w:type="dxa"/>
          </w:tcPr>
          <w:p w14:paraId="5E90F43B" w14:textId="77777777" w:rsidR="00FF7C43" w:rsidRDefault="00FF7C43" w:rsidP="009818CD">
            <w:pPr>
              <w:spacing w:before="120" w:after="120"/>
              <w:jc w:val="center"/>
            </w:pPr>
            <w:r>
              <w:t>M1</w:t>
            </w:r>
          </w:p>
          <w:p w14:paraId="79F652B9" w14:textId="77777777" w:rsidR="00FF7C43" w:rsidRPr="00B96873" w:rsidRDefault="00FF7C43" w:rsidP="009818CD">
            <w:pPr>
              <w:spacing w:before="120" w:after="120"/>
              <w:jc w:val="center"/>
            </w:pPr>
            <w:r>
              <w:t>1.1b</w:t>
            </w:r>
          </w:p>
        </w:tc>
        <w:tc>
          <w:tcPr>
            <w:tcW w:w="3123" w:type="dxa"/>
          </w:tcPr>
          <w:p w14:paraId="79D0747F" w14:textId="77777777" w:rsidR="00FF7C43" w:rsidRPr="00B96873" w:rsidRDefault="00FF7C43" w:rsidP="00E955AF">
            <w:pPr>
              <w:spacing w:before="120" w:after="120"/>
            </w:pPr>
            <w:r>
              <w:t>This mark is given for a method to use the trapezium rule</w:t>
            </w:r>
          </w:p>
        </w:tc>
      </w:tr>
      <w:tr w:rsidR="00FF7C43" w:rsidRPr="00B96873" w14:paraId="254F334E" w14:textId="77777777" w:rsidTr="00B32B93">
        <w:trPr>
          <w:trHeight w:val="90"/>
        </w:trPr>
        <w:tc>
          <w:tcPr>
            <w:tcW w:w="842" w:type="dxa"/>
            <w:vMerge/>
          </w:tcPr>
          <w:p w14:paraId="4B2AEF26" w14:textId="77777777" w:rsidR="00FF7C43" w:rsidRDefault="00FF7C43" w:rsidP="00687CD8">
            <w:pPr>
              <w:spacing w:before="120" w:after="120"/>
              <w:jc w:val="center"/>
            </w:pPr>
          </w:p>
        </w:tc>
        <w:tc>
          <w:tcPr>
            <w:tcW w:w="4338" w:type="dxa"/>
          </w:tcPr>
          <w:p w14:paraId="49255C2C" w14:textId="77777777" w:rsidR="00FF7C43" w:rsidRPr="00E955AF" w:rsidRDefault="00FF7C43" w:rsidP="00FB433C">
            <w:pPr>
              <w:spacing w:before="120" w:after="120"/>
            </w:pPr>
            <w:r>
              <w:t>1.50</w:t>
            </w:r>
          </w:p>
        </w:tc>
        <w:tc>
          <w:tcPr>
            <w:tcW w:w="888" w:type="dxa"/>
          </w:tcPr>
          <w:p w14:paraId="394DD5E2" w14:textId="77777777" w:rsidR="00FF7C43" w:rsidRDefault="00FF7C43" w:rsidP="009818CD">
            <w:pPr>
              <w:spacing w:before="120" w:after="120"/>
              <w:jc w:val="center"/>
            </w:pPr>
            <w:r>
              <w:t>A1</w:t>
            </w:r>
          </w:p>
          <w:p w14:paraId="7A130708" w14:textId="77777777" w:rsidR="00FF7C43" w:rsidRPr="00B96873" w:rsidRDefault="00FF7C43" w:rsidP="009818CD">
            <w:pPr>
              <w:spacing w:before="120" w:after="120"/>
              <w:jc w:val="center"/>
            </w:pPr>
            <w:r>
              <w:t>1.1b</w:t>
            </w:r>
          </w:p>
        </w:tc>
        <w:tc>
          <w:tcPr>
            <w:tcW w:w="4126" w:type="dxa"/>
            <w:gridSpan w:val="3"/>
          </w:tcPr>
          <w:p w14:paraId="4701A622" w14:textId="77777777" w:rsidR="00FF7C43" w:rsidRPr="00B96873" w:rsidRDefault="00FF7C43" w:rsidP="00E955AF">
            <w:pPr>
              <w:spacing w:before="120" w:after="120"/>
            </w:pPr>
            <w:r>
              <w:t>This mark is given for the correct answer only</w:t>
            </w:r>
          </w:p>
        </w:tc>
      </w:tr>
      <w:tr w:rsidR="00FF7C43" w:rsidRPr="00B96873" w14:paraId="683EE255" w14:textId="77777777" w:rsidTr="00B32B93">
        <w:trPr>
          <w:trHeight w:val="90"/>
        </w:trPr>
        <w:tc>
          <w:tcPr>
            <w:tcW w:w="842" w:type="dxa"/>
          </w:tcPr>
          <w:p w14:paraId="6A6FFFB7" w14:textId="77777777" w:rsidR="00FF7C43" w:rsidRDefault="00FF7C43" w:rsidP="00687CD8">
            <w:pPr>
              <w:spacing w:before="120" w:after="120"/>
              <w:jc w:val="center"/>
            </w:pPr>
            <w:r>
              <w:t>(b)</w:t>
            </w:r>
          </w:p>
        </w:tc>
        <w:tc>
          <w:tcPr>
            <w:tcW w:w="4338" w:type="dxa"/>
          </w:tcPr>
          <w:p w14:paraId="65B1FB27" w14:textId="77777777" w:rsidR="00FF7C43" w:rsidRPr="00E955AF" w:rsidRDefault="00FF7C43" w:rsidP="00FB433C">
            <w:pPr>
              <w:spacing w:before="120" w:after="120"/>
            </w:pPr>
            <w:r>
              <w:t xml:space="preserve">3 </w:t>
            </w:r>
            <w:r>
              <w:sym w:font="Symbol" w:char="F0B4"/>
            </w:r>
            <w:r>
              <w:t xml:space="preserve"> 1.50 = 4.50</w:t>
            </w:r>
          </w:p>
        </w:tc>
        <w:tc>
          <w:tcPr>
            <w:tcW w:w="888" w:type="dxa"/>
          </w:tcPr>
          <w:p w14:paraId="77FCE1AE" w14:textId="77777777" w:rsidR="00FF7C43" w:rsidRDefault="00FF7C43" w:rsidP="009818CD">
            <w:pPr>
              <w:spacing w:before="120" w:after="120"/>
              <w:jc w:val="center"/>
            </w:pPr>
            <w:r>
              <w:t>B1</w:t>
            </w:r>
          </w:p>
          <w:p w14:paraId="3B6ABA3C" w14:textId="77777777" w:rsidR="00FF7C43" w:rsidRPr="00B96873" w:rsidRDefault="00FF7C43" w:rsidP="009818CD">
            <w:pPr>
              <w:spacing w:before="120" w:after="120"/>
              <w:jc w:val="center"/>
            </w:pPr>
            <w:r>
              <w:t>2.2a</w:t>
            </w:r>
          </w:p>
        </w:tc>
        <w:tc>
          <w:tcPr>
            <w:tcW w:w="4126" w:type="dxa"/>
            <w:gridSpan w:val="3"/>
          </w:tcPr>
          <w:p w14:paraId="08776A8A" w14:textId="77777777" w:rsidR="00FF7C43" w:rsidRPr="00B96873" w:rsidRDefault="00FF7C43" w:rsidP="00E955AF">
            <w:pPr>
              <w:spacing w:before="120" w:after="120"/>
            </w:pPr>
            <w:r>
              <w:t>This mark is given for a correct estimate only</w:t>
            </w:r>
          </w:p>
        </w:tc>
      </w:tr>
      <w:tr w:rsidR="00FF7C43" w:rsidRPr="00B96873" w14:paraId="56913FEE" w14:textId="77777777" w:rsidTr="00B32B93">
        <w:trPr>
          <w:trHeight w:val="90"/>
        </w:trPr>
        <w:tc>
          <w:tcPr>
            <w:tcW w:w="842" w:type="dxa"/>
          </w:tcPr>
          <w:p w14:paraId="4F7DCB8B" w14:textId="77777777" w:rsidR="00FF7C43" w:rsidRDefault="00FF7C43" w:rsidP="00687CD8">
            <w:pPr>
              <w:spacing w:before="120" w:after="120"/>
              <w:jc w:val="center"/>
            </w:pPr>
            <w:r>
              <w:t>(c)</w:t>
            </w:r>
          </w:p>
        </w:tc>
        <w:tc>
          <w:tcPr>
            <w:tcW w:w="4338" w:type="dxa"/>
          </w:tcPr>
          <w:p w14:paraId="27F66638" w14:textId="77777777" w:rsidR="00FF7C43" w:rsidRPr="00E955AF" w:rsidRDefault="00FF7C43" w:rsidP="00FB433C">
            <w:pPr>
              <w:spacing w:before="120" w:after="120"/>
            </w:pPr>
            <w:r>
              <w:t>The answer is accurate to 2 significant figures</w:t>
            </w:r>
          </w:p>
        </w:tc>
        <w:tc>
          <w:tcPr>
            <w:tcW w:w="888" w:type="dxa"/>
          </w:tcPr>
          <w:p w14:paraId="32BC3A33" w14:textId="77777777" w:rsidR="00FF7C43" w:rsidRDefault="00FF7C43" w:rsidP="009818CD">
            <w:pPr>
              <w:spacing w:before="120" w:after="120"/>
              <w:jc w:val="center"/>
            </w:pPr>
            <w:r>
              <w:t>B1</w:t>
            </w:r>
          </w:p>
          <w:p w14:paraId="7A1197C8" w14:textId="77777777" w:rsidR="00FF7C43" w:rsidRPr="00B96873" w:rsidRDefault="00FF7C43" w:rsidP="009818CD">
            <w:pPr>
              <w:spacing w:before="120" w:after="120"/>
              <w:jc w:val="center"/>
            </w:pPr>
            <w:r>
              <w:t>3.2b</w:t>
            </w:r>
          </w:p>
        </w:tc>
        <w:tc>
          <w:tcPr>
            <w:tcW w:w="4126" w:type="dxa"/>
            <w:gridSpan w:val="3"/>
          </w:tcPr>
          <w:p w14:paraId="0FF8CB05" w14:textId="77777777" w:rsidR="00FF7C43" w:rsidRPr="00B96873" w:rsidRDefault="00FF7C43" w:rsidP="00E955AF">
            <w:pPr>
              <w:spacing w:before="120" w:after="120"/>
            </w:pPr>
            <w:r>
              <w:t>This mark is given for a correct statement about the accuracy</w:t>
            </w:r>
          </w:p>
        </w:tc>
      </w:tr>
    </w:tbl>
    <w:p w14:paraId="1D4E6162" w14:textId="77777777" w:rsidR="00FF7C43" w:rsidRPr="00B96873" w:rsidRDefault="00FF7C43" w:rsidP="00A2357B"/>
    <w:p w14:paraId="62FAB0DC" w14:textId="77777777" w:rsidR="00FF7C43" w:rsidRPr="00B96873" w:rsidRDefault="00FF7C43" w:rsidP="00A2357B">
      <w:pPr>
        <w:rPr>
          <w:b/>
        </w:rPr>
      </w:pPr>
    </w:p>
    <w:p w14:paraId="465FD3F8" w14:textId="77777777" w:rsidR="00FF7C43" w:rsidRPr="000830B2" w:rsidRDefault="00FF7C43" w:rsidP="00B92772">
      <w:pPr>
        <w:tabs>
          <w:tab w:val="left" w:pos="1944"/>
        </w:tabs>
        <w:spacing w:line="360" w:lineRule="auto"/>
      </w:pPr>
      <w:r w:rsidRPr="00B96873">
        <w:rPr>
          <w:b/>
        </w:rPr>
        <w:t xml:space="preserve">Question </w:t>
      </w:r>
      <w:r>
        <w:rPr>
          <w:b/>
        </w:rPr>
        <w:t>2</w:t>
      </w:r>
      <w:r w:rsidRPr="00B96873">
        <w:rPr>
          <w:b/>
        </w:rPr>
        <w:t xml:space="preserve">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FF7C43" w:rsidRPr="00B96873" w14:paraId="44E90CF2" w14:textId="77777777" w:rsidTr="00B32B93">
        <w:tc>
          <w:tcPr>
            <w:tcW w:w="844" w:type="dxa"/>
            <w:shd w:val="clear" w:color="auto" w:fill="C0C0C0"/>
          </w:tcPr>
          <w:p w14:paraId="6553A815" w14:textId="77777777" w:rsidR="00FF7C43" w:rsidRPr="00B96873" w:rsidRDefault="00FF7C43" w:rsidP="00A56532">
            <w:pPr>
              <w:rPr>
                <w:b/>
              </w:rPr>
            </w:pPr>
            <w:r w:rsidRPr="00B96873">
              <w:rPr>
                <w:b/>
              </w:rPr>
              <w:t>Part</w:t>
            </w:r>
          </w:p>
        </w:tc>
        <w:tc>
          <w:tcPr>
            <w:tcW w:w="4287" w:type="dxa"/>
            <w:shd w:val="clear" w:color="auto" w:fill="C0C0C0"/>
          </w:tcPr>
          <w:p w14:paraId="55642969" w14:textId="77777777" w:rsidR="00FF7C43" w:rsidRPr="00B96873" w:rsidRDefault="00FF7C43" w:rsidP="00A56532">
            <w:pPr>
              <w:rPr>
                <w:b/>
              </w:rPr>
            </w:pPr>
            <w:r w:rsidRPr="00B96873">
              <w:rPr>
                <w:b/>
              </w:rPr>
              <w:t>Working or answer an examiner might expect to see</w:t>
            </w:r>
          </w:p>
        </w:tc>
        <w:tc>
          <w:tcPr>
            <w:tcW w:w="890" w:type="dxa"/>
            <w:shd w:val="clear" w:color="auto" w:fill="C0C0C0"/>
          </w:tcPr>
          <w:p w14:paraId="7E957DAD" w14:textId="77777777" w:rsidR="00FF7C43" w:rsidRPr="00B96873" w:rsidRDefault="00FF7C43" w:rsidP="00A56532">
            <w:pPr>
              <w:rPr>
                <w:b/>
              </w:rPr>
            </w:pPr>
            <w:r w:rsidRPr="00B96873">
              <w:rPr>
                <w:b/>
              </w:rPr>
              <w:t>Mark</w:t>
            </w:r>
          </w:p>
        </w:tc>
        <w:tc>
          <w:tcPr>
            <w:tcW w:w="4173" w:type="dxa"/>
            <w:shd w:val="clear" w:color="auto" w:fill="C0C0C0"/>
          </w:tcPr>
          <w:p w14:paraId="48036290" w14:textId="77777777" w:rsidR="00FF7C43" w:rsidRPr="00B96873" w:rsidRDefault="00FF7C43" w:rsidP="00A56532">
            <w:pPr>
              <w:rPr>
                <w:b/>
              </w:rPr>
            </w:pPr>
            <w:r w:rsidRPr="00B96873">
              <w:rPr>
                <w:b/>
              </w:rPr>
              <w:t>Notes</w:t>
            </w:r>
          </w:p>
        </w:tc>
      </w:tr>
      <w:tr w:rsidR="00FF7C43" w:rsidRPr="00B96873" w14:paraId="52A78DF0" w14:textId="77777777" w:rsidTr="00B32B93">
        <w:tc>
          <w:tcPr>
            <w:tcW w:w="844" w:type="dxa"/>
            <w:vMerge w:val="restart"/>
          </w:tcPr>
          <w:p w14:paraId="3BA28990" w14:textId="77777777" w:rsidR="00FF7C43" w:rsidRPr="00B96873" w:rsidRDefault="00FF7C43" w:rsidP="005B1029">
            <w:pPr>
              <w:spacing w:before="120" w:after="120"/>
              <w:jc w:val="center"/>
            </w:pPr>
          </w:p>
        </w:tc>
        <w:tc>
          <w:tcPr>
            <w:tcW w:w="4287" w:type="dxa"/>
          </w:tcPr>
          <w:p w14:paraId="6584377F" w14:textId="77777777" w:rsidR="00FF7C43" w:rsidRPr="00A82B1F" w:rsidRDefault="00FF7C43" w:rsidP="005B1029">
            <w:pPr>
              <w:spacing w:before="120" w:after="120"/>
              <w:rPr>
                <w:b/>
              </w:rPr>
            </w:pPr>
            <w:r w:rsidRPr="00A82B1F">
              <w:rPr>
                <w:position w:val="-10"/>
              </w:rPr>
              <w:object w:dxaOrig="400" w:dyaOrig="420" w14:anchorId="47C3FC59">
                <v:shape id="_x0000_i1026" type="#_x0000_t75" style="width:20.5pt;height:21pt" o:ole="">
                  <v:imagedata r:id="rId12" o:title=""/>
                </v:shape>
                <o:OLEObject Type="Embed" ProgID="Equation.3" ShapeID="_x0000_i1026" DrawAspect="Content" ObjectID="_1673357755" r:id="rId13"/>
              </w:object>
            </w:r>
            <w:r>
              <w:t xml:space="preserve"> = </w:t>
            </w:r>
            <w:r>
              <w:rPr>
                <w:b/>
              </w:rPr>
              <w:t>q</w:t>
            </w:r>
            <w:r>
              <w:t xml:space="preserve"> – </w:t>
            </w:r>
            <w:r>
              <w:rPr>
                <w:b/>
              </w:rPr>
              <w:t>p</w:t>
            </w:r>
            <w:r>
              <w:t xml:space="preserve">, </w:t>
            </w:r>
            <w:r>
              <w:rPr>
                <w:b/>
              </w:rPr>
              <w:t xml:space="preserve"> </w:t>
            </w:r>
            <w:r w:rsidRPr="00A82B1F">
              <w:rPr>
                <w:position w:val="-4"/>
              </w:rPr>
              <w:object w:dxaOrig="380" w:dyaOrig="360" w14:anchorId="44B4C8D5">
                <v:shape id="_x0000_i1027" type="#_x0000_t75" style="width:19pt;height:18pt" o:ole="">
                  <v:imagedata r:id="rId14" o:title=""/>
                </v:shape>
                <o:OLEObject Type="Embed" ProgID="Equation.3" ShapeID="_x0000_i1027" DrawAspect="Content" ObjectID="_1673357756" r:id="rId15"/>
              </w:object>
            </w:r>
            <w:r>
              <w:t xml:space="preserve"> = </w:t>
            </w:r>
            <w:r>
              <w:rPr>
                <w:b/>
              </w:rPr>
              <w:t>r</w:t>
            </w:r>
            <w:r>
              <w:t xml:space="preserve"> – </w:t>
            </w:r>
            <w:r>
              <w:rPr>
                <w:b/>
              </w:rPr>
              <w:t>p</w:t>
            </w:r>
            <w:r>
              <w:t xml:space="preserve">, </w:t>
            </w:r>
            <w:r>
              <w:rPr>
                <w:b/>
              </w:rPr>
              <w:t xml:space="preserve"> </w:t>
            </w:r>
            <w:r w:rsidRPr="00A82B1F">
              <w:rPr>
                <w:position w:val="-10"/>
              </w:rPr>
              <w:object w:dxaOrig="400" w:dyaOrig="420" w14:anchorId="66897FCC">
                <v:shape id="_x0000_i1028" type="#_x0000_t75" style="width:20.5pt;height:21pt" o:ole="">
                  <v:imagedata r:id="rId16" o:title=""/>
                </v:shape>
                <o:OLEObject Type="Embed" ProgID="Equation.3" ShapeID="_x0000_i1028" DrawAspect="Content" ObjectID="_1673357757" r:id="rId17"/>
              </w:object>
            </w:r>
            <w:r>
              <w:t xml:space="preserve"> = </w:t>
            </w:r>
            <w:r w:rsidRPr="00A82B1F">
              <w:rPr>
                <w:b/>
              </w:rPr>
              <w:t>r</w:t>
            </w:r>
            <w:r>
              <w:t xml:space="preserve"> – </w:t>
            </w:r>
            <w:r w:rsidRPr="00A82B1F">
              <w:rPr>
                <w:b/>
              </w:rPr>
              <w:t>q</w:t>
            </w:r>
            <w:r>
              <w:t xml:space="preserve"> </w:t>
            </w:r>
            <w:r>
              <w:rPr>
                <w:b/>
              </w:rPr>
              <w:t xml:space="preserve"> </w:t>
            </w:r>
          </w:p>
        </w:tc>
        <w:tc>
          <w:tcPr>
            <w:tcW w:w="890" w:type="dxa"/>
          </w:tcPr>
          <w:p w14:paraId="1C51E957" w14:textId="77777777" w:rsidR="00FF7C43" w:rsidRDefault="00FF7C43" w:rsidP="005B1029">
            <w:pPr>
              <w:spacing w:before="120" w:after="120"/>
              <w:jc w:val="center"/>
            </w:pPr>
            <w:r>
              <w:t>M1</w:t>
            </w:r>
          </w:p>
          <w:p w14:paraId="0D717F28" w14:textId="77777777" w:rsidR="00FF7C43" w:rsidRPr="00B96873" w:rsidRDefault="00FF7C43" w:rsidP="005B1029">
            <w:pPr>
              <w:spacing w:before="120" w:after="120"/>
              <w:jc w:val="center"/>
            </w:pPr>
            <w:r>
              <w:t>1.1b</w:t>
            </w:r>
          </w:p>
        </w:tc>
        <w:tc>
          <w:tcPr>
            <w:tcW w:w="4173" w:type="dxa"/>
          </w:tcPr>
          <w:p w14:paraId="5627DF1F" w14:textId="77777777" w:rsidR="00FF7C43" w:rsidRPr="00E955AF" w:rsidRDefault="00FF7C43" w:rsidP="005B1029">
            <w:pPr>
              <w:spacing w:before="120" w:after="120"/>
            </w:pPr>
            <w:r>
              <w:t>This mark is given for a method to find at least two of the relevant vectors</w:t>
            </w:r>
          </w:p>
        </w:tc>
      </w:tr>
      <w:tr w:rsidR="00FF7C43" w:rsidRPr="00B96873" w14:paraId="3D6E6357" w14:textId="77777777" w:rsidTr="00B32B93">
        <w:tc>
          <w:tcPr>
            <w:tcW w:w="844" w:type="dxa"/>
            <w:vMerge/>
          </w:tcPr>
          <w:p w14:paraId="00FD1CB0" w14:textId="77777777" w:rsidR="00FF7C43" w:rsidRDefault="00FF7C43" w:rsidP="00A56532">
            <w:pPr>
              <w:spacing w:before="120" w:after="120"/>
              <w:jc w:val="center"/>
            </w:pPr>
          </w:p>
        </w:tc>
        <w:tc>
          <w:tcPr>
            <w:tcW w:w="4287" w:type="dxa"/>
          </w:tcPr>
          <w:p w14:paraId="09424004" w14:textId="77777777" w:rsidR="00FF7C43" w:rsidRPr="00AD267A" w:rsidRDefault="00FF7C43" w:rsidP="00A56532">
            <w:pPr>
              <w:spacing w:before="120" w:after="120"/>
            </w:pPr>
            <w:r w:rsidRPr="00A82B1F">
              <w:rPr>
                <w:b/>
              </w:rPr>
              <w:t>r</w:t>
            </w:r>
            <w:r>
              <w:t xml:space="preserve"> – </w:t>
            </w:r>
            <w:r w:rsidRPr="00A82B1F">
              <w:rPr>
                <w:b/>
              </w:rPr>
              <w:t>q</w:t>
            </w:r>
            <w:r>
              <w:t xml:space="preserve"> </w:t>
            </w:r>
            <w:r>
              <w:rPr>
                <w:b/>
              </w:rPr>
              <w:t xml:space="preserve">= </w:t>
            </w:r>
            <w:r w:rsidRPr="00A82B1F">
              <w:t>2(</w:t>
            </w:r>
            <w:r w:rsidRPr="00A82B1F">
              <w:rPr>
                <w:b/>
              </w:rPr>
              <w:t>q</w:t>
            </w:r>
            <w:r w:rsidRPr="00A82B1F">
              <w:t xml:space="preserve"> – </w:t>
            </w:r>
            <w:r w:rsidRPr="00A82B1F">
              <w:rPr>
                <w:b/>
              </w:rPr>
              <w:t>p</w:t>
            </w:r>
            <w:r w:rsidRPr="00A82B1F">
              <w:t>)</w:t>
            </w:r>
            <w:r>
              <w:rPr>
                <w:b/>
              </w:rPr>
              <w:t xml:space="preserve"> </w:t>
            </w:r>
          </w:p>
        </w:tc>
        <w:tc>
          <w:tcPr>
            <w:tcW w:w="890" w:type="dxa"/>
          </w:tcPr>
          <w:p w14:paraId="4D9E9625" w14:textId="77777777" w:rsidR="00FF7C43" w:rsidRDefault="00FF7C43" w:rsidP="005B1029">
            <w:pPr>
              <w:spacing w:before="120" w:after="120"/>
              <w:jc w:val="center"/>
            </w:pPr>
            <w:r>
              <w:t>M1</w:t>
            </w:r>
          </w:p>
          <w:p w14:paraId="57F2F3BA" w14:textId="77777777" w:rsidR="00FF7C43" w:rsidRPr="00B96873" w:rsidRDefault="00FF7C43" w:rsidP="005B1029">
            <w:pPr>
              <w:spacing w:before="120" w:after="120"/>
              <w:jc w:val="center"/>
            </w:pPr>
            <w:r>
              <w:t>3.1a</w:t>
            </w:r>
          </w:p>
        </w:tc>
        <w:tc>
          <w:tcPr>
            <w:tcW w:w="4173" w:type="dxa"/>
          </w:tcPr>
          <w:p w14:paraId="1E7D067B" w14:textId="77777777" w:rsidR="00FF7C43" w:rsidRPr="005E15BE" w:rsidRDefault="00FF7C43" w:rsidP="005B1029">
            <w:pPr>
              <w:spacing w:before="120" w:after="120"/>
            </w:pPr>
            <w:r>
              <w:t>This mark is given for using the information written in vector form</w:t>
            </w:r>
          </w:p>
        </w:tc>
      </w:tr>
      <w:tr w:rsidR="00FF7C43" w:rsidRPr="00B96873" w14:paraId="14A58EE4" w14:textId="77777777" w:rsidTr="00B32B93">
        <w:tc>
          <w:tcPr>
            <w:tcW w:w="844" w:type="dxa"/>
            <w:vMerge/>
          </w:tcPr>
          <w:p w14:paraId="4EE5E575" w14:textId="77777777" w:rsidR="00FF7C43" w:rsidRDefault="00FF7C43" w:rsidP="00A56532">
            <w:pPr>
              <w:spacing w:before="120" w:after="120"/>
              <w:jc w:val="center"/>
            </w:pPr>
          </w:p>
        </w:tc>
        <w:tc>
          <w:tcPr>
            <w:tcW w:w="4287" w:type="dxa"/>
          </w:tcPr>
          <w:p w14:paraId="64A0A613" w14:textId="77777777" w:rsidR="00FF7C43" w:rsidRPr="000F696F" w:rsidRDefault="00FF7C43" w:rsidP="00A56532">
            <w:pPr>
              <w:spacing w:before="120" w:after="120"/>
              <w:rPr>
                <w:b/>
                <w:lang w:val="pt-PT"/>
              </w:rPr>
            </w:pPr>
            <w:r w:rsidRPr="000F696F">
              <w:rPr>
                <w:b/>
                <w:lang w:val="pt-PT"/>
              </w:rPr>
              <w:t>r</w:t>
            </w:r>
            <w:r w:rsidRPr="000F696F">
              <w:rPr>
                <w:lang w:val="pt-PT"/>
              </w:rPr>
              <w:t xml:space="preserve"> – </w:t>
            </w:r>
            <w:proofErr w:type="gramStart"/>
            <w:r w:rsidRPr="000F696F">
              <w:rPr>
                <w:b/>
                <w:lang w:val="pt-PT"/>
              </w:rPr>
              <w:t>q</w:t>
            </w:r>
            <w:proofErr w:type="gramEnd"/>
            <w:r w:rsidRPr="000F696F">
              <w:rPr>
                <w:lang w:val="pt-PT"/>
              </w:rPr>
              <w:t xml:space="preserve"> </w:t>
            </w:r>
            <w:r w:rsidRPr="000F696F">
              <w:rPr>
                <w:b/>
                <w:lang w:val="pt-PT"/>
              </w:rPr>
              <w:t xml:space="preserve">= </w:t>
            </w:r>
            <w:r w:rsidRPr="000F696F">
              <w:rPr>
                <w:lang w:val="pt-PT"/>
              </w:rPr>
              <w:t>2</w:t>
            </w:r>
            <w:r w:rsidRPr="000F696F">
              <w:rPr>
                <w:b/>
                <w:lang w:val="pt-PT"/>
              </w:rPr>
              <w:t>q</w:t>
            </w:r>
            <w:r w:rsidRPr="000F696F">
              <w:rPr>
                <w:lang w:val="pt-PT"/>
              </w:rPr>
              <w:t xml:space="preserve"> – 2</w:t>
            </w:r>
            <w:r w:rsidRPr="000F696F">
              <w:rPr>
                <w:b/>
                <w:lang w:val="pt-PT"/>
              </w:rPr>
              <w:t xml:space="preserve">p </w:t>
            </w:r>
          </w:p>
          <w:p w14:paraId="02100850" w14:textId="77777777" w:rsidR="00FF7C43" w:rsidRPr="000F696F" w:rsidRDefault="00FF7C43" w:rsidP="00A56532">
            <w:pPr>
              <w:spacing w:before="120" w:after="120"/>
              <w:rPr>
                <w:b/>
                <w:lang w:val="pt-PT"/>
              </w:rPr>
            </w:pPr>
            <w:r w:rsidRPr="000F696F">
              <w:rPr>
                <w:lang w:val="pt-PT"/>
              </w:rPr>
              <w:t>2</w:t>
            </w:r>
            <w:r w:rsidRPr="000F696F">
              <w:rPr>
                <w:b/>
                <w:lang w:val="pt-PT"/>
              </w:rPr>
              <w:t>p</w:t>
            </w:r>
            <w:r w:rsidRPr="000F696F">
              <w:rPr>
                <w:lang w:val="pt-PT"/>
              </w:rPr>
              <w:t xml:space="preserve"> + </w:t>
            </w:r>
            <w:r w:rsidRPr="000F696F">
              <w:rPr>
                <w:b/>
                <w:lang w:val="pt-PT"/>
              </w:rPr>
              <w:t>r</w:t>
            </w:r>
            <w:r w:rsidRPr="000F696F">
              <w:rPr>
                <w:lang w:val="pt-PT"/>
              </w:rPr>
              <w:t xml:space="preserve"> = 3</w:t>
            </w:r>
            <w:r w:rsidRPr="000F696F">
              <w:rPr>
                <w:b/>
                <w:lang w:val="pt-PT"/>
              </w:rPr>
              <w:t>q</w:t>
            </w:r>
          </w:p>
          <w:p w14:paraId="3C1B9DA2" w14:textId="77777777" w:rsidR="00FF7C43" w:rsidRPr="000F696F" w:rsidRDefault="00FF7C43" w:rsidP="00A56532">
            <w:pPr>
              <w:spacing w:before="120" w:after="120"/>
              <w:rPr>
                <w:i/>
                <w:lang w:val="pt-PT"/>
              </w:rPr>
            </w:pPr>
            <w:r w:rsidRPr="000F696F">
              <w:rPr>
                <w:b/>
                <w:lang w:val="pt-PT"/>
              </w:rPr>
              <w:t>q</w:t>
            </w:r>
            <w:r w:rsidRPr="000F696F">
              <w:rPr>
                <w:lang w:val="pt-PT"/>
              </w:rPr>
              <w:t xml:space="preserve"> = </w:t>
            </w:r>
            <w:r w:rsidRPr="00A82B1F">
              <w:rPr>
                <w:position w:val="-24"/>
              </w:rPr>
              <w:object w:dxaOrig="220" w:dyaOrig="620" w14:anchorId="43F8AEF1">
                <v:shape id="_x0000_i1029" type="#_x0000_t75" style="width:11.5pt;height:31pt" o:ole="">
                  <v:imagedata r:id="rId18" o:title=""/>
                </v:shape>
                <o:OLEObject Type="Embed" ProgID="Equation.3" ShapeID="_x0000_i1029" DrawAspect="Content" ObjectID="_1673357758" r:id="rId19"/>
              </w:object>
            </w:r>
            <w:r w:rsidRPr="000F696F">
              <w:rPr>
                <w:lang w:val="pt-PT"/>
              </w:rPr>
              <w:t>(</w:t>
            </w:r>
            <w:r w:rsidRPr="000F696F">
              <w:rPr>
                <w:b/>
                <w:lang w:val="pt-PT"/>
              </w:rPr>
              <w:t>r</w:t>
            </w:r>
            <w:r w:rsidRPr="000F696F">
              <w:rPr>
                <w:lang w:val="pt-PT"/>
              </w:rPr>
              <w:t xml:space="preserve"> + 2</w:t>
            </w:r>
            <w:r w:rsidRPr="000F696F">
              <w:rPr>
                <w:b/>
                <w:lang w:val="pt-PT"/>
              </w:rPr>
              <w:t>p</w:t>
            </w:r>
            <w:r w:rsidRPr="000F696F">
              <w:rPr>
                <w:lang w:val="pt-PT"/>
              </w:rPr>
              <w:t>)</w:t>
            </w:r>
          </w:p>
        </w:tc>
        <w:tc>
          <w:tcPr>
            <w:tcW w:w="890" w:type="dxa"/>
          </w:tcPr>
          <w:p w14:paraId="0A7B2F04" w14:textId="77777777" w:rsidR="00FF7C43" w:rsidRDefault="00FF7C43" w:rsidP="005B1029">
            <w:pPr>
              <w:spacing w:before="120" w:after="120"/>
              <w:jc w:val="center"/>
            </w:pPr>
            <w:r>
              <w:t>A1</w:t>
            </w:r>
          </w:p>
          <w:p w14:paraId="32C76ACB" w14:textId="77777777" w:rsidR="00FF7C43" w:rsidRPr="00B96873" w:rsidRDefault="00FF7C43" w:rsidP="005B1029">
            <w:pPr>
              <w:spacing w:before="120" w:after="120"/>
              <w:jc w:val="center"/>
            </w:pPr>
            <w:r>
              <w:t>2.1</w:t>
            </w:r>
          </w:p>
        </w:tc>
        <w:tc>
          <w:tcPr>
            <w:tcW w:w="4173" w:type="dxa"/>
          </w:tcPr>
          <w:p w14:paraId="2758CC62" w14:textId="77777777" w:rsidR="00FF7C43" w:rsidRPr="005E15BE" w:rsidRDefault="00FF7C43" w:rsidP="005B1029">
            <w:pPr>
              <w:spacing w:before="120" w:after="120"/>
            </w:pPr>
            <w:r>
              <w:t>The mark is given for fully correct working leading to the given answer</w:t>
            </w:r>
          </w:p>
        </w:tc>
      </w:tr>
    </w:tbl>
    <w:p w14:paraId="2E6778A7" w14:textId="77777777" w:rsidR="00FF7C43" w:rsidRPr="00B96873" w:rsidRDefault="00FF7C43" w:rsidP="00B92772"/>
    <w:p w14:paraId="528C5E82" w14:textId="77777777" w:rsidR="00FF7C43" w:rsidRPr="00B96873" w:rsidRDefault="00FF7C43" w:rsidP="00B92772">
      <w:pPr>
        <w:rPr>
          <w:b/>
        </w:rPr>
      </w:pPr>
    </w:p>
    <w:p w14:paraId="6E1271C6" w14:textId="77777777" w:rsidR="00FF7C43" w:rsidRPr="000830B2" w:rsidRDefault="00FF7C43" w:rsidP="009D225A">
      <w:pPr>
        <w:tabs>
          <w:tab w:val="left" w:pos="1944"/>
        </w:tabs>
        <w:spacing w:line="360" w:lineRule="auto"/>
      </w:pPr>
      <w:r>
        <w:rPr>
          <w:b/>
        </w:rPr>
        <w:br w:type="page"/>
      </w:r>
      <w:r w:rsidRPr="00B96873">
        <w:rPr>
          <w:b/>
        </w:rPr>
        <w:lastRenderedPageBreak/>
        <w:t xml:space="preserve">Question </w:t>
      </w:r>
      <w:r>
        <w:rPr>
          <w:b/>
        </w:rPr>
        <w:t>3</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4292"/>
        <w:gridCol w:w="890"/>
        <w:gridCol w:w="4164"/>
      </w:tblGrid>
      <w:tr w:rsidR="00FF7C43" w:rsidRPr="00B96873" w14:paraId="427697C0" w14:textId="77777777" w:rsidTr="00A56532">
        <w:tc>
          <w:tcPr>
            <w:tcW w:w="851" w:type="dxa"/>
            <w:shd w:val="clear" w:color="auto" w:fill="C0C0C0"/>
          </w:tcPr>
          <w:p w14:paraId="54A39CE2" w14:textId="77777777" w:rsidR="00FF7C43" w:rsidRPr="00B96873" w:rsidRDefault="00FF7C43" w:rsidP="00A56532">
            <w:pPr>
              <w:rPr>
                <w:b/>
              </w:rPr>
            </w:pPr>
            <w:r w:rsidRPr="00B96873">
              <w:rPr>
                <w:b/>
              </w:rPr>
              <w:t>Part</w:t>
            </w:r>
          </w:p>
        </w:tc>
        <w:tc>
          <w:tcPr>
            <w:tcW w:w="4403" w:type="dxa"/>
            <w:shd w:val="clear" w:color="auto" w:fill="C0C0C0"/>
          </w:tcPr>
          <w:p w14:paraId="23C66FEE" w14:textId="77777777" w:rsidR="00FF7C43" w:rsidRPr="00B96873" w:rsidRDefault="00FF7C43" w:rsidP="00A56532">
            <w:pPr>
              <w:rPr>
                <w:b/>
              </w:rPr>
            </w:pPr>
            <w:r w:rsidRPr="00B96873">
              <w:rPr>
                <w:b/>
              </w:rPr>
              <w:t>Working or answer an examiner might expect to see</w:t>
            </w:r>
          </w:p>
        </w:tc>
        <w:tc>
          <w:tcPr>
            <w:tcW w:w="893" w:type="dxa"/>
            <w:shd w:val="clear" w:color="auto" w:fill="C0C0C0"/>
          </w:tcPr>
          <w:p w14:paraId="0EC0D189" w14:textId="77777777" w:rsidR="00FF7C43" w:rsidRPr="00B96873" w:rsidRDefault="00FF7C43" w:rsidP="00A56532">
            <w:pPr>
              <w:rPr>
                <w:b/>
              </w:rPr>
            </w:pPr>
            <w:r w:rsidRPr="00B96873">
              <w:rPr>
                <w:b/>
              </w:rPr>
              <w:t>Mark</w:t>
            </w:r>
          </w:p>
        </w:tc>
        <w:tc>
          <w:tcPr>
            <w:tcW w:w="4273" w:type="dxa"/>
            <w:shd w:val="clear" w:color="auto" w:fill="C0C0C0"/>
          </w:tcPr>
          <w:p w14:paraId="1633209B" w14:textId="77777777" w:rsidR="00FF7C43" w:rsidRPr="00B96873" w:rsidRDefault="00FF7C43" w:rsidP="00A56532">
            <w:pPr>
              <w:rPr>
                <w:b/>
              </w:rPr>
            </w:pPr>
            <w:r w:rsidRPr="00B96873">
              <w:rPr>
                <w:b/>
              </w:rPr>
              <w:t>Notes</w:t>
            </w:r>
          </w:p>
        </w:tc>
      </w:tr>
      <w:tr w:rsidR="00FF7C43" w:rsidRPr="00B96873" w14:paraId="43CF057E" w14:textId="77777777" w:rsidTr="00964994">
        <w:tc>
          <w:tcPr>
            <w:tcW w:w="851" w:type="dxa"/>
            <w:vMerge w:val="restart"/>
          </w:tcPr>
          <w:p w14:paraId="5AA8787D" w14:textId="77777777" w:rsidR="00FF7C43" w:rsidRPr="00B96873" w:rsidRDefault="00FF7C43" w:rsidP="00A56532">
            <w:pPr>
              <w:spacing w:before="120" w:after="120"/>
              <w:jc w:val="center"/>
            </w:pPr>
            <w:r>
              <w:t>(a)</w:t>
            </w:r>
          </w:p>
        </w:tc>
        <w:tc>
          <w:tcPr>
            <w:tcW w:w="4403" w:type="dxa"/>
          </w:tcPr>
          <w:p w14:paraId="0C234827" w14:textId="77777777" w:rsidR="00FF7C43" w:rsidRPr="00A82B1F" w:rsidRDefault="00FF7C43" w:rsidP="00595135">
            <w:pPr>
              <w:spacing w:before="120" w:after="120"/>
              <w:rPr>
                <w:vertAlign w:val="superscript"/>
              </w:rPr>
            </w:pPr>
            <w:r>
              <w:t xml:space="preserve">2 </w:t>
            </w:r>
            <w:proofErr w:type="gramStart"/>
            <w:r>
              <w:t>log</w:t>
            </w:r>
            <w:proofErr w:type="gramEnd"/>
            <w:r>
              <w:t xml:space="preserve"> (4 – </w:t>
            </w:r>
            <w:r>
              <w:rPr>
                <w:i/>
              </w:rPr>
              <w:t>x</w:t>
            </w:r>
            <w:r>
              <w:t xml:space="preserve">) = log (4 – </w:t>
            </w:r>
            <w:r>
              <w:rPr>
                <w:i/>
              </w:rPr>
              <w:t>x</w:t>
            </w:r>
            <w:r>
              <w:t>)</w:t>
            </w:r>
            <w:r>
              <w:rPr>
                <w:vertAlign w:val="superscript"/>
              </w:rPr>
              <w:t>2</w:t>
            </w:r>
          </w:p>
        </w:tc>
        <w:tc>
          <w:tcPr>
            <w:tcW w:w="893" w:type="dxa"/>
          </w:tcPr>
          <w:p w14:paraId="4093B37F" w14:textId="77777777" w:rsidR="00FF7C43" w:rsidRDefault="00FF7C43" w:rsidP="00A56532">
            <w:pPr>
              <w:spacing w:before="120" w:after="120"/>
              <w:jc w:val="center"/>
            </w:pPr>
            <w:r>
              <w:t>B1</w:t>
            </w:r>
          </w:p>
          <w:p w14:paraId="7D59D2DE" w14:textId="77777777" w:rsidR="00FF7C43" w:rsidRPr="00B96873" w:rsidRDefault="00FF7C43" w:rsidP="00A56532">
            <w:pPr>
              <w:spacing w:before="120" w:after="120"/>
              <w:jc w:val="center"/>
            </w:pPr>
            <w:r>
              <w:t>1.2</w:t>
            </w:r>
          </w:p>
        </w:tc>
        <w:tc>
          <w:tcPr>
            <w:tcW w:w="4273" w:type="dxa"/>
          </w:tcPr>
          <w:p w14:paraId="79FB96A4" w14:textId="77777777" w:rsidR="00FF7C43" w:rsidRPr="0029784E" w:rsidRDefault="00FF7C43" w:rsidP="00BD29BA">
            <w:pPr>
              <w:spacing w:before="120" w:after="120"/>
            </w:pPr>
            <w:r>
              <w:t xml:space="preserve">This mark is given for stating that            2 </w:t>
            </w:r>
            <w:proofErr w:type="gramStart"/>
            <w:r>
              <w:t>log</w:t>
            </w:r>
            <w:proofErr w:type="gramEnd"/>
            <w:r>
              <w:t xml:space="preserve"> (4 – </w:t>
            </w:r>
            <w:r>
              <w:rPr>
                <w:i/>
              </w:rPr>
              <w:t>x</w:t>
            </w:r>
            <w:r>
              <w:t xml:space="preserve">) = log (4 – </w:t>
            </w:r>
            <w:r>
              <w:rPr>
                <w:i/>
              </w:rPr>
              <w:t>x</w:t>
            </w:r>
            <w:r>
              <w:t>)</w:t>
            </w:r>
            <w:r>
              <w:rPr>
                <w:vertAlign w:val="superscript"/>
              </w:rPr>
              <w:t>2</w:t>
            </w:r>
          </w:p>
        </w:tc>
      </w:tr>
      <w:tr w:rsidR="00FF7C43" w:rsidRPr="00B96873" w14:paraId="54545A3F" w14:textId="77777777" w:rsidTr="00A56532">
        <w:tc>
          <w:tcPr>
            <w:tcW w:w="851" w:type="dxa"/>
            <w:vMerge/>
          </w:tcPr>
          <w:p w14:paraId="78128C9C" w14:textId="77777777" w:rsidR="00FF7C43" w:rsidRDefault="00FF7C43" w:rsidP="00A56532">
            <w:pPr>
              <w:spacing w:before="120" w:after="120"/>
              <w:jc w:val="center"/>
            </w:pPr>
          </w:p>
        </w:tc>
        <w:tc>
          <w:tcPr>
            <w:tcW w:w="4403" w:type="dxa"/>
          </w:tcPr>
          <w:p w14:paraId="7AA934B4" w14:textId="77777777" w:rsidR="00FF7C43" w:rsidRPr="000F696F" w:rsidRDefault="00FF7C43" w:rsidP="00E955AF">
            <w:pPr>
              <w:spacing w:before="120" w:after="120"/>
              <w:rPr>
                <w:lang w:val="pt-PT"/>
              </w:rPr>
            </w:pPr>
            <w:r w:rsidRPr="000F696F">
              <w:rPr>
                <w:lang w:val="pt-PT"/>
              </w:rPr>
              <w:t xml:space="preserve">2 log (4 – </w:t>
            </w:r>
            <w:r w:rsidRPr="000F696F">
              <w:rPr>
                <w:i/>
                <w:lang w:val="pt-PT"/>
              </w:rPr>
              <w:t>x</w:t>
            </w:r>
            <w:r w:rsidRPr="000F696F">
              <w:rPr>
                <w:lang w:val="pt-PT"/>
              </w:rPr>
              <w:t>) = log (</w:t>
            </w:r>
            <w:r w:rsidRPr="000F696F">
              <w:rPr>
                <w:i/>
                <w:lang w:val="pt-PT"/>
              </w:rPr>
              <w:t>x</w:t>
            </w:r>
            <w:r w:rsidRPr="000F696F">
              <w:rPr>
                <w:lang w:val="pt-PT"/>
              </w:rPr>
              <w:t>+ 8)</w:t>
            </w:r>
          </w:p>
          <w:p w14:paraId="4857DD4B" w14:textId="77777777" w:rsidR="00FF7C43" w:rsidRPr="000F696F" w:rsidRDefault="00FF7C43" w:rsidP="002D3C25">
            <w:pPr>
              <w:spacing w:before="120" w:after="120"/>
              <w:rPr>
                <w:lang w:val="pt-PT"/>
              </w:rPr>
            </w:pPr>
            <w:r w:rsidRPr="000F696F">
              <w:rPr>
                <w:lang w:val="pt-PT"/>
              </w:rPr>
              <w:t xml:space="preserve">log (4 – </w:t>
            </w:r>
            <w:r w:rsidRPr="000F696F">
              <w:rPr>
                <w:i/>
                <w:lang w:val="pt-PT"/>
              </w:rPr>
              <w:t>x</w:t>
            </w:r>
            <w:r w:rsidRPr="000F696F">
              <w:rPr>
                <w:lang w:val="pt-PT"/>
              </w:rPr>
              <w:t>)</w:t>
            </w:r>
            <w:r w:rsidRPr="000F696F">
              <w:rPr>
                <w:vertAlign w:val="superscript"/>
                <w:lang w:val="pt-PT"/>
              </w:rPr>
              <w:t>2</w:t>
            </w:r>
            <w:r w:rsidRPr="000F696F">
              <w:rPr>
                <w:lang w:val="pt-PT"/>
              </w:rPr>
              <w:t xml:space="preserve"> = log (</w:t>
            </w:r>
            <w:r w:rsidRPr="000F696F">
              <w:rPr>
                <w:i/>
                <w:lang w:val="pt-PT"/>
              </w:rPr>
              <w:t>x</w:t>
            </w:r>
            <w:r w:rsidRPr="000F696F">
              <w:rPr>
                <w:lang w:val="pt-PT"/>
              </w:rPr>
              <w:t>+ 8)</w:t>
            </w:r>
          </w:p>
          <w:p w14:paraId="6DD1627B" w14:textId="77777777" w:rsidR="00FF7C43" w:rsidRPr="002D3C25" w:rsidRDefault="00FF7C43" w:rsidP="00E955AF">
            <w:pPr>
              <w:spacing w:before="120" w:after="120"/>
            </w:pPr>
            <w:r>
              <w:t xml:space="preserve">(4 – </w:t>
            </w:r>
            <w:r>
              <w:rPr>
                <w:i/>
              </w:rPr>
              <w:t>x</w:t>
            </w:r>
            <w:r>
              <w:t>)</w:t>
            </w:r>
            <w:r>
              <w:rPr>
                <w:vertAlign w:val="superscript"/>
              </w:rPr>
              <w:t>2</w:t>
            </w:r>
            <w:r>
              <w:t xml:space="preserve"> = (</w:t>
            </w:r>
            <w:r>
              <w:rPr>
                <w:i/>
              </w:rPr>
              <w:t>x</w:t>
            </w:r>
            <w:r>
              <w:t xml:space="preserve"> + 8)</w:t>
            </w:r>
          </w:p>
        </w:tc>
        <w:tc>
          <w:tcPr>
            <w:tcW w:w="893" w:type="dxa"/>
          </w:tcPr>
          <w:p w14:paraId="14BBF987" w14:textId="77777777" w:rsidR="00FF7C43" w:rsidRDefault="00FF7C43" w:rsidP="00A56532">
            <w:pPr>
              <w:spacing w:before="120" w:after="120"/>
              <w:jc w:val="center"/>
            </w:pPr>
            <w:r>
              <w:t>M1</w:t>
            </w:r>
          </w:p>
          <w:p w14:paraId="0A6078CD" w14:textId="77777777" w:rsidR="00FF7C43" w:rsidRDefault="00FF7C43" w:rsidP="00A56532">
            <w:pPr>
              <w:spacing w:before="120" w:after="120"/>
              <w:jc w:val="center"/>
            </w:pPr>
            <w:r>
              <w:t>1.1b</w:t>
            </w:r>
          </w:p>
        </w:tc>
        <w:tc>
          <w:tcPr>
            <w:tcW w:w="4273" w:type="dxa"/>
          </w:tcPr>
          <w:p w14:paraId="32071243" w14:textId="77777777" w:rsidR="00FF7C43" w:rsidRDefault="00FF7C43" w:rsidP="00BD29BA">
            <w:pPr>
              <w:spacing w:before="120" w:after="120"/>
            </w:pPr>
            <w:r>
              <w:t>This mark is given for a method to eliminate logs to form a quadratic equation</w:t>
            </w:r>
          </w:p>
        </w:tc>
      </w:tr>
      <w:tr w:rsidR="00FF7C43" w:rsidRPr="00B96873" w14:paraId="37DA2586" w14:textId="77777777" w:rsidTr="00A56532">
        <w:tc>
          <w:tcPr>
            <w:tcW w:w="851" w:type="dxa"/>
            <w:vMerge/>
          </w:tcPr>
          <w:p w14:paraId="43170EC9" w14:textId="77777777" w:rsidR="00FF7C43" w:rsidRDefault="00FF7C43" w:rsidP="00A56532">
            <w:pPr>
              <w:spacing w:before="120" w:after="120"/>
              <w:jc w:val="center"/>
            </w:pPr>
          </w:p>
        </w:tc>
        <w:tc>
          <w:tcPr>
            <w:tcW w:w="4403" w:type="dxa"/>
          </w:tcPr>
          <w:p w14:paraId="669EFE13" w14:textId="77777777" w:rsidR="00FF7C43" w:rsidRDefault="00FF7C43" w:rsidP="00E955AF">
            <w:pPr>
              <w:spacing w:before="120" w:after="120"/>
            </w:pPr>
            <w:r>
              <w:t>16 + 8</w:t>
            </w:r>
            <w:r>
              <w:rPr>
                <w:i/>
              </w:rPr>
              <w:t>x</w:t>
            </w:r>
            <w:r>
              <w:t xml:space="preserve"> + </w:t>
            </w:r>
            <w:r>
              <w:rPr>
                <w:i/>
              </w:rPr>
              <w:t>x</w:t>
            </w:r>
            <w:r>
              <w:rPr>
                <w:vertAlign w:val="superscript"/>
              </w:rPr>
              <w:t>2</w:t>
            </w:r>
            <w:r>
              <w:t xml:space="preserve"> = </w:t>
            </w:r>
            <w:r>
              <w:rPr>
                <w:i/>
              </w:rPr>
              <w:t>x</w:t>
            </w:r>
            <w:r>
              <w:t xml:space="preserve"> + 8</w:t>
            </w:r>
          </w:p>
          <w:p w14:paraId="7C85FC8F" w14:textId="77777777" w:rsidR="00FF7C43" w:rsidRPr="002D3C25" w:rsidRDefault="00FF7C43" w:rsidP="00E955AF">
            <w:pPr>
              <w:spacing w:before="120" w:after="120"/>
            </w:pPr>
            <w:r>
              <w:rPr>
                <w:i/>
              </w:rPr>
              <w:t>x</w:t>
            </w:r>
            <w:r>
              <w:rPr>
                <w:vertAlign w:val="superscript"/>
              </w:rPr>
              <w:t>2</w:t>
            </w:r>
            <w:r>
              <w:t xml:space="preserve"> – 9</w:t>
            </w:r>
            <w:r>
              <w:rPr>
                <w:i/>
              </w:rPr>
              <w:t>x</w:t>
            </w:r>
            <w:r>
              <w:t xml:space="preserve"> + 8 = 0</w:t>
            </w:r>
          </w:p>
        </w:tc>
        <w:tc>
          <w:tcPr>
            <w:tcW w:w="893" w:type="dxa"/>
          </w:tcPr>
          <w:p w14:paraId="3B36FC1A" w14:textId="77777777" w:rsidR="00FF7C43" w:rsidRDefault="00FF7C43" w:rsidP="00A56532">
            <w:pPr>
              <w:spacing w:before="120" w:after="120"/>
              <w:jc w:val="center"/>
            </w:pPr>
            <w:r>
              <w:t>A1</w:t>
            </w:r>
          </w:p>
          <w:p w14:paraId="4772388D" w14:textId="77777777" w:rsidR="00FF7C43" w:rsidRPr="00B96873" w:rsidRDefault="00FF7C43" w:rsidP="00A56532">
            <w:pPr>
              <w:spacing w:before="120" w:after="120"/>
              <w:jc w:val="center"/>
            </w:pPr>
            <w:r>
              <w:t>2.1</w:t>
            </w:r>
          </w:p>
        </w:tc>
        <w:tc>
          <w:tcPr>
            <w:tcW w:w="4273" w:type="dxa"/>
          </w:tcPr>
          <w:p w14:paraId="03F06187" w14:textId="77777777" w:rsidR="00FF7C43" w:rsidRPr="005E15BE" w:rsidRDefault="00FF7C43" w:rsidP="00017E4A">
            <w:pPr>
              <w:spacing w:before="120" w:after="120"/>
            </w:pPr>
            <w:r>
              <w:t>The mark is given for fully correct working leading to the given answer</w:t>
            </w:r>
          </w:p>
        </w:tc>
      </w:tr>
      <w:tr w:rsidR="00FF7C43" w:rsidRPr="00B96873" w14:paraId="4B242A5C" w14:textId="77777777" w:rsidTr="00A82B1F">
        <w:tc>
          <w:tcPr>
            <w:tcW w:w="851" w:type="dxa"/>
          </w:tcPr>
          <w:p w14:paraId="46DE6956" w14:textId="77777777" w:rsidR="00FF7C43" w:rsidRDefault="00FF7C43" w:rsidP="00A56532">
            <w:pPr>
              <w:spacing w:before="120" w:after="120"/>
              <w:jc w:val="center"/>
            </w:pPr>
            <w:r>
              <w:t>(b)(i)</w:t>
            </w:r>
          </w:p>
        </w:tc>
        <w:tc>
          <w:tcPr>
            <w:tcW w:w="4403" w:type="dxa"/>
          </w:tcPr>
          <w:p w14:paraId="5D7BD20C" w14:textId="77777777" w:rsidR="00FF7C43" w:rsidRPr="002D3C25" w:rsidRDefault="00FF7C43" w:rsidP="00E955AF">
            <w:pPr>
              <w:spacing w:before="120" w:after="120"/>
            </w:pPr>
            <w:r>
              <w:t>(</w:t>
            </w:r>
            <w:r>
              <w:rPr>
                <w:i/>
              </w:rPr>
              <w:t>x</w:t>
            </w:r>
            <w:r>
              <w:t xml:space="preserve"> – </w:t>
            </w:r>
            <w:proofErr w:type="gramStart"/>
            <w:r>
              <w:t>1)(</w:t>
            </w:r>
            <w:proofErr w:type="gramEnd"/>
            <w:r>
              <w:rPr>
                <w:i/>
              </w:rPr>
              <w:t>x</w:t>
            </w:r>
            <w:r>
              <w:t xml:space="preserve"> – 8) = 0</w:t>
            </w:r>
          </w:p>
          <w:p w14:paraId="7235ECF9" w14:textId="77777777" w:rsidR="00FF7C43" w:rsidRPr="002D3C25" w:rsidRDefault="00FF7C43" w:rsidP="00E955AF">
            <w:pPr>
              <w:spacing w:before="120" w:after="120"/>
            </w:pPr>
            <w:r>
              <w:rPr>
                <w:i/>
              </w:rPr>
              <w:t>x</w:t>
            </w:r>
            <w:r>
              <w:t xml:space="preserve"> = 1, </w:t>
            </w:r>
            <w:r>
              <w:rPr>
                <w:i/>
              </w:rPr>
              <w:t>x</w:t>
            </w:r>
            <w:r>
              <w:t xml:space="preserve"> = 8</w:t>
            </w:r>
          </w:p>
        </w:tc>
        <w:tc>
          <w:tcPr>
            <w:tcW w:w="893" w:type="dxa"/>
          </w:tcPr>
          <w:p w14:paraId="19D10BC3" w14:textId="77777777" w:rsidR="00FF7C43" w:rsidRDefault="00FF7C43" w:rsidP="00A56532">
            <w:pPr>
              <w:spacing w:before="120" w:after="120"/>
              <w:jc w:val="center"/>
            </w:pPr>
            <w:r>
              <w:t>B1</w:t>
            </w:r>
          </w:p>
          <w:p w14:paraId="03BD02B2" w14:textId="77777777" w:rsidR="00FF7C43" w:rsidRPr="00B96873" w:rsidRDefault="00FF7C43" w:rsidP="00A56532">
            <w:pPr>
              <w:spacing w:before="120" w:after="120"/>
              <w:jc w:val="center"/>
            </w:pPr>
            <w:r>
              <w:t>1.1b</w:t>
            </w:r>
          </w:p>
        </w:tc>
        <w:tc>
          <w:tcPr>
            <w:tcW w:w="4273" w:type="dxa"/>
          </w:tcPr>
          <w:p w14:paraId="051D2BC0" w14:textId="77777777" w:rsidR="00FF7C43" w:rsidRPr="00D4460B" w:rsidRDefault="00FF7C43" w:rsidP="00E955AF">
            <w:pPr>
              <w:spacing w:before="120" w:after="120"/>
            </w:pPr>
            <w:r>
              <w:t>This mark is given for the correct answer only</w:t>
            </w:r>
          </w:p>
        </w:tc>
      </w:tr>
      <w:tr w:rsidR="00FF7C43" w:rsidRPr="00B96873" w14:paraId="5A54FF11" w14:textId="77777777" w:rsidTr="00A82B1F">
        <w:tc>
          <w:tcPr>
            <w:tcW w:w="851" w:type="dxa"/>
          </w:tcPr>
          <w:p w14:paraId="4579DB72" w14:textId="77777777" w:rsidR="00FF7C43" w:rsidRDefault="00FF7C43" w:rsidP="00A56532">
            <w:pPr>
              <w:spacing w:before="120" w:after="120"/>
              <w:jc w:val="center"/>
            </w:pPr>
            <w:r>
              <w:t>(b)(ii)</w:t>
            </w:r>
          </w:p>
        </w:tc>
        <w:tc>
          <w:tcPr>
            <w:tcW w:w="4403" w:type="dxa"/>
          </w:tcPr>
          <w:p w14:paraId="6EE47DF3" w14:textId="77777777" w:rsidR="00FF7C43" w:rsidRPr="00E955AF" w:rsidRDefault="00FF7C43" w:rsidP="00E955AF">
            <w:pPr>
              <w:spacing w:before="120" w:after="120"/>
            </w:pPr>
            <w:r>
              <w:t>8 is not a solution since log (4 – 8) cannot be found</w:t>
            </w:r>
          </w:p>
        </w:tc>
        <w:tc>
          <w:tcPr>
            <w:tcW w:w="893" w:type="dxa"/>
          </w:tcPr>
          <w:p w14:paraId="4EC0D5CD" w14:textId="77777777" w:rsidR="00FF7C43" w:rsidRDefault="00FF7C43" w:rsidP="00A56532">
            <w:pPr>
              <w:spacing w:before="120" w:after="120"/>
              <w:jc w:val="center"/>
            </w:pPr>
            <w:r>
              <w:t>B1</w:t>
            </w:r>
          </w:p>
          <w:p w14:paraId="56D7037F" w14:textId="77777777" w:rsidR="00FF7C43" w:rsidRPr="00B96873" w:rsidRDefault="00FF7C43" w:rsidP="00A56532">
            <w:pPr>
              <w:spacing w:before="120" w:after="120"/>
              <w:jc w:val="center"/>
            </w:pPr>
            <w:r>
              <w:t>2.3</w:t>
            </w:r>
          </w:p>
        </w:tc>
        <w:tc>
          <w:tcPr>
            <w:tcW w:w="4273" w:type="dxa"/>
          </w:tcPr>
          <w:p w14:paraId="11ADF9CE" w14:textId="77777777" w:rsidR="00FF7C43" w:rsidRPr="00D23ACC" w:rsidRDefault="00FF7C43" w:rsidP="00E955AF">
            <w:pPr>
              <w:spacing w:before="120" w:after="120"/>
            </w:pPr>
            <w:r>
              <w:t>This mark is given for a correct reason stated</w:t>
            </w:r>
          </w:p>
        </w:tc>
      </w:tr>
    </w:tbl>
    <w:p w14:paraId="09CA27F7" w14:textId="77777777" w:rsidR="00FF7C43" w:rsidRPr="00B96873" w:rsidRDefault="00FF7C43" w:rsidP="009D225A"/>
    <w:p w14:paraId="2B6BDAB7" w14:textId="77777777" w:rsidR="00FF7C43" w:rsidRPr="00B92772" w:rsidRDefault="00FF7C43" w:rsidP="00B92772"/>
    <w:p w14:paraId="63B269DB" w14:textId="77777777" w:rsidR="00FF7C43" w:rsidRPr="000830B2" w:rsidRDefault="00FF7C43" w:rsidP="009D225A">
      <w:pPr>
        <w:tabs>
          <w:tab w:val="left" w:pos="1944"/>
        </w:tabs>
        <w:spacing w:line="360" w:lineRule="auto"/>
      </w:pPr>
      <w:r w:rsidRPr="00B96873">
        <w:rPr>
          <w:b/>
        </w:rPr>
        <w:t xml:space="preserve">Question </w:t>
      </w:r>
      <w:r>
        <w:rPr>
          <w:b/>
        </w:rPr>
        <w:t>4</w:t>
      </w:r>
      <w:r w:rsidRPr="00B96873">
        <w:rPr>
          <w:b/>
        </w:rPr>
        <w:t xml:space="preserve">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4"/>
        <w:gridCol w:w="890"/>
        <w:gridCol w:w="4165"/>
      </w:tblGrid>
      <w:tr w:rsidR="00FF7C43" w:rsidRPr="00B96873" w14:paraId="3E951FFA" w14:textId="77777777" w:rsidTr="00A56532">
        <w:tc>
          <w:tcPr>
            <w:tcW w:w="851" w:type="dxa"/>
            <w:shd w:val="clear" w:color="auto" w:fill="C0C0C0"/>
          </w:tcPr>
          <w:p w14:paraId="4E93EC6C" w14:textId="77777777" w:rsidR="00FF7C43" w:rsidRPr="00B96873" w:rsidRDefault="00FF7C43" w:rsidP="00A56532">
            <w:pPr>
              <w:rPr>
                <w:b/>
              </w:rPr>
            </w:pPr>
            <w:r w:rsidRPr="00B96873">
              <w:rPr>
                <w:b/>
              </w:rPr>
              <w:t>Part</w:t>
            </w:r>
          </w:p>
        </w:tc>
        <w:tc>
          <w:tcPr>
            <w:tcW w:w="4403" w:type="dxa"/>
            <w:shd w:val="clear" w:color="auto" w:fill="C0C0C0"/>
          </w:tcPr>
          <w:p w14:paraId="1BE1BA5C" w14:textId="77777777" w:rsidR="00FF7C43" w:rsidRPr="00B96873" w:rsidRDefault="00FF7C43" w:rsidP="00A56532">
            <w:pPr>
              <w:rPr>
                <w:b/>
              </w:rPr>
            </w:pPr>
            <w:r w:rsidRPr="00B96873">
              <w:rPr>
                <w:b/>
              </w:rPr>
              <w:t>Working or answer an examiner might expect to see</w:t>
            </w:r>
          </w:p>
        </w:tc>
        <w:tc>
          <w:tcPr>
            <w:tcW w:w="893" w:type="dxa"/>
            <w:shd w:val="clear" w:color="auto" w:fill="C0C0C0"/>
          </w:tcPr>
          <w:p w14:paraId="3DB72E11" w14:textId="77777777" w:rsidR="00FF7C43" w:rsidRPr="00B96873" w:rsidRDefault="00FF7C43" w:rsidP="00A56532">
            <w:pPr>
              <w:rPr>
                <w:b/>
              </w:rPr>
            </w:pPr>
            <w:r w:rsidRPr="00B96873">
              <w:rPr>
                <w:b/>
              </w:rPr>
              <w:t>Mark</w:t>
            </w:r>
          </w:p>
        </w:tc>
        <w:tc>
          <w:tcPr>
            <w:tcW w:w="4273" w:type="dxa"/>
            <w:shd w:val="clear" w:color="auto" w:fill="C0C0C0"/>
          </w:tcPr>
          <w:p w14:paraId="376F296E" w14:textId="77777777" w:rsidR="00FF7C43" w:rsidRPr="00B96873" w:rsidRDefault="00FF7C43" w:rsidP="00A56532">
            <w:pPr>
              <w:rPr>
                <w:b/>
              </w:rPr>
            </w:pPr>
            <w:r w:rsidRPr="00B96873">
              <w:rPr>
                <w:b/>
              </w:rPr>
              <w:t>Notes</w:t>
            </w:r>
          </w:p>
        </w:tc>
      </w:tr>
      <w:tr w:rsidR="00FF7C43" w:rsidRPr="00B96873" w14:paraId="54F4EF3F" w14:textId="77777777" w:rsidTr="00964994">
        <w:trPr>
          <w:trHeight w:val="58"/>
        </w:trPr>
        <w:tc>
          <w:tcPr>
            <w:tcW w:w="851" w:type="dxa"/>
            <w:vMerge w:val="restart"/>
          </w:tcPr>
          <w:p w14:paraId="79F88A71" w14:textId="77777777" w:rsidR="00FF7C43" w:rsidRDefault="00FF7C43" w:rsidP="00A56532">
            <w:pPr>
              <w:spacing w:before="120" w:after="120"/>
              <w:jc w:val="center"/>
            </w:pPr>
          </w:p>
        </w:tc>
        <w:tc>
          <w:tcPr>
            <w:tcW w:w="4403" w:type="dxa"/>
          </w:tcPr>
          <w:p w14:paraId="4EE3FBF9" w14:textId="77777777" w:rsidR="00FF7C43" w:rsidRPr="00C01B60" w:rsidRDefault="00FF7C43" w:rsidP="00BF5FA1">
            <w:pPr>
              <w:spacing w:before="120" w:after="120"/>
            </w:pPr>
            <w:r>
              <w:rPr>
                <w:vertAlign w:val="superscript"/>
              </w:rPr>
              <w:t>7</w:t>
            </w:r>
            <w:r>
              <w:t>C</w:t>
            </w:r>
            <w:r>
              <w:rPr>
                <w:vertAlign w:val="subscript"/>
              </w:rPr>
              <w:t>4</w:t>
            </w:r>
            <w:r>
              <w:t xml:space="preserve"> </w:t>
            </w:r>
            <w:r>
              <w:rPr>
                <w:i/>
              </w:rPr>
              <w:t>a</w:t>
            </w:r>
            <w:r>
              <w:rPr>
                <w:vertAlign w:val="superscript"/>
              </w:rPr>
              <w:t>3</w:t>
            </w:r>
            <w:r>
              <w:t xml:space="preserve"> (2</w:t>
            </w:r>
            <w:r>
              <w:rPr>
                <w:i/>
              </w:rPr>
              <w:t>x</w:t>
            </w:r>
            <w:r>
              <w:t>)</w:t>
            </w:r>
            <w:r>
              <w:rPr>
                <w:vertAlign w:val="superscript"/>
              </w:rPr>
              <w:t>4</w:t>
            </w:r>
          </w:p>
        </w:tc>
        <w:tc>
          <w:tcPr>
            <w:tcW w:w="893" w:type="dxa"/>
          </w:tcPr>
          <w:p w14:paraId="1B466117" w14:textId="77777777" w:rsidR="00FF7C43" w:rsidRDefault="00FF7C43" w:rsidP="00A56532">
            <w:pPr>
              <w:spacing w:before="120" w:after="120"/>
              <w:jc w:val="center"/>
            </w:pPr>
            <w:r>
              <w:t>M1</w:t>
            </w:r>
          </w:p>
          <w:p w14:paraId="76077CD4" w14:textId="77777777" w:rsidR="00FF7C43" w:rsidRPr="00B96873" w:rsidRDefault="00FF7C43" w:rsidP="00A56532">
            <w:pPr>
              <w:spacing w:before="120" w:after="120"/>
              <w:jc w:val="center"/>
            </w:pPr>
            <w:r>
              <w:t>1.1b</w:t>
            </w:r>
          </w:p>
        </w:tc>
        <w:tc>
          <w:tcPr>
            <w:tcW w:w="4273" w:type="dxa"/>
          </w:tcPr>
          <w:p w14:paraId="184CCA2D" w14:textId="77777777" w:rsidR="00FF7C43" w:rsidRPr="00B96873" w:rsidRDefault="00FF7C43" w:rsidP="00A56532">
            <w:pPr>
              <w:spacing w:before="120" w:after="120"/>
            </w:pPr>
            <w:r>
              <w:t>This mark is given for selecting the correct term</w:t>
            </w:r>
          </w:p>
        </w:tc>
      </w:tr>
      <w:tr w:rsidR="00FF7C43" w:rsidRPr="00B96873" w14:paraId="0C23C042" w14:textId="77777777" w:rsidTr="00964994">
        <w:trPr>
          <w:trHeight w:val="58"/>
        </w:trPr>
        <w:tc>
          <w:tcPr>
            <w:tcW w:w="851" w:type="dxa"/>
            <w:vMerge/>
          </w:tcPr>
          <w:p w14:paraId="538B27FD" w14:textId="77777777" w:rsidR="00FF7C43" w:rsidRDefault="00FF7C43" w:rsidP="00A56532">
            <w:pPr>
              <w:spacing w:before="120" w:after="120"/>
              <w:jc w:val="center"/>
            </w:pPr>
          </w:p>
        </w:tc>
        <w:tc>
          <w:tcPr>
            <w:tcW w:w="4403" w:type="dxa"/>
          </w:tcPr>
          <w:p w14:paraId="1C8A0887" w14:textId="77777777" w:rsidR="00FF7C43" w:rsidRPr="00C01B60" w:rsidRDefault="00FF7C43" w:rsidP="00BF5FA1">
            <w:pPr>
              <w:spacing w:before="120" w:after="120"/>
            </w:pPr>
            <w:r w:rsidRPr="00C01B60">
              <w:rPr>
                <w:position w:val="-30"/>
              </w:rPr>
              <w:object w:dxaOrig="440" w:dyaOrig="680" w14:anchorId="365C3ABA">
                <v:shape id="_x0000_i1030" type="#_x0000_t75" style="width:22pt;height:34pt" o:ole="">
                  <v:imagedata r:id="rId20" o:title=""/>
                </v:shape>
                <o:OLEObject Type="Embed" ProgID="Equation.3" ShapeID="_x0000_i1030" DrawAspect="Content" ObjectID="_1673357759" r:id="rId21"/>
              </w:object>
            </w:r>
            <w:r>
              <w:rPr>
                <w:i/>
              </w:rPr>
              <w:t>a</w:t>
            </w:r>
            <w:r>
              <w:rPr>
                <w:vertAlign w:val="superscript"/>
              </w:rPr>
              <w:t>3</w:t>
            </w:r>
            <w:r>
              <w:t xml:space="preserve"> </w:t>
            </w:r>
            <w:r>
              <w:sym w:font="Symbol" w:char="F0B4"/>
            </w:r>
            <w:r>
              <w:t xml:space="preserve"> 2</w:t>
            </w:r>
            <w:r>
              <w:rPr>
                <w:vertAlign w:val="superscript"/>
              </w:rPr>
              <w:t>4</w:t>
            </w:r>
            <w:r>
              <w:t xml:space="preserve"> = 15120 </w:t>
            </w:r>
          </w:p>
        </w:tc>
        <w:tc>
          <w:tcPr>
            <w:tcW w:w="893" w:type="dxa"/>
          </w:tcPr>
          <w:p w14:paraId="7675E0EE" w14:textId="77777777" w:rsidR="00FF7C43" w:rsidRDefault="00FF7C43" w:rsidP="00A56532">
            <w:pPr>
              <w:spacing w:before="120" w:after="120"/>
              <w:jc w:val="center"/>
            </w:pPr>
            <w:r>
              <w:t>M1</w:t>
            </w:r>
          </w:p>
          <w:p w14:paraId="23430C04" w14:textId="77777777" w:rsidR="00FF7C43" w:rsidRPr="00B96873" w:rsidRDefault="00FF7C43" w:rsidP="00A56532">
            <w:pPr>
              <w:spacing w:before="120" w:after="120"/>
              <w:jc w:val="center"/>
            </w:pPr>
            <w:r>
              <w:t>2.1</w:t>
            </w:r>
          </w:p>
        </w:tc>
        <w:tc>
          <w:tcPr>
            <w:tcW w:w="4273" w:type="dxa"/>
          </w:tcPr>
          <w:p w14:paraId="5E30AB2D" w14:textId="77777777" w:rsidR="00FF7C43" w:rsidRPr="00C01B60" w:rsidRDefault="00FF7C43" w:rsidP="00A56532">
            <w:pPr>
              <w:spacing w:before="120" w:after="120"/>
              <w:rPr>
                <w:i/>
              </w:rPr>
            </w:pPr>
            <w:r>
              <w:t xml:space="preserve">This mark is given for a complete method to find the value of </w:t>
            </w:r>
            <w:r>
              <w:rPr>
                <w:i/>
              </w:rPr>
              <w:t>a</w:t>
            </w:r>
          </w:p>
        </w:tc>
      </w:tr>
      <w:tr w:rsidR="00FF7C43" w:rsidRPr="00B96873" w14:paraId="672C2883" w14:textId="77777777" w:rsidTr="00964994">
        <w:trPr>
          <w:trHeight w:val="58"/>
        </w:trPr>
        <w:tc>
          <w:tcPr>
            <w:tcW w:w="851" w:type="dxa"/>
            <w:vMerge/>
          </w:tcPr>
          <w:p w14:paraId="52934E76" w14:textId="77777777" w:rsidR="00FF7C43" w:rsidRDefault="00FF7C43" w:rsidP="00A56532">
            <w:pPr>
              <w:spacing w:before="120" w:after="120"/>
              <w:jc w:val="center"/>
            </w:pPr>
          </w:p>
        </w:tc>
        <w:tc>
          <w:tcPr>
            <w:tcW w:w="4403" w:type="dxa"/>
          </w:tcPr>
          <w:p w14:paraId="7835DE54" w14:textId="77777777" w:rsidR="00FF7C43" w:rsidRPr="00C01B60" w:rsidRDefault="00FF7C43" w:rsidP="00A56532">
            <w:pPr>
              <w:spacing w:before="120" w:after="120"/>
            </w:pPr>
            <w:r>
              <w:rPr>
                <w:i/>
              </w:rPr>
              <w:t>a</w:t>
            </w:r>
            <w:r>
              <w:t xml:space="preserve"> = 3</w:t>
            </w:r>
          </w:p>
        </w:tc>
        <w:tc>
          <w:tcPr>
            <w:tcW w:w="893" w:type="dxa"/>
          </w:tcPr>
          <w:p w14:paraId="459F3813" w14:textId="77777777" w:rsidR="00FF7C43" w:rsidRDefault="00FF7C43" w:rsidP="00A56532">
            <w:pPr>
              <w:spacing w:before="120" w:after="120"/>
              <w:jc w:val="center"/>
            </w:pPr>
            <w:r>
              <w:t>A1</w:t>
            </w:r>
          </w:p>
          <w:p w14:paraId="0836F89D" w14:textId="77777777" w:rsidR="00FF7C43" w:rsidRPr="00B96873" w:rsidRDefault="00FF7C43" w:rsidP="00A56532">
            <w:pPr>
              <w:spacing w:before="120" w:after="120"/>
              <w:jc w:val="center"/>
            </w:pPr>
            <w:r>
              <w:t>1.1b</w:t>
            </w:r>
          </w:p>
        </w:tc>
        <w:tc>
          <w:tcPr>
            <w:tcW w:w="4273" w:type="dxa"/>
          </w:tcPr>
          <w:p w14:paraId="3FEC4BFE" w14:textId="77777777" w:rsidR="00FF7C43" w:rsidRPr="00B96873" w:rsidRDefault="00FF7C43" w:rsidP="00A56532">
            <w:pPr>
              <w:spacing w:before="120" w:after="120"/>
            </w:pPr>
            <w:r>
              <w:t>This mark is given for the correct answer only</w:t>
            </w:r>
          </w:p>
        </w:tc>
      </w:tr>
    </w:tbl>
    <w:p w14:paraId="241B103E" w14:textId="77777777" w:rsidR="00FF7C43" w:rsidRDefault="00FF7C43" w:rsidP="00772230">
      <w:pPr>
        <w:tabs>
          <w:tab w:val="left" w:pos="1944"/>
        </w:tabs>
        <w:rPr>
          <w:b/>
        </w:rPr>
      </w:pPr>
    </w:p>
    <w:p w14:paraId="3D4AEE85" w14:textId="77777777" w:rsidR="00FF7C43" w:rsidRDefault="00FF7C43" w:rsidP="009D225A">
      <w:pPr>
        <w:tabs>
          <w:tab w:val="left" w:pos="1944"/>
        </w:tabs>
        <w:spacing w:line="360" w:lineRule="auto"/>
        <w:rPr>
          <w:b/>
        </w:rPr>
      </w:pPr>
    </w:p>
    <w:p w14:paraId="7EAD2F8A" w14:textId="77777777" w:rsidR="00FF7C43" w:rsidRPr="000830B2" w:rsidRDefault="00FF7C43" w:rsidP="009D225A">
      <w:pPr>
        <w:tabs>
          <w:tab w:val="left" w:pos="1944"/>
        </w:tabs>
        <w:spacing w:line="360" w:lineRule="auto"/>
      </w:pPr>
      <w:r>
        <w:rPr>
          <w:b/>
        </w:rPr>
        <w:br w:type="page"/>
      </w:r>
      <w:r w:rsidRPr="00B96873">
        <w:rPr>
          <w:b/>
        </w:rPr>
        <w:lastRenderedPageBreak/>
        <w:t xml:space="preserve">Question </w:t>
      </w:r>
      <w:r>
        <w:rPr>
          <w:b/>
        </w:rPr>
        <w:t>5</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2"/>
        <w:gridCol w:w="890"/>
        <w:gridCol w:w="4168"/>
      </w:tblGrid>
      <w:tr w:rsidR="00FF7C43" w:rsidRPr="00B96873" w14:paraId="21FB397C" w14:textId="77777777" w:rsidTr="00A56532">
        <w:tc>
          <w:tcPr>
            <w:tcW w:w="851" w:type="dxa"/>
            <w:shd w:val="clear" w:color="auto" w:fill="C0C0C0"/>
          </w:tcPr>
          <w:p w14:paraId="5505CF6C" w14:textId="77777777" w:rsidR="00FF7C43" w:rsidRPr="00B96873" w:rsidRDefault="00FF7C43" w:rsidP="00A56532">
            <w:pPr>
              <w:rPr>
                <w:b/>
              </w:rPr>
            </w:pPr>
            <w:r w:rsidRPr="00B96873">
              <w:rPr>
                <w:b/>
              </w:rPr>
              <w:t>Part</w:t>
            </w:r>
          </w:p>
        </w:tc>
        <w:tc>
          <w:tcPr>
            <w:tcW w:w="4403" w:type="dxa"/>
            <w:shd w:val="clear" w:color="auto" w:fill="C0C0C0"/>
          </w:tcPr>
          <w:p w14:paraId="5AF339AD" w14:textId="77777777" w:rsidR="00FF7C43" w:rsidRPr="00B96873" w:rsidRDefault="00FF7C43" w:rsidP="00A56532">
            <w:pPr>
              <w:rPr>
                <w:b/>
              </w:rPr>
            </w:pPr>
            <w:r w:rsidRPr="00B96873">
              <w:rPr>
                <w:b/>
              </w:rPr>
              <w:t>Working or answer an examiner might expect to see</w:t>
            </w:r>
          </w:p>
        </w:tc>
        <w:tc>
          <w:tcPr>
            <w:tcW w:w="893" w:type="dxa"/>
            <w:shd w:val="clear" w:color="auto" w:fill="C0C0C0"/>
          </w:tcPr>
          <w:p w14:paraId="3FF87AB7" w14:textId="77777777" w:rsidR="00FF7C43" w:rsidRPr="00B96873" w:rsidRDefault="00FF7C43" w:rsidP="00A56532">
            <w:pPr>
              <w:rPr>
                <w:b/>
              </w:rPr>
            </w:pPr>
            <w:r w:rsidRPr="00B96873">
              <w:rPr>
                <w:b/>
              </w:rPr>
              <w:t>Mark</w:t>
            </w:r>
          </w:p>
        </w:tc>
        <w:tc>
          <w:tcPr>
            <w:tcW w:w="4273" w:type="dxa"/>
            <w:shd w:val="clear" w:color="auto" w:fill="C0C0C0"/>
          </w:tcPr>
          <w:p w14:paraId="3A88824B" w14:textId="77777777" w:rsidR="00FF7C43" w:rsidRPr="00B96873" w:rsidRDefault="00FF7C43" w:rsidP="00A56532">
            <w:pPr>
              <w:rPr>
                <w:b/>
              </w:rPr>
            </w:pPr>
            <w:r w:rsidRPr="00B96873">
              <w:rPr>
                <w:b/>
              </w:rPr>
              <w:t>Notes</w:t>
            </w:r>
          </w:p>
        </w:tc>
      </w:tr>
      <w:tr w:rsidR="00FF7C43" w:rsidRPr="00B96873" w14:paraId="652562BD" w14:textId="77777777" w:rsidTr="00A56532">
        <w:trPr>
          <w:trHeight w:val="58"/>
        </w:trPr>
        <w:tc>
          <w:tcPr>
            <w:tcW w:w="851" w:type="dxa"/>
            <w:vMerge w:val="restart"/>
          </w:tcPr>
          <w:p w14:paraId="3DD91367" w14:textId="77777777" w:rsidR="00FF7C43" w:rsidRPr="00B96873" w:rsidRDefault="00FF7C43" w:rsidP="00A56532">
            <w:pPr>
              <w:spacing w:before="120" w:after="120"/>
              <w:jc w:val="center"/>
            </w:pPr>
          </w:p>
        </w:tc>
        <w:tc>
          <w:tcPr>
            <w:tcW w:w="4403" w:type="dxa"/>
          </w:tcPr>
          <w:p w14:paraId="4BCA2997" w14:textId="77777777" w:rsidR="00FF7C43" w:rsidRPr="00C01B60" w:rsidRDefault="00FF7C43" w:rsidP="00E955AF">
            <w:pPr>
              <w:spacing w:before="120" w:after="120"/>
              <w:rPr>
                <w:vertAlign w:val="superscript"/>
              </w:rPr>
            </w:pPr>
            <w:r>
              <w:t>15 – 2</w:t>
            </w:r>
            <w:r>
              <w:rPr>
                <w:i/>
                <w:vertAlign w:val="superscript"/>
              </w:rPr>
              <w:t>x</w:t>
            </w:r>
            <w:r>
              <w:rPr>
                <w:vertAlign w:val="superscript"/>
              </w:rPr>
              <w:t xml:space="preserve"> + 1</w:t>
            </w:r>
            <w:r>
              <w:t xml:space="preserve"> = 3 </w:t>
            </w:r>
            <w:r>
              <w:sym w:font="Symbol" w:char="F0B4"/>
            </w:r>
            <w:r>
              <w:t xml:space="preserve"> 2</w:t>
            </w:r>
            <w:r>
              <w:rPr>
                <w:i/>
                <w:vertAlign w:val="superscript"/>
              </w:rPr>
              <w:t>x</w:t>
            </w:r>
          </w:p>
        </w:tc>
        <w:tc>
          <w:tcPr>
            <w:tcW w:w="893" w:type="dxa"/>
          </w:tcPr>
          <w:p w14:paraId="25AA5129" w14:textId="77777777" w:rsidR="00FF7C43" w:rsidRDefault="00FF7C43" w:rsidP="00A56532">
            <w:pPr>
              <w:spacing w:before="120" w:after="120"/>
              <w:jc w:val="center"/>
            </w:pPr>
            <w:r>
              <w:t>B1</w:t>
            </w:r>
          </w:p>
          <w:p w14:paraId="11F85A6E" w14:textId="77777777" w:rsidR="00FF7C43" w:rsidRPr="00B96873" w:rsidRDefault="00FF7C43" w:rsidP="00A56532">
            <w:pPr>
              <w:spacing w:before="120" w:after="120"/>
              <w:jc w:val="center"/>
            </w:pPr>
            <w:r>
              <w:t>1.1b</w:t>
            </w:r>
          </w:p>
        </w:tc>
        <w:tc>
          <w:tcPr>
            <w:tcW w:w="4273" w:type="dxa"/>
          </w:tcPr>
          <w:p w14:paraId="7FB1DAD7" w14:textId="77777777" w:rsidR="00FF7C43" w:rsidRPr="009329F1" w:rsidRDefault="00FF7C43" w:rsidP="0006156F">
            <w:pPr>
              <w:spacing w:before="120" w:after="120"/>
            </w:pPr>
            <w:r>
              <w:t>This mark is given for finding                 15 – 2</w:t>
            </w:r>
            <w:r>
              <w:rPr>
                <w:i/>
                <w:vertAlign w:val="superscript"/>
              </w:rPr>
              <w:t>x</w:t>
            </w:r>
            <w:r>
              <w:rPr>
                <w:vertAlign w:val="superscript"/>
              </w:rPr>
              <w:t xml:space="preserve"> + 1</w:t>
            </w:r>
            <w:r>
              <w:t xml:space="preserve"> = 3 </w:t>
            </w:r>
            <w:r>
              <w:sym w:font="Symbol" w:char="F0B4"/>
            </w:r>
            <w:r>
              <w:t xml:space="preserve"> 2</w:t>
            </w:r>
            <w:r>
              <w:rPr>
                <w:i/>
                <w:vertAlign w:val="superscript"/>
              </w:rPr>
              <w:t>x</w:t>
            </w:r>
          </w:p>
        </w:tc>
      </w:tr>
      <w:tr w:rsidR="00FF7C43" w:rsidRPr="00B96873" w14:paraId="594A8DF6" w14:textId="77777777" w:rsidTr="00BF5FA1">
        <w:trPr>
          <w:trHeight w:val="58"/>
        </w:trPr>
        <w:tc>
          <w:tcPr>
            <w:tcW w:w="851" w:type="dxa"/>
            <w:vMerge/>
          </w:tcPr>
          <w:p w14:paraId="6649D795" w14:textId="77777777" w:rsidR="00FF7C43" w:rsidRDefault="00FF7C43" w:rsidP="00A56532">
            <w:pPr>
              <w:spacing w:before="120" w:after="120"/>
              <w:jc w:val="center"/>
            </w:pPr>
          </w:p>
        </w:tc>
        <w:tc>
          <w:tcPr>
            <w:tcW w:w="4403" w:type="dxa"/>
          </w:tcPr>
          <w:p w14:paraId="39E050B0" w14:textId="77777777" w:rsidR="00FF7C43" w:rsidRDefault="00FF7C43" w:rsidP="00E955AF">
            <w:pPr>
              <w:spacing w:before="120" w:after="120"/>
              <w:rPr>
                <w:vertAlign w:val="superscript"/>
              </w:rPr>
            </w:pPr>
            <w:r>
              <w:t xml:space="preserve">15 – 2 </w:t>
            </w:r>
            <w:r>
              <w:sym w:font="Symbol" w:char="F0B4"/>
            </w:r>
            <w:r>
              <w:t xml:space="preserve"> 2</w:t>
            </w:r>
            <w:r>
              <w:rPr>
                <w:i/>
                <w:vertAlign w:val="superscript"/>
              </w:rPr>
              <w:t>x</w:t>
            </w:r>
            <w:r>
              <w:t xml:space="preserve"> = 3 </w:t>
            </w:r>
            <w:r>
              <w:sym w:font="Symbol" w:char="F0B4"/>
            </w:r>
            <w:r>
              <w:t xml:space="preserve"> 2</w:t>
            </w:r>
            <w:r>
              <w:rPr>
                <w:i/>
                <w:vertAlign w:val="superscript"/>
              </w:rPr>
              <w:t>x</w:t>
            </w:r>
          </w:p>
          <w:p w14:paraId="6D843671" w14:textId="77777777" w:rsidR="00FF7C43" w:rsidRPr="009329F1" w:rsidRDefault="00FF7C43" w:rsidP="00E955AF">
            <w:pPr>
              <w:spacing w:before="120" w:after="120"/>
              <w:rPr>
                <w:i/>
              </w:rPr>
            </w:pPr>
            <w:r>
              <w:t>2</w:t>
            </w:r>
            <w:r>
              <w:rPr>
                <w:i/>
                <w:vertAlign w:val="superscript"/>
              </w:rPr>
              <w:t>x</w:t>
            </w:r>
            <w:r>
              <w:t xml:space="preserve"> = </w:t>
            </w:r>
            <w:r>
              <w:rPr>
                <w:i/>
              </w:rPr>
              <w:t>c</w:t>
            </w:r>
          </w:p>
        </w:tc>
        <w:tc>
          <w:tcPr>
            <w:tcW w:w="893" w:type="dxa"/>
          </w:tcPr>
          <w:p w14:paraId="04298A56" w14:textId="77777777" w:rsidR="00FF7C43" w:rsidRDefault="00FF7C43" w:rsidP="00A56532">
            <w:pPr>
              <w:spacing w:before="120" w:after="120"/>
              <w:jc w:val="center"/>
            </w:pPr>
            <w:r>
              <w:t>M1</w:t>
            </w:r>
          </w:p>
          <w:p w14:paraId="48ACAD54" w14:textId="77777777" w:rsidR="00FF7C43" w:rsidRPr="00B96873" w:rsidRDefault="00FF7C43" w:rsidP="00A56532">
            <w:pPr>
              <w:spacing w:before="120" w:after="120"/>
              <w:jc w:val="center"/>
            </w:pPr>
            <w:r>
              <w:t>1.1b</w:t>
            </w:r>
          </w:p>
        </w:tc>
        <w:tc>
          <w:tcPr>
            <w:tcW w:w="4273" w:type="dxa"/>
          </w:tcPr>
          <w:p w14:paraId="2382502D" w14:textId="77777777" w:rsidR="00FF7C43" w:rsidRPr="009329F1" w:rsidRDefault="00FF7C43" w:rsidP="0006156F">
            <w:pPr>
              <w:spacing w:before="120" w:after="120"/>
            </w:pPr>
            <w:r>
              <w:t>This mark is given for a method to obtain an equation with 2</w:t>
            </w:r>
            <w:r>
              <w:rPr>
                <w:i/>
                <w:vertAlign w:val="superscript"/>
              </w:rPr>
              <w:t>x</w:t>
            </w:r>
            <w:r>
              <w:rPr>
                <w:vertAlign w:val="superscript"/>
              </w:rPr>
              <w:t xml:space="preserve"> </w:t>
            </w:r>
            <w:r>
              <w:t>as the subject</w:t>
            </w:r>
          </w:p>
        </w:tc>
      </w:tr>
      <w:tr w:rsidR="00FF7C43" w:rsidRPr="00B96873" w14:paraId="6755BEDF" w14:textId="77777777" w:rsidTr="00BF5FA1">
        <w:trPr>
          <w:trHeight w:val="58"/>
        </w:trPr>
        <w:tc>
          <w:tcPr>
            <w:tcW w:w="851" w:type="dxa"/>
            <w:vMerge/>
          </w:tcPr>
          <w:p w14:paraId="1C34F860" w14:textId="77777777" w:rsidR="00FF7C43" w:rsidRDefault="00FF7C43" w:rsidP="00A56532">
            <w:pPr>
              <w:spacing w:before="120" w:after="120"/>
              <w:jc w:val="center"/>
            </w:pPr>
          </w:p>
        </w:tc>
        <w:tc>
          <w:tcPr>
            <w:tcW w:w="4403" w:type="dxa"/>
          </w:tcPr>
          <w:p w14:paraId="372944D5" w14:textId="77777777" w:rsidR="00FF7C43" w:rsidRPr="009329F1" w:rsidRDefault="00FF7C43" w:rsidP="00A56532">
            <w:pPr>
              <w:spacing w:before="120" w:after="120"/>
              <w:rPr>
                <w:i/>
              </w:rPr>
            </w:pPr>
            <w:r>
              <w:rPr>
                <w:i/>
              </w:rPr>
              <w:t>x</w:t>
            </w:r>
            <w:r>
              <w:t xml:space="preserve"> = log</w:t>
            </w:r>
            <w:r>
              <w:rPr>
                <w:vertAlign w:val="subscript"/>
              </w:rPr>
              <w:t>2</w:t>
            </w:r>
            <w:r>
              <w:t xml:space="preserve"> </w:t>
            </w:r>
            <w:r>
              <w:rPr>
                <w:i/>
              </w:rPr>
              <w:t>c</w:t>
            </w:r>
          </w:p>
        </w:tc>
        <w:tc>
          <w:tcPr>
            <w:tcW w:w="893" w:type="dxa"/>
          </w:tcPr>
          <w:p w14:paraId="45425D92" w14:textId="77777777" w:rsidR="00FF7C43" w:rsidRDefault="00FF7C43" w:rsidP="00A56532">
            <w:pPr>
              <w:spacing w:before="120" w:after="120"/>
              <w:jc w:val="center"/>
            </w:pPr>
            <w:r>
              <w:t>M1</w:t>
            </w:r>
          </w:p>
          <w:p w14:paraId="1E0C7ABD" w14:textId="77777777" w:rsidR="00FF7C43" w:rsidRDefault="00FF7C43" w:rsidP="00A56532">
            <w:pPr>
              <w:spacing w:before="120" w:after="120"/>
              <w:jc w:val="center"/>
            </w:pPr>
            <w:r>
              <w:t>1.1b</w:t>
            </w:r>
          </w:p>
        </w:tc>
        <w:tc>
          <w:tcPr>
            <w:tcW w:w="4273" w:type="dxa"/>
          </w:tcPr>
          <w:p w14:paraId="5FCD7030" w14:textId="77777777" w:rsidR="00FF7C43" w:rsidRDefault="00FF7C43" w:rsidP="0006156F">
            <w:pPr>
              <w:spacing w:before="120" w:after="120"/>
            </w:pPr>
            <w:r>
              <w:t xml:space="preserve">This mark is given for a full method to find the </w:t>
            </w:r>
            <w:r>
              <w:softHyphen/>
              <w:t>x</w:t>
            </w:r>
            <w:r>
              <w:softHyphen/>
              <w:t>-coordinate</w:t>
            </w:r>
          </w:p>
        </w:tc>
      </w:tr>
      <w:tr w:rsidR="00FF7C43" w:rsidRPr="00B96873" w14:paraId="5F2309BE" w14:textId="77777777" w:rsidTr="00BF5FA1">
        <w:trPr>
          <w:trHeight w:val="58"/>
        </w:trPr>
        <w:tc>
          <w:tcPr>
            <w:tcW w:w="851" w:type="dxa"/>
            <w:vMerge/>
          </w:tcPr>
          <w:p w14:paraId="5F885E41" w14:textId="77777777" w:rsidR="00FF7C43" w:rsidRDefault="00FF7C43" w:rsidP="00A56532">
            <w:pPr>
              <w:spacing w:before="120" w:after="120"/>
              <w:jc w:val="center"/>
            </w:pPr>
          </w:p>
        </w:tc>
        <w:tc>
          <w:tcPr>
            <w:tcW w:w="4403" w:type="dxa"/>
          </w:tcPr>
          <w:p w14:paraId="0D94DD60" w14:textId="77777777" w:rsidR="00FF7C43" w:rsidRPr="009329F1" w:rsidRDefault="00FF7C43" w:rsidP="00A56532">
            <w:pPr>
              <w:spacing w:before="120" w:after="120"/>
            </w:pPr>
            <w:r>
              <w:rPr>
                <w:i/>
              </w:rPr>
              <w:t>x</w:t>
            </w:r>
            <w:r>
              <w:t xml:space="preserve"> = log</w:t>
            </w:r>
            <w:r>
              <w:rPr>
                <w:vertAlign w:val="subscript"/>
              </w:rPr>
              <w:t>2</w:t>
            </w:r>
            <w:r>
              <w:t xml:space="preserve"> 3</w:t>
            </w:r>
          </w:p>
        </w:tc>
        <w:tc>
          <w:tcPr>
            <w:tcW w:w="893" w:type="dxa"/>
          </w:tcPr>
          <w:p w14:paraId="22FD65B9" w14:textId="77777777" w:rsidR="00FF7C43" w:rsidRDefault="00FF7C43" w:rsidP="00A56532">
            <w:pPr>
              <w:spacing w:before="120" w:after="120"/>
              <w:jc w:val="center"/>
            </w:pPr>
            <w:r>
              <w:t>A1</w:t>
            </w:r>
          </w:p>
          <w:p w14:paraId="6E34265F" w14:textId="77777777" w:rsidR="00FF7C43" w:rsidRPr="00B96873" w:rsidRDefault="00FF7C43" w:rsidP="00A56532">
            <w:pPr>
              <w:spacing w:before="120" w:after="120"/>
              <w:jc w:val="center"/>
            </w:pPr>
            <w:r>
              <w:t>1.1b</w:t>
            </w:r>
          </w:p>
        </w:tc>
        <w:tc>
          <w:tcPr>
            <w:tcW w:w="4273" w:type="dxa"/>
          </w:tcPr>
          <w:p w14:paraId="61B1053E" w14:textId="77777777" w:rsidR="00FF7C43" w:rsidRPr="00E955AF" w:rsidRDefault="00FF7C43" w:rsidP="0006156F">
            <w:pPr>
              <w:spacing w:before="120" w:after="120"/>
            </w:pPr>
            <w:r>
              <w:t>This mark is given for the correct answer only</w:t>
            </w:r>
          </w:p>
        </w:tc>
      </w:tr>
    </w:tbl>
    <w:p w14:paraId="5E399F47" w14:textId="77777777" w:rsidR="00FF7C43" w:rsidRDefault="00FF7C43" w:rsidP="00B32B93">
      <w:pPr>
        <w:tabs>
          <w:tab w:val="left" w:pos="1944"/>
        </w:tabs>
        <w:rPr>
          <w:b/>
        </w:rPr>
      </w:pPr>
    </w:p>
    <w:p w14:paraId="63A05E27" w14:textId="77777777" w:rsidR="00FF7C43" w:rsidRDefault="00FF7C43" w:rsidP="00B32B93">
      <w:pPr>
        <w:tabs>
          <w:tab w:val="left" w:pos="1944"/>
        </w:tabs>
        <w:rPr>
          <w:b/>
        </w:rPr>
      </w:pPr>
    </w:p>
    <w:p w14:paraId="1A48E592" w14:textId="77777777" w:rsidR="00FF7C43" w:rsidRPr="000830B2" w:rsidRDefault="00FF7C43" w:rsidP="009D225A">
      <w:pPr>
        <w:tabs>
          <w:tab w:val="left" w:pos="1944"/>
        </w:tabs>
        <w:spacing w:line="360" w:lineRule="auto"/>
      </w:pPr>
      <w:r w:rsidRPr="00B96873">
        <w:rPr>
          <w:b/>
        </w:rPr>
        <w:t xml:space="preserve">Question </w:t>
      </w:r>
      <w:r>
        <w:rPr>
          <w:b/>
        </w:rPr>
        <w:t>6</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251"/>
        <w:gridCol w:w="887"/>
        <w:gridCol w:w="4218"/>
      </w:tblGrid>
      <w:tr w:rsidR="00FF7C43" w:rsidRPr="00B96873" w14:paraId="11A66894" w14:textId="77777777" w:rsidTr="005E7E9E">
        <w:tc>
          <w:tcPr>
            <w:tcW w:w="846" w:type="dxa"/>
            <w:shd w:val="clear" w:color="auto" w:fill="C0C0C0"/>
          </w:tcPr>
          <w:p w14:paraId="799BDEFD" w14:textId="77777777" w:rsidR="00FF7C43" w:rsidRPr="00B96873" w:rsidRDefault="00FF7C43" w:rsidP="00A56532">
            <w:pPr>
              <w:rPr>
                <w:b/>
              </w:rPr>
            </w:pPr>
            <w:r w:rsidRPr="00B96873">
              <w:rPr>
                <w:b/>
              </w:rPr>
              <w:t>Part</w:t>
            </w:r>
          </w:p>
        </w:tc>
        <w:tc>
          <w:tcPr>
            <w:tcW w:w="4323" w:type="dxa"/>
            <w:shd w:val="clear" w:color="auto" w:fill="C0C0C0"/>
          </w:tcPr>
          <w:p w14:paraId="6BC67EA7" w14:textId="77777777" w:rsidR="00FF7C43" w:rsidRPr="00B96873" w:rsidRDefault="00FF7C43" w:rsidP="00A56532">
            <w:pPr>
              <w:rPr>
                <w:b/>
              </w:rPr>
            </w:pPr>
            <w:r w:rsidRPr="00B96873">
              <w:rPr>
                <w:b/>
              </w:rPr>
              <w:t>Working or answer an examiner might expect to see</w:t>
            </w:r>
          </w:p>
        </w:tc>
        <w:tc>
          <w:tcPr>
            <w:tcW w:w="891" w:type="dxa"/>
            <w:shd w:val="clear" w:color="auto" w:fill="C0C0C0"/>
          </w:tcPr>
          <w:p w14:paraId="38F5B87E" w14:textId="77777777" w:rsidR="00FF7C43" w:rsidRPr="00B96873" w:rsidRDefault="00FF7C43" w:rsidP="00A56532">
            <w:pPr>
              <w:rPr>
                <w:b/>
              </w:rPr>
            </w:pPr>
            <w:r w:rsidRPr="00B96873">
              <w:rPr>
                <w:b/>
              </w:rPr>
              <w:t>Mark</w:t>
            </w:r>
          </w:p>
        </w:tc>
        <w:tc>
          <w:tcPr>
            <w:tcW w:w="4360" w:type="dxa"/>
            <w:shd w:val="clear" w:color="auto" w:fill="C0C0C0"/>
          </w:tcPr>
          <w:p w14:paraId="45B37BEF" w14:textId="77777777" w:rsidR="00FF7C43" w:rsidRPr="00B96873" w:rsidRDefault="00FF7C43" w:rsidP="00A56532">
            <w:pPr>
              <w:rPr>
                <w:b/>
              </w:rPr>
            </w:pPr>
            <w:r w:rsidRPr="00B96873">
              <w:rPr>
                <w:b/>
              </w:rPr>
              <w:t>Notes</w:t>
            </w:r>
          </w:p>
        </w:tc>
      </w:tr>
      <w:tr w:rsidR="00FF7C43" w:rsidRPr="00B96873" w14:paraId="36A5B27A" w14:textId="77777777" w:rsidTr="005E7E9E">
        <w:trPr>
          <w:trHeight w:val="58"/>
        </w:trPr>
        <w:tc>
          <w:tcPr>
            <w:tcW w:w="846" w:type="dxa"/>
            <w:vMerge w:val="restart"/>
          </w:tcPr>
          <w:p w14:paraId="3806A6B2" w14:textId="77777777" w:rsidR="00FF7C43" w:rsidRPr="00B96873" w:rsidRDefault="00FF7C43" w:rsidP="00A56532">
            <w:pPr>
              <w:spacing w:before="120" w:after="120"/>
              <w:jc w:val="center"/>
            </w:pPr>
            <w:r>
              <w:t>(a)</w:t>
            </w:r>
          </w:p>
        </w:tc>
        <w:tc>
          <w:tcPr>
            <w:tcW w:w="4323" w:type="dxa"/>
          </w:tcPr>
          <w:p w14:paraId="7235C597" w14:textId="77777777" w:rsidR="00FF7C43" w:rsidRPr="00A71E90" w:rsidRDefault="00FF7C43" w:rsidP="00A56532">
            <w:pPr>
              <w:spacing w:before="120" w:after="120"/>
              <w:rPr>
                <w:i/>
              </w:rPr>
            </w:pPr>
            <w:r>
              <w:rPr>
                <w:i/>
              </w:rPr>
              <w:t>x</w:t>
            </w:r>
            <w:r>
              <w:rPr>
                <w:vertAlign w:val="superscript"/>
              </w:rPr>
              <w:t>2</w:t>
            </w:r>
            <w:r>
              <w:t xml:space="preserve"> + 8</w:t>
            </w:r>
            <w:r>
              <w:rPr>
                <w:i/>
              </w:rPr>
              <w:t>x</w:t>
            </w:r>
            <w:r>
              <w:t xml:space="preserve"> – 3 = (</w:t>
            </w:r>
            <w:r>
              <w:rPr>
                <w:i/>
              </w:rPr>
              <w:t>Ax</w:t>
            </w:r>
            <w:r>
              <w:t xml:space="preserve"> + </w:t>
            </w:r>
            <w:proofErr w:type="gramStart"/>
            <w:r>
              <w:rPr>
                <w:i/>
              </w:rPr>
              <w:t>B</w:t>
            </w:r>
            <w:r>
              <w:t>)(</w:t>
            </w:r>
            <w:proofErr w:type="gramEnd"/>
            <w:r>
              <w:rPr>
                <w:i/>
              </w:rPr>
              <w:t>x</w:t>
            </w:r>
            <w:r>
              <w:t xml:space="preserve"> + 2) + </w:t>
            </w:r>
            <w:r>
              <w:rPr>
                <w:i/>
              </w:rPr>
              <w:t>C</w:t>
            </w:r>
          </w:p>
        </w:tc>
        <w:tc>
          <w:tcPr>
            <w:tcW w:w="891" w:type="dxa"/>
          </w:tcPr>
          <w:p w14:paraId="13EA2446" w14:textId="77777777" w:rsidR="00FF7C43" w:rsidRDefault="00FF7C43" w:rsidP="00A56532">
            <w:pPr>
              <w:spacing w:before="120" w:after="120"/>
              <w:jc w:val="center"/>
            </w:pPr>
            <w:r>
              <w:t>M1</w:t>
            </w:r>
          </w:p>
          <w:p w14:paraId="187E52FF" w14:textId="77777777" w:rsidR="00FF7C43" w:rsidRPr="00B96873" w:rsidRDefault="00FF7C43" w:rsidP="00A56532">
            <w:pPr>
              <w:spacing w:before="120" w:after="120"/>
              <w:jc w:val="center"/>
            </w:pPr>
            <w:r>
              <w:t>1.1b</w:t>
            </w:r>
          </w:p>
        </w:tc>
        <w:tc>
          <w:tcPr>
            <w:tcW w:w="4360" w:type="dxa"/>
          </w:tcPr>
          <w:p w14:paraId="4142B1A4" w14:textId="77777777" w:rsidR="00FF7C43" w:rsidRPr="00A71E90" w:rsidRDefault="00FF7C43" w:rsidP="0066644A">
            <w:pPr>
              <w:spacing w:before="120" w:after="120"/>
              <w:rPr>
                <w:i/>
              </w:rPr>
            </w:pPr>
            <w:r>
              <w:t xml:space="preserve">This mark is given for a method to find the values of </w:t>
            </w:r>
            <w:r>
              <w:rPr>
                <w:i/>
              </w:rPr>
              <w:t>A</w:t>
            </w:r>
            <w:r>
              <w:t xml:space="preserve">, </w:t>
            </w:r>
            <w:r>
              <w:rPr>
                <w:i/>
              </w:rPr>
              <w:t>B</w:t>
            </w:r>
            <w:r>
              <w:t xml:space="preserve"> and </w:t>
            </w:r>
            <w:r>
              <w:rPr>
                <w:i/>
              </w:rPr>
              <w:t>C</w:t>
            </w:r>
          </w:p>
        </w:tc>
      </w:tr>
      <w:tr w:rsidR="00FF7C43" w:rsidRPr="00B96873" w14:paraId="4F4B2326" w14:textId="77777777" w:rsidTr="005E7E9E">
        <w:trPr>
          <w:trHeight w:val="58"/>
        </w:trPr>
        <w:tc>
          <w:tcPr>
            <w:tcW w:w="846" w:type="dxa"/>
            <w:vMerge/>
          </w:tcPr>
          <w:p w14:paraId="0DBCBA41" w14:textId="77777777" w:rsidR="00FF7C43" w:rsidRDefault="00FF7C43" w:rsidP="00A56532">
            <w:pPr>
              <w:spacing w:before="120" w:after="120"/>
              <w:jc w:val="center"/>
            </w:pPr>
          </w:p>
        </w:tc>
        <w:tc>
          <w:tcPr>
            <w:tcW w:w="4323" w:type="dxa"/>
            <w:vMerge w:val="restart"/>
          </w:tcPr>
          <w:p w14:paraId="1C42117A" w14:textId="77777777" w:rsidR="00FF7C43" w:rsidRPr="00A71E90" w:rsidRDefault="00FF7C43" w:rsidP="00E955AF">
            <w:pPr>
              <w:spacing w:before="120" w:after="120"/>
            </w:pPr>
            <w:r w:rsidRPr="00A71E90">
              <w:rPr>
                <w:position w:val="-24"/>
              </w:rPr>
              <w:object w:dxaOrig="1140" w:dyaOrig="660" w14:anchorId="0B45CFFC">
                <v:shape id="_x0000_i1031" type="#_x0000_t75" style="width:57pt;height:33pt" o:ole="">
                  <v:imagedata r:id="rId22" o:title=""/>
                </v:shape>
                <o:OLEObject Type="Embed" ProgID="Equation.3" ShapeID="_x0000_i1031" DrawAspect="Content" ObjectID="_1673357760" r:id="rId23"/>
              </w:object>
            </w:r>
            <w:r>
              <w:t xml:space="preserve"> = (</w:t>
            </w:r>
            <w:r>
              <w:rPr>
                <w:i/>
              </w:rPr>
              <w:t>x</w:t>
            </w:r>
            <w:r>
              <w:t xml:space="preserve"> + 6) – 15</w:t>
            </w:r>
          </w:p>
          <w:p w14:paraId="2DA54233" w14:textId="77777777" w:rsidR="00FF7C43" w:rsidRDefault="00FF7C43" w:rsidP="00E955AF">
            <w:pPr>
              <w:spacing w:before="120" w:after="120"/>
              <w:rPr>
                <w:i/>
              </w:rPr>
            </w:pPr>
          </w:p>
          <w:p w14:paraId="37E95FF1" w14:textId="77777777" w:rsidR="00FF7C43" w:rsidRPr="009329F1" w:rsidRDefault="00FF7C43" w:rsidP="00E955AF">
            <w:pPr>
              <w:spacing w:before="120" w:after="120"/>
            </w:pPr>
            <w:r>
              <w:rPr>
                <w:i/>
              </w:rPr>
              <w:t>A</w:t>
            </w:r>
            <w:r>
              <w:t xml:space="preserve"> = 1, </w:t>
            </w:r>
            <w:r>
              <w:rPr>
                <w:i/>
              </w:rPr>
              <w:t>B</w:t>
            </w:r>
            <w:r>
              <w:t xml:space="preserve"> = 6, </w:t>
            </w:r>
            <w:r>
              <w:rPr>
                <w:i/>
              </w:rPr>
              <w:t>C</w:t>
            </w:r>
            <w:r>
              <w:t xml:space="preserve"> = –15</w:t>
            </w:r>
          </w:p>
        </w:tc>
        <w:tc>
          <w:tcPr>
            <w:tcW w:w="891" w:type="dxa"/>
          </w:tcPr>
          <w:p w14:paraId="0F1269FC" w14:textId="77777777" w:rsidR="00FF7C43" w:rsidRDefault="00FF7C43" w:rsidP="00A56532">
            <w:pPr>
              <w:spacing w:before="120" w:after="120"/>
              <w:jc w:val="center"/>
            </w:pPr>
            <w:r>
              <w:t>A1</w:t>
            </w:r>
          </w:p>
          <w:p w14:paraId="50789C52" w14:textId="77777777" w:rsidR="00FF7C43" w:rsidRPr="00B96873" w:rsidRDefault="00FF7C43" w:rsidP="00A56532">
            <w:pPr>
              <w:spacing w:before="120" w:after="120"/>
              <w:jc w:val="center"/>
            </w:pPr>
            <w:r>
              <w:t>1.1b</w:t>
            </w:r>
          </w:p>
        </w:tc>
        <w:tc>
          <w:tcPr>
            <w:tcW w:w="4360" w:type="dxa"/>
          </w:tcPr>
          <w:p w14:paraId="3E11E356" w14:textId="77777777" w:rsidR="00FF7C43" w:rsidRPr="00167CE4" w:rsidRDefault="00FF7C43" w:rsidP="00E955AF">
            <w:pPr>
              <w:spacing w:before="120" w:after="120"/>
            </w:pPr>
            <w:r>
              <w:t xml:space="preserve">This mark is given for two of three correct values </w:t>
            </w:r>
            <w:r>
              <w:rPr>
                <w:i/>
              </w:rPr>
              <w:t>A</w:t>
            </w:r>
            <w:r>
              <w:t xml:space="preserve">, </w:t>
            </w:r>
            <w:r>
              <w:rPr>
                <w:i/>
              </w:rPr>
              <w:t>B</w:t>
            </w:r>
            <w:r>
              <w:t xml:space="preserve"> and </w:t>
            </w:r>
            <w:r>
              <w:rPr>
                <w:i/>
              </w:rPr>
              <w:t>C</w:t>
            </w:r>
          </w:p>
        </w:tc>
      </w:tr>
      <w:tr w:rsidR="00FF7C43" w:rsidRPr="00B96873" w14:paraId="27138B64" w14:textId="77777777" w:rsidTr="005E7E9E">
        <w:trPr>
          <w:trHeight w:val="58"/>
        </w:trPr>
        <w:tc>
          <w:tcPr>
            <w:tcW w:w="846" w:type="dxa"/>
            <w:vMerge/>
          </w:tcPr>
          <w:p w14:paraId="10903888" w14:textId="77777777" w:rsidR="00FF7C43" w:rsidRDefault="00FF7C43" w:rsidP="00A56532">
            <w:pPr>
              <w:spacing w:before="120" w:after="120"/>
              <w:jc w:val="center"/>
            </w:pPr>
          </w:p>
        </w:tc>
        <w:tc>
          <w:tcPr>
            <w:tcW w:w="4323" w:type="dxa"/>
            <w:vMerge/>
          </w:tcPr>
          <w:p w14:paraId="07D57713" w14:textId="77777777" w:rsidR="00FF7C43" w:rsidRPr="00A71E90" w:rsidRDefault="00FF7C43" w:rsidP="00A56532">
            <w:pPr>
              <w:spacing w:before="120" w:after="120"/>
            </w:pPr>
          </w:p>
        </w:tc>
        <w:tc>
          <w:tcPr>
            <w:tcW w:w="891" w:type="dxa"/>
          </w:tcPr>
          <w:p w14:paraId="2345DA30" w14:textId="77777777" w:rsidR="00FF7C43" w:rsidRDefault="00FF7C43" w:rsidP="00A56532">
            <w:pPr>
              <w:spacing w:before="120" w:after="120"/>
              <w:jc w:val="center"/>
            </w:pPr>
            <w:r>
              <w:t>A1</w:t>
            </w:r>
          </w:p>
          <w:p w14:paraId="49D02573" w14:textId="77777777" w:rsidR="00FF7C43" w:rsidRPr="00B96873" w:rsidRDefault="00FF7C43" w:rsidP="00A56532">
            <w:pPr>
              <w:spacing w:before="120" w:after="120"/>
              <w:jc w:val="center"/>
            </w:pPr>
            <w:r>
              <w:t>1.1b</w:t>
            </w:r>
          </w:p>
        </w:tc>
        <w:tc>
          <w:tcPr>
            <w:tcW w:w="4360" w:type="dxa"/>
          </w:tcPr>
          <w:p w14:paraId="51398797" w14:textId="77777777" w:rsidR="00FF7C43" w:rsidRPr="00A71E90" w:rsidRDefault="00FF7C43" w:rsidP="00167CE4">
            <w:pPr>
              <w:spacing w:before="120" w:after="120"/>
              <w:rPr>
                <w:i/>
              </w:rPr>
            </w:pPr>
            <w:r>
              <w:t xml:space="preserve">This mark is given for a a third correct value </w:t>
            </w:r>
            <w:r>
              <w:rPr>
                <w:i/>
              </w:rPr>
              <w:t>A</w:t>
            </w:r>
            <w:r>
              <w:t xml:space="preserve">, </w:t>
            </w:r>
            <w:r>
              <w:rPr>
                <w:i/>
              </w:rPr>
              <w:t>B</w:t>
            </w:r>
            <w:r>
              <w:t xml:space="preserve"> and </w:t>
            </w:r>
            <w:r>
              <w:rPr>
                <w:i/>
              </w:rPr>
              <w:t>C</w:t>
            </w:r>
          </w:p>
        </w:tc>
      </w:tr>
      <w:tr w:rsidR="00FF7C43" w:rsidRPr="00B96873" w14:paraId="30FEC25E" w14:textId="77777777" w:rsidTr="005E7E9E">
        <w:tc>
          <w:tcPr>
            <w:tcW w:w="846" w:type="dxa"/>
            <w:vMerge w:val="restart"/>
          </w:tcPr>
          <w:p w14:paraId="33D74582" w14:textId="77777777" w:rsidR="00FF7C43" w:rsidRDefault="00FF7C43" w:rsidP="00A56532">
            <w:pPr>
              <w:spacing w:before="120" w:after="120"/>
              <w:jc w:val="center"/>
            </w:pPr>
            <w:r>
              <w:t>(b)</w:t>
            </w:r>
          </w:p>
        </w:tc>
        <w:tc>
          <w:tcPr>
            <w:tcW w:w="4323" w:type="dxa"/>
          </w:tcPr>
          <w:p w14:paraId="64925F52" w14:textId="77777777" w:rsidR="00FF7C43" w:rsidRPr="00A71E90" w:rsidRDefault="00FF7C43" w:rsidP="00272A40">
            <w:pPr>
              <w:spacing w:before="120" w:after="120"/>
              <w:rPr>
                <w:i/>
              </w:rPr>
            </w:pPr>
            <w:r w:rsidRPr="00A71E90">
              <w:rPr>
                <w:position w:val="-28"/>
              </w:rPr>
              <w:object w:dxaOrig="1340" w:dyaOrig="700" w14:anchorId="1048A4EE">
                <v:shape id="_x0000_i1032" type="#_x0000_t75" style="width:66.5pt;height:35pt" o:ole="">
                  <v:imagedata r:id="rId24" o:title=""/>
                </v:shape>
                <o:OLEObject Type="Embed" ProgID="Equation.3" ShapeID="_x0000_i1032" DrawAspect="Content" ObjectID="_1673357761" r:id="rId25"/>
              </w:object>
            </w:r>
            <w:r>
              <w:t xml:space="preserve"> d</w:t>
            </w:r>
            <w:r>
              <w:rPr>
                <w:i/>
              </w:rPr>
              <w:t>x</w:t>
            </w:r>
            <w:r>
              <w:t xml:space="preserve"> = </w:t>
            </w:r>
            <w:r w:rsidRPr="00A71E90">
              <w:rPr>
                <w:position w:val="-26"/>
              </w:rPr>
              <w:object w:dxaOrig="1480" w:dyaOrig="639" w14:anchorId="4DEC02A5">
                <v:shape id="_x0000_i1033" type="#_x0000_t75" style="width:74pt;height:32pt" o:ole="">
                  <v:imagedata r:id="rId26" o:title=""/>
                </v:shape>
                <o:OLEObject Type="Embed" ProgID="Equation.3" ShapeID="_x0000_i1033" DrawAspect="Content" ObjectID="_1673357762" r:id="rId27"/>
              </w:object>
            </w:r>
            <w:r>
              <w:t xml:space="preserve"> d</w:t>
            </w:r>
            <w:r>
              <w:rPr>
                <w:i/>
              </w:rPr>
              <w:t>x</w:t>
            </w:r>
          </w:p>
        </w:tc>
        <w:tc>
          <w:tcPr>
            <w:tcW w:w="891" w:type="dxa"/>
          </w:tcPr>
          <w:p w14:paraId="5E5FB77C" w14:textId="77777777" w:rsidR="00FF7C43" w:rsidRDefault="00FF7C43" w:rsidP="00A56532">
            <w:pPr>
              <w:spacing w:before="120" w:after="120"/>
              <w:jc w:val="center"/>
            </w:pPr>
            <w:r>
              <w:t>M1</w:t>
            </w:r>
          </w:p>
          <w:p w14:paraId="190F0311" w14:textId="77777777" w:rsidR="00FF7C43" w:rsidRPr="00B96873" w:rsidRDefault="00FF7C43" w:rsidP="00A56532">
            <w:pPr>
              <w:spacing w:before="120" w:after="120"/>
              <w:jc w:val="center"/>
            </w:pPr>
            <w:r>
              <w:t>1.1b</w:t>
            </w:r>
          </w:p>
        </w:tc>
        <w:tc>
          <w:tcPr>
            <w:tcW w:w="4360" w:type="dxa"/>
          </w:tcPr>
          <w:p w14:paraId="6FF54FAE" w14:textId="77777777" w:rsidR="00FF7C43" w:rsidRPr="00D23ACC" w:rsidRDefault="00FF7C43" w:rsidP="00E955AF">
            <w:pPr>
              <w:spacing w:before="120" w:after="120"/>
            </w:pPr>
            <w:r>
              <w:t xml:space="preserve">This mark is given for integrating an expression of the form </w:t>
            </w:r>
            <w:r w:rsidRPr="00884180">
              <w:rPr>
                <w:position w:val="-24"/>
              </w:rPr>
              <w:object w:dxaOrig="580" w:dyaOrig="620" w14:anchorId="722E5904">
                <v:shape id="_x0000_i1034" type="#_x0000_t75" style="width:29.5pt;height:31pt" o:ole="">
                  <v:imagedata r:id="rId28" o:title=""/>
                </v:shape>
                <o:OLEObject Type="Embed" ProgID="Equation.3" ShapeID="_x0000_i1034" DrawAspect="Content" ObjectID="_1673357763" r:id="rId29"/>
              </w:object>
            </w:r>
          </w:p>
        </w:tc>
      </w:tr>
      <w:tr w:rsidR="00FF7C43" w:rsidRPr="00B96873" w14:paraId="55024329" w14:textId="77777777" w:rsidTr="005E7E9E">
        <w:tc>
          <w:tcPr>
            <w:tcW w:w="846" w:type="dxa"/>
            <w:vMerge/>
          </w:tcPr>
          <w:p w14:paraId="3873693D" w14:textId="77777777" w:rsidR="00FF7C43" w:rsidRDefault="00FF7C43" w:rsidP="00A56532">
            <w:pPr>
              <w:spacing w:before="120" w:after="120"/>
              <w:jc w:val="center"/>
            </w:pPr>
          </w:p>
        </w:tc>
        <w:tc>
          <w:tcPr>
            <w:tcW w:w="4323" w:type="dxa"/>
          </w:tcPr>
          <w:p w14:paraId="3E9921E0" w14:textId="77777777" w:rsidR="00FF7C43" w:rsidRPr="00A71E90" w:rsidRDefault="00FF7C43" w:rsidP="00A56532">
            <w:pPr>
              <w:spacing w:before="120" w:after="120"/>
              <w:rPr>
                <w:i/>
              </w:rPr>
            </w:pPr>
            <w:r>
              <w:t xml:space="preserve">= </w:t>
            </w:r>
            <w:r w:rsidRPr="00A71E90">
              <w:rPr>
                <w:position w:val="-24"/>
              </w:rPr>
              <w:object w:dxaOrig="240" w:dyaOrig="620" w14:anchorId="7719EFED">
                <v:shape id="_x0000_i1035" type="#_x0000_t75" style="width:12pt;height:31pt" o:ole="">
                  <v:imagedata r:id="rId30" o:title=""/>
                </v:shape>
                <o:OLEObject Type="Embed" ProgID="Equation.3" ShapeID="_x0000_i1035" DrawAspect="Content" ObjectID="_1673357764" r:id="rId31"/>
              </w:object>
            </w:r>
            <w:r>
              <w:rPr>
                <w:i/>
              </w:rPr>
              <w:t>x</w:t>
            </w:r>
            <w:r>
              <w:rPr>
                <w:vertAlign w:val="superscript"/>
              </w:rPr>
              <w:t>2</w:t>
            </w:r>
            <w:r>
              <w:t xml:space="preserve"> + 6</w:t>
            </w:r>
            <w:r>
              <w:rPr>
                <w:i/>
              </w:rPr>
              <w:t>x</w:t>
            </w:r>
            <w:r>
              <w:t xml:space="preserve"> – 15 ln (</w:t>
            </w:r>
            <w:r>
              <w:rPr>
                <w:i/>
              </w:rPr>
              <w:t>x</w:t>
            </w:r>
            <w:r>
              <w:t xml:space="preserve"> + 2) + </w:t>
            </w:r>
            <w:r>
              <w:rPr>
                <w:i/>
              </w:rPr>
              <w:t>c</w:t>
            </w:r>
          </w:p>
        </w:tc>
        <w:tc>
          <w:tcPr>
            <w:tcW w:w="891" w:type="dxa"/>
          </w:tcPr>
          <w:p w14:paraId="13B56A9D" w14:textId="77777777" w:rsidR="00FF7C43" w:rsidRDefault="00FF7C43" w:rsidP="00A56532">
            <w:pPr>
              <w:spacing w:before="120" w:after="120"/>
              <w:jc w:val="center"/>
            </w:pPr>
            <w:r>
              <w:t>A1</w:t>
            </w:r>
          </w:p>
          <w:p w14:paraId="31C7D384" w14:textId="77777777" w:rsidR="00FF7C43" w:rsidRPr="00B96873" w:rsidRDefault="00FF7C43" w:rsidP="00A56532">
            <w:pPr>
              <w:spacing w:before="120" w:after="120"/>
              <w:jc w:val="center"/>
            </w:pPr>
            <w:r>
              <w:t>1.1b</w:t>
            </w:r>
          </w:p>
        </w:tc>
        <w:tc>
          <w:tcPr>
            <w:tcW w:w="4360" w:type="dxa"/>
          </w:tcPr>
          <w:p w14:paraId="5A0A378F" w14:textId="77777777" w:rsidR="00FF7C43" w:rsidRPr="00884180" w:rsidRDefault="00FF7C43" w:rsidP="00E955AF">
            <w:pPr>
              <w:spacing w:before="120" w:after="120"/>
              <w:rPr>
                <w:i/>
              </w:rPr>
            </w:pPr>
            <w:r>
              <w:t xml:space="preserve">This mark is given for a correct integration of </w:t>
            </w:r>
            <w:r w:rsidRPr="00884180">
              <w:rPr>
                <w:position w:val="-24"/>
              </w:rPr>
              <w:object w:dxaOrig="580" w:dyaOrig="620" w14:anchorId="39165281">
                <v:shape id="_x0000_i1036" type="#_x0000_t75" style="width:29.5pt;height:31pt" o:ole="">
                  <v:imagedata r:id="rId32" o:title=""/>
                </v:shape>
                <o:OLEObject Type="Embed" ProgID="Equation.3" ShapeID="_x0000_i1036" DrawAspect="Content" ObjectID="_1673357765" r:id="rId33"/>
              </w:object>
            </w:r>
            <w:r>
              <w:t xml:space="preserve"> + </w:t>
            </w:r>
            <w:proofErr w:type="spellStart"/>
            <w:r>
              <w:rPr>
                <w:i/>
              </w:rPr>
              <w:t>Bx</w:t>
            </w:r>
            <w:proofErr w:type="spellEnd"/>
            <w:r>
              <w:t xml:space="preserve"> + </w:t>
            </w:r>
            <w:r>
              <w:rPr>
                <w:i/>
              </w:rPr>
              <w:t>C</w:t>
            </w:r>
          </w:p>
        </w:tc>
      </w:tr>
      <w:tr w:rsidR="00FF7C43" w:rsidRPr="00B96873" w14:paraId="74DBB273" w14:textId="77777777" w:rsidTr="005E7E9E">
        <w:tc>
          <w:tcPr>
            <w:tcW w:w="846" w:type="dxa"/>
            <w:vMerge/>
          </w:tcPr>
          <w:p w14:paraId="52D77068" w14:textId="77777777" w:rsidR="00FF7C43" w:rsidRDefault="00FF7C43" w:rsidP="00A56532">
            <w:pPr>
              <w:spacing w:before="120" w:after="120"/>
              <w:jc w:val="center"/>
            </w:pPr>
          </w:p>
        </w:tc>
        <w:tc>
          <w:tcPr>
            <w:tcW w:w="4323" w:type="dxa"/>
          </w:tcPr>
          <w:p w14:paraId="2E0030EE" w14:textId="77777777" w:rsidR="00FF7C43" w:rsidRDefault="00FF7C43" w:rsidP="00A56532">
            <w:pPr>
              <w:spacing w:before="120" w:after="120"/>
            </w:pPr>
            <w:r w:rsidRPr="00A71E90">
              <w:rPr>
                <w:position w:val="-28"/>
              </w:rPr>
              <w:object w:dxaOrig="1400" w:dyaOrig="720" w14:anchorId="2867FEFF">
                <v:shape id="_x0000_i1037" type="#_x0000_t75" style="width:69.5pt;height:36pt" o:ole="">
                  <v:imagedata r:id="rId34" o:title=""/>
                </v:shape>
                <o:OLEObject Type="Embed" ProgID="Equation.3" ShapeID="_x0000_i1037" DrawAspect="Content" ObjectID="_1673357766" r:id="rId35"/>
              </w:object>
            </w:r>
            <w:r>
              <w:t xml:space="preserve"> d</w:t>
            </w:r>
            <w:r>
              <w:rPr>
                <w:i/>
              </w:rPr>
              <w:t>x</w:t>
            </w:r>
            <w:r>
              <w:t xml:space="preserve"> =</w:t>
            </w:r>
            <w:r w:rsidRPr="00A71E90">
              <w:rPr>
                <w:position w:val="-30"/>
              </w:rPr>
              <w:object w:dxaOrig="2520" w:dyaOrig="760" w14:anchorId="38AE5833">
                <v:shape id="_x0000_i1038" type="#_x0000_t75" style="width:126pt;height:38.5pt" o:ole="">
                  <v:imagedata r:id="rId36" o:title=""/>
                </v:shape>
                <o:OLEObject Type="Embed" ProgID="Equation.3" ShapeID="_x0000_i1038" DrawAspect="Content" ObjectID="_1673357767" r:id="rId37"/>
              </w:object>
            </w:r>
          </w:p>
          <w:p w14:paraId="5861EA8F" w14:textId="77777777" w:rsidR="00FF7C43" w:rsidRDefault="00FF7C43" w:rsidP="00A56532">
            <w:pPr>
              <w:spacing w:before="120" w:after="120"/>
            </w:pPr>
            <w:r>
              <w:t>= (18 + 36 – 15 ln 8) – (0 + 0 – 15 ln 2)</w:t>
            </w:r>
          </w:p>
          <w:p w14:paraId="3F705075" w14:textId="77777777" w:rsidR="00FF7C43" w:rsidRPr="00A71E90" w:rsidRDefault="00FF7C43" w:rsidP="00A56532">
            <w:pPr>
              <w:spacing w:before="120" w:after="120"/>
            </w:pPr>
            <w:r>
              <w:t>= 18 + 36 – (15 – 45) ln 2</w:t>
            </w:r>
          </w:p>
        </w:tc>
        <w:tc>
          <w:tcPr>
            <w:tcW w:w="891" w:type="dxa"/>
          </w:tcPr>
          <w:p w14:paraId="52CB708B" w14:textId="77777777" w:rsidR="00FF7C43" w:rsidRDefault="00FF7C43" w:rsidP="00A56532">
            <w:pPr>
              <w:spacing w:before="120" w:after="120"/>
              <w:jc w:val="center"/>
            </w:pPr>
            <w:r>
              <w:t>M1</w:t>
            </w:r>
          </w:p>
          <w:p w14:paraId="61A96EBE" w14:textId="77777777" w:rsidR="00FF7C43" w:rsidRPr="00B96873" w:rsidRDefault="00FF7C43" w:rsidP="00A56532">
            <w:pPr>
              <w:spacing w:before="120" w:after="120"/>
              <w:jc w:val="center"/>
            </w:pPr>
            <w:r>
              <w:t>2.1</w:t>
            </w:r>
          </w:p>
        </w:tc>
        <w:tc>
          <w:tcPr>
            <w:tcW w:w="4360" w:type="dxa"/>
          </w:tcPr>
          <w:p w14:paraId="3C0A5E98" w14:textId="77777777" w:rsidR="00FF7C43" w:rsidRPr="00884180" w:rsidRDefault="00FF7C43" w:rsidP="00167CE4">
            <w:pPr>
              <w:spacing w:before="120" w:after="120"/>
            </w:pPr>
            <w:r>
              <w:t xml:space="preserve">This mark is given for a method to use limits </w:t>
            </w:r>
          </w:p>
        </w:tc>
      </w:tr>
      <w:tr w:rsidR="00FF7C43" w:rsidRPr="00B96873" w14:paraId="5527159A" w14:textId="77777777" w:rsidTr="005E7E9E">
        <w:tc>
          <w:tcPr>
            <w:tcW w:w="846" w:type="dxa"/>
            <w:vMerge/>
          </w:tcPr>
          <w:p w14:paraId="2B59DFB0" w14:textId="77777777" w:rsidR="00FF7C43" w:rsidRDefault="00FF7C43" w:rsidP="00A56532">
            <w:pPr>
              <w:spacing w:before="120" w:after="120"/>
              <w:jc w:val="center"/>
            </w:pPr>
          </w:p>
        </w:tc>
        <w:tc>
          <w:tcPr>
            <w:tcW w:w="4323" w:type="dxa"/>
          </w:tcPr>
          <w:p w14:paraId="31E72ACB" w14:textId="77777777" w:rsidR="00FF7C43" w:rsidRPr="00B97CC1" w:rsidRDefault="00FF7C43" w:rsidP="00B97CC1">
            <w:pPr>
              <w:spacing w:before="120" w:after="120"/>
            </w:pPr>
            <w:r>
              <w:t>=54 – 30 ln 2</w:t>
            </w:r>
          </w:p>
        </w:tc>
        <w:tc>
          <w:tcPr>
            <w:tcW w:w="891" w:type="dxa"/>
          </w:tcPr>
          <w:p w14:paraId="0C618F02" w14:textId="77777777" w:rsidR="00FF7C43" w:rsidRDefault="00FF7C43" w:rsidP="00A56532">
            <w:pPr>
              <w:spacing w:before="120" w:after="120"/>
              <w:jc w:val="center"/>
            </w:pPr>
            <w:r>
              <w:t>A1</w:t>
            </w:r>
          </w:p>
          <w:p w14:paraId="15B7EA5D" w14:textId="77777777" w:rsidR="00FF7C43" w:rsidRPr="00B96873" w:rsidRDefault="00FF7C43" w:rsidP="00A56532">
            <w:pPr>
              <w:spacing w:before="120" w:after="120"/>
              <w:jc w:val="center"/>
            </w:pPr>
            <w:r>
              <w:t>1.1b</w:t>
            </w:r>
          </w:p>
        </w:tc>
        <w:tc>
          <w:tcPr>
            <w:tcW w:w="4360" w:type="dxa"/>
          </w:tcPr>
          <w:p w14:paraId="4BA6B2D3" w14:textId="77777777" w:rsidR="00FF7C43" w:rsidRPr="00B96873" w:rsidRDefault="00FF7C43" w:rsidP="00167CE4">
            <w:pPr>
              <w:spacing w:before="120" w:after="120"/>
            </w:pPr>
            <w:r>
              <w:t>This mark is given for a correct answer only</w:t>
            </w:r>
          </w:p>
        </w:tc>
      </w:tr>
    </w:tbl>
    <w:p w14:paraId="5774A3B0" w14:textId="77777777" w:rsidR="00FF7C43" w:rsidRDefault="00FF7C43" w:rsidP="009D225A"/>
    <w:p w14:paraId="30B8829C" w14:textId="77777777" w:rsidR="00FF7C43" w:rsidRPr="000830B2" w:rsidRDefault="00FF7C43" w:rsidP="009D225A">
      <w:pPr>
        <w:tabs>
          <w:tab w:val="left" w:pos="1944"/>
        </w:tabs>
        <w:spacing w:line="360" w:lineRule="auto"/>
      </w:pPr>
      <w:r>
        <w:rPr>
          <w:b/>
        </w:rPr>
        <w:br w:type="page"/>
      </w:r>
      <w:r w:rsidRPr="00B96873">
        <w:rPr>
          <w:b/>
        </w:rPr>
        <w:lastRenderedPageBreak/>
        <w:t xml:space="preserve">Question </w:t>
      </w:r>
      <w:r>
        <w:rPr>
          <w:b/>
        </w:rPr>
        <w:t>7</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9"/>
        <w:gridCol w:w="889"/>
        <w:gridCol w:w="4162"/>
      </w:tblGrid>
      <w:tr w:rsidR="00FF7C43" w:rsidRPr="00B96873" w14:paraId="6842B4F7" w14:textId="77777777" w:rsidTr="00A56532">
        <w:tc>
          <w:tcPr>
            <w:tcW w:w="851" w:type="dxa"/>
            <w:shd w:val="clear" w:color="auto" w:fill="C0C0C0"/>
          </w:tcPr>
          <w:p w14:paraId="31777530" w14:textId="77777777" w:rsidR="00FF7C43" w:rsidRPr="00B96873" w:rsidRDefault="00FF7C43" w:rsidP="00A56532">
            <w:pPr>
              <w:rPr>
                <w:b/>
              </w:rPr>
            </w:pPr>
            <w:r w:rsidRPr="00B96873">
              <w:rPr>
                <w:b/>
              </w:rPr>
              <w:t>Part</w:t>
            </w:r>
          </w:p>
        </w:tc>
        <w:tc>
          <w:tcPr>
            <w:tcW w:w="4403" w:type="dxa"/>
            <w:shd w:val="clear" w:color="auto" w:fill="C0C0C0"/>
          </w:tcPr>
          <w:p w14:paraId="4ED77619" w14:textId="77777777" w:rsidR="00FF7C43" w:rsidRPr="00B96873" w:rsidRDefault="00FF7C43" w:rsidP="00A56532">
            <w:pPr>
              <w:rPr>
                <w:b/>
              </w:rPr>
            </w:pPr>
            <w:r w:rsidRPr="00B96873">
              <w:rPr>
                <w:b/>
              </w:rPr>
              <w:t>Working or answer an examiner might expect to see</w:t>
            </w:r>
          </w:p>
        </w:tc>
        <w:tc>
          <w:tcPr>
            <w:tcW w:w="893" w:type="dxa"/>
            <w:shd w:val="clear" w:color="auto" w:fill="C0C0C0"/>
          </w:tcPr>
          <w:p w14:paraId="3ADA77BF" w14:textId="77777777" w:rsidR="00FF7C43" w:rsidRPr="00B96873" w:rsidRDefault="00FF7C43" w:rsidP="00A56532">
            <w:pPr>
              <w:rPr>
                <w:b/>
              </w:rPr>
            </w:pPr>
            <w:r w:rsidRPr="00B96873">
              <w:rPr>
                <w:b/>
              </w:rPr>
              <w:t>Mark</w:t>
            </w:r>
          </w:p>
        </w:tc>
        <w:tc>
          <w:tcPr>
            <w:tcW w:w="4273" w:type="dxa"/>
            <w:shd w:val="clear" w:color="auto" w:fill="C0C0C0"/>
          </w:tcPr>
          <w:p w14:paraId="6A30ABFB" w14:textId="77777777" w:rsidR="00FF7C43" w:rsidRPr="00B96873" w:rsidRDefault="00FF7C43" w:rsidP="00A56532">
            <w:pPr>
              <w:rPr>
                <w:b/>
              </w:rPr>
            </w:pPr>
            <w:r w:rsidRPr="00B96873">
              <w:rPr>
                <w:b/>
              </w:rPr>
              <w:t>Notes</w:t>
            </w:r>
          </w:p>
        </w:tc>
      </w:tr>
      <w:tr w:rsidR="00FF7C43" w:rsidRPr="00B96873" w14:paraId="3DD08E9F" w14:textId="77777777" w:rsidTr="00DD2CB9">
        <w:trPr>
          <w:trHeight w:val="58"/>
        </w:trPr>
        <w:tc>
          <w:tcPr>
            <w:tcW w:w="851" w:type="dxa"/>
            <w:vMerge w:val="restart"/>
          </w:tcPr>
          <w:p w14:paraId="62256070" w14:textId="77777777" w:rsidR="00FF7C43" w:rsidRPr="00B96873" w:rsidRDefault="00FF7C43" w:rsidP="00A56532">
            <w:pPr>
              <w:spacing w:before="120" w:after="120"/>
              <w:jc w:val="center"/>
            </w:pPr>
            <w:r>
              <w:t>(a)</w:t>
            </w:r>
          </w:p>
        </w:tc>
        <w:tc>
          <w:tcPr>
            <w:tcW w:w="4403" w:type="dxa"/>
          </w:tcPr>
          <w:p w14:paraId="4EF19A6E" w14:textId="77777777" w:rsidR="00FF7C43" w:rsidRPr="00190E9A" w:rsidRDefault="00FF7C43" w:rsidP="00E955AF">
            <w:pPr>
              <w:spacing w:before="120" w:after="120"/>
              <w:rPr>
                <w:lang w:val="es-ES"/>
              </w:rPr>
            </w:pPr>
            <w:r w:rsidRPr="000A03B6">
              <w:rPr>
                <w:position w:val="-24"/>
                <w:lang w:val="es-ES"/>
              </w:rPr>
              <w:object w:dxaOrig="740" w:dyaOrig="620" w14:anchorId="137A7505">
                <v:shape id="_x0000_i1039" type="#_x0000_t75" style="width:36.5pt;height:31pt" o:ole="">
                  <v:imagedata r:id="rId38" o:title=""/>
                </v:shape>
                <o:OLEObject Type="Embed" ProgID="Equation.3" ShapeID="_x0000_i1039" DrawAspect="Content" ObjectID="_1673357768" r:id="rId39"/>
              </w:object>
            </w:r>
            <w:r>
              <w:rPr>
                <w:lang w:val="es-ES"/>
              </w:rPr>
              <w:t xml:space="preserve"> = </w:t>
            </w:r>
            <w:r w:rsidRPr="000A03B6">
              <w:rPr>
                <w:position w:val="-24"/>
                <w:lang w:val="es-ES"/>
              </w:rPr>
              <w:object w:dxaOrig="240" w:dyaOrig="620" w14:anchorId="5BE80826">
                <v:shape id="_x0000_i1040" type="#_x0000_t75" style="width:12pt;height:31pt" o:ole="">
                  <v:imagedata r:id="rId40" o:title=""/>
                </v:shape>
                <o:OLEObject Type="Embed" ProgID="Equation.3" ShapeID="_x0000_i1040" DrawAspect="Content" ObjectID="_1673357769" r:id="rId41"/>
              </w:object>
            </w:r>
          </w:p>
        </w:tc>
        <w:tc>
          <w:tcPr>
            <w:tcW w:w="893" w:type="dxa"/>
          </w:tcPr>
          <w:p w14:paraId="25BE3D76" w14:textId="77777777" w:rsidR="00FF7C43" w:rsidRDefault="00FF7C43" w:rsidP="00A56532">
            <w:pPr>
              <w:spacing w:before="120" w:after="120"/>
              <w:jc w:val="center"/>
            </w:pPr>
            <w:r>
              <w:t>B1</w:t>
            </w:r>
          </w:p>
          <w:p w14:paraId="0E48A6FF" w14:textId="77777777" w:rsidR="00FF7C43" w:rsidRPr="00B96873" w:rsidRDefault="00FF7C43" w:rsidP="00A56532">
            <w:pPr>
              <w:spacing w:before="120" w:after="120"/>
              <w:jc w:val="center"/>
            </w:pPr>
            <w:r>
              <w:t>1.1a</w:t>
            </w:r>
          </w:p>
        </w:tc>
        <w:tc>
          <w:tcPr>
            <w:tcW w:w="4273" w:type="dxa"/>
          </w:tcPr>
          <w:p w14:paraId="143B30EC" w14:textId="77777777" w:rsidR="00FF7C43" w:rsidRPr="000A03B6" w:rsidRDefault="00FF7C43" w:rsidP="00E955AF">
            <w:pPr>
              <w:spacing w:before="120" w:after="120"/>
            </w:pPr>
            <w:r>
              <w:t>This mark is given for the derivative of ln </w:t>
            </w:r>
            <w:r>
              <w:rPr>
                <w:i/>
              </w:rPr>
              <w:t>x</w:t>
            </w:r>
            <w:r>
              <w:t xml:space="preserve"> seen</w:t>
            </w:r>
          </w:p>
        </w:tc>
      </w:tr>
      <w:tr w:rsidR="00FF7C43" w:rsidRPr="00B96873" w14:paraId="56BBE23E" w14:textId="77777777" w:rsidTr="00DD2CB9">
        <w:trPr>
          <w:trHeight w:val="58"/>
        </w:trPr>
        <w:tc>
          <w:tcPr>
            <w:tcW w:w="851" w:type="dxa"/>
            <w:vMerge/>
          </w:tcPr>
          <w:p w14:paraId="04FC4F25" w14:textId="77777777" w:rsidR="00FF7C43" w:rsidRPr="00B96873" w:rsidRDefault="00FF7C43" w:rsidP="00A56532">
            <w:pPr>
              <w:spacing w:before="120" w:after="120"/>
              <w:jc w:val="center"/>
            </w:pPr>
          </w:p>
        </w:tc>
        <w:tc>
          <w:tcPr>
            <w:tcW w:w="4403" w:type="dxa"/>
            <w:vMerge w:val="restart"/>
          </w:tcPr>
          <w:p w14:paraId="5E74E8B3" w14:textId="77777777" w:rsidR="00FF7C43" w:rsidRPr="000A03B6" w:rsidRDefault="00FF7C43" w:rsidP="00E955AF">
            <w:pPr>
              <w:spacing w:before="120" w:after="120"/>
            </w:pPr>
            <w:r>
              <w:t xml:space="preserve">2 </w:t>
            </w:r>
            <w:r>
              <w:sym w:font="Symbol" w:char="F0B4"/>
            </w:r>
            <w:r>
              <w:t xml:space="preserve"> </w:t>
            </w:r>
            <w:r w:rsidRPr="000A03B6">
              <w:rPr>
                <w:position w:val="-24"/>
              </w:rPr>
              <w:object w:dxaOrig="240" w:dyaOrig="620" w14:anchorId="6F8D70A5">
                <v:shape id="_x0000_i1041" type="#_x0000_t75" style="width:12pt;height:31pt" o:ole="">
                  <v:imagedata r:id="rId42" o:title=""/>
                </v:shape>
                <o:OLEObject Type="Embed" ProgID="Equation.3" ShapeID="_x0000_i1041" DrawAspect="Content" ObjectID="_1673357770" r:id="rId43"/>
              </w:object>
            </w:r>
            <w:r w:rsidRPr="000A03B6">
              <w:rPr>
                <w:position w:val="-6"/>
              </w:rPr>
              <w:object w:dxaOrig="300" w:dyaOrig="499" w14:anchorId="202757CA">
                <v:shape id="_x0000_i1042" type="#_x0000_t75" style="width:15pt;height:25pt" o:ole="">
                  <v:imagedata r:id="rId44" o:title=""/>
                </v:shape>
                <o:OLEObject Type="Embed" ProgID="Equation.3" ShapeID="_x0000_i1042" DrawAspect="Content" ObjectID="_1673357771" r:id="rId45"/>
              </w:object>
            </w:r>
            <w:r>
              <w:t xml:space="preserve"> + </w:t>
            </w:r>
            <w:r w:rsidRPr="000A03B6">
              <w:rPr>
                <w:position w:val="-24"/>
              </w:rPr>
              <w:object w:dxaOrig="240" w:dyaOrig="620" w14:anchorId="205F9EF3">
                <v:shape id="_x0000_i1043" type="#_x0000_t75" style="width:12pt;height:31pt" o:ole="">
                  <v:imagedata r:id="rId46" o:title=""/>
                </v:shape>
                <o:OLEObject Type="Embed" ProgID="Equation.3" ShapeID="_x0000_i1043" DrawAspect="Content" ObjectID="_1673357772" r:id="rId47"/>
              </w:object>
            </w:r>
            <w:r>
              <w:t xml:space="preserve"> </w:t>
            </w:r>
            <w:r>
              <w:sym w:font="Symbol" w:char="F0B4"/>
            </w:r>
            <w:r>
              <w:t xml:space="preserve"> </w:t>
            </w:r>
            <w:r w:rsidRPr="000A03B6">
              <w:rPr>
                <w:position w:val="-24"/>
              </w:rPr>
              <w:object w:dxaOrig="240" w:dyaOrig="620" w14:anchorId="0F619D75">
                <v:shape id="_x0000_i1044" type="#_x0000_t75" style="width:12pt;height:31pt" o:ole="">
                  <v:imagedata r:id="rId48" o:title=""/>
                </v:shape>
                <o:OLEObject Type="Embed" ProgID="Equation.3" ShapeID="_x0000_i1044" DrawAspect="Content" ObjectID="_1673357773" r:id="rId49"/>
              </w:object>
            </w:r>
            <w:r w:rsidRPr="000A03B6">
              <w:rPr>
                <w:position w:val="-6"/>
              </w:rPr>
              <w:object w:dxaOrig="400" w:dyaOrig="499" w14:anchorId="2EE2486D">
                <v:shape id="_x0000_i1045" type="#_x0000_t75" style="width:20.5pt;height:25pt" o:ole="">
                  <v:imagedata r:id="rId50" o:title=""/>
                </v:shape>
                <o:OLEObject Type="Embed" ProgID="Equation.3" ShapeID="_x0000_i1045" DrawAspect="Content" ObjectID="_1673357774" r:id="rId51"/>
              </w:object>
            </w:r>
          </w:p>
        </w:tc>
        <w:tc>
          <w:tcPr>
            <w:tcW w:w="893" w:type="dxa"/>
          </w:tcPr>
          <w:p w14:paraId="461005F3" w14:textId="77777777" w:rsidR="00FF7C43" w:rsidRDefault="00FF7C43" w:rsidP="00A56532">
            <w:pPr>
              <w:spacing w:before="120" w:after="120"/>
              <w:jc w:val="center"/>
            </w:pPr>
            <w:r>
              <w:t>M1</w:t>
            </w:r>
          </w:p>
          <w:p w14:paraId="6FC11CD5" w14:textId="77777777" w:rsidR="00FF7C43" w:rsidRPr="00B96873" w:rsidRDefault="00FF7C43" w:rsidP="00A56532">
            <w:pPr>
              <w:spacing w:before="120" w:after="120"/>
              <w:jc w:val="center"/>
            </w:pPr>
            <w:r>
              <w:t>1.1b</w:t>
            </w:r>
          </w:p>
        </w:tc>
        <w:tc>
          <w:tcPr>
            <w:tcW w:w="4273" w:type="dxa"/>
          </w:tcPr>
          <w:p w14:paraId="5E7C0440" w14:textId="77777777" w:rsidR="00FF7C43" w:rsidRPr="000A03B6" w:rsidRDefault="00FF7C43" w:rsidP="00E955AF">
            <w:pPr>
              <w:spacing w:before="120" w:after="120"/>
            </w:pPr>
            <w:r>
              <w:t xml:space="preserve">This mark is given for a method to differentiate </w:t>
            </w:r>
            <w:r w:rsidRPr="000A03B6">
              <w:rPr>
                <w:position w:val="-24"/>
              </w:rPr>
              <w:object w:dxaOrig="820" w:dyaOrig="660" w14:anchorId="3A015CE8">
                <v:shape id="_x0000_i1046" type="#_x0000_t75" style="width:41pt;height:33pt" o:ole="">
                  <v:imagedata r:id="rId52" o:title=""/>
                </v:shape>
                <o:OLEObject Type="Embed" ProgID="Equation.3" ShapeID="_x0000_i1046" DrawAspect="Content" ObjectID="_1673357775" r:id="rId53"/>
              </w:object>
            </w:r>
          </w:p>
        </w:tc>
      </w:tr>
      <w:tr w:rsidR="00FF7C43" w:rsidRPr="00B96873" w14:paraId="01677FC7" w14:textId="77777777" w:rsidTr="00DD2CB9">
        <w:trPr>
          <w:trHeight w:val="58"/>
        </w:trPr>
        <w:tc>
          <w:tcPr>
            <w:tcW w:w="851" w:type="dxa"/>
            <w:vMerge/>
          </w:tcPr>
          <w:p w14:paraId="00E339F2" w14:textId="77777777" w:rsidR="00FF7C43" w:rsidRPr="00B96873" w:rsidRDefault="00FF7C43" w:rsidP="00A56532">
            <w:pPr>
              <w:spacing w:before="120" w:after="120"/>
              <w:jc w:val="center"/>
            </w:pPr>
          </w:p>
        </w:tc>
        <w:tc>
          <w:tcPr>
            <w:tcW w:w="4403" w:type="dxa"/>
            <w:vMerge/>
          </w:tcPr>
          <w:p w14:paraId="2832AF17" w14:textId="77777777" w:rsidR="00FF7C43" w:rsidRPr="000A03B6" w:rsidRDefault="00FF7C43" w:rsidP="00E955AF">
            <w:pPr>
              <w:spacing w:before="120" w:after="120"/>
            </w:pPr>
          </w:p>
        </w:tc>
        <w:tc>
          <w:tcPr>
            <w:tcW w:w="893" w:type="dxa"/>
          </w:tcPr>
          <w:p w14:paraId="3B73C559" w14:textId="77777777" w:rsidR="00FF7C43" w:rsidRDefault="00FF7C43" w:rsidP="00A56532">
            <w:pPr>
              <w:spacing w:before="120" w:after="120"/>
              <w:jc w:val="center"/>
            </w:pPr>
            <w:r>
              <w:t>A1</w:t>
            </w:r>
          </w:p>
          <w:p w14:paraId="6366AAF4" w14:textId="77777777" w:rsidR="00FF7C43" w:rsidRPr="00B96873" w:rsidRDefault="00FF7C43" w:rsidP="00A56532">
            <w:pPr>
              <w:spacing w:before="120" w:after="120"/>
              <w:jc w:val="center"/>
            </w:pPr>
            <w:r>
              <w:t>1.1b</w:t>
            </w:r>
          </w:p>
        </w:tc>
        <w:tc>
          <w:tcPr>
            <w:tcW w:w="4273" w:type="dxa"/>
          </w:tcPr>
          <w:p w14:paraId="74B93D09" w14:textId="77777777" w:rsidR="00FF7C43" w:rsidRPr="000A03B6" w:rsidRDefault="00FF7C43" w:rsidP="00E955AF">
            <w:pPr>
              <w:spacing w:before="120" w:after="120"/>
            </w:pPr>
            <w:r>
              <w:t>This mark is given for a correct differentiation</w:t>
            </w:r>
          </w:p>
        </w:tc>
      </w:tr>
      <w:tr w:rsidR="00FF7C43" w:rsidRPr="00B96873" w14:paraId="6FD33614" w14:textId="77777777" w:rsidTr="00DD2CB9">
        <w:trPr>
          <w:trHeight w:val="58"/>
        </w:trPr>
        <w:tc>
          <w:tcPr>
            <w:tcW w:w="851" w:type="dxa"/>
            <w:vMerge/>
          </w:tcPr>
          <w:p w14:paraId="7A9DB25B" w14:textId="77777777" w:rsidR="00FF7C43" w:rsidRPr="00B96873" w:rsidRDefault="00FF7C43" w:rsidP="00A56532">
            <w:pPr>
              <w:spacing w:before="120" w:after="120"/>
              <w:jc w:val="center"/>
            </w:pPr>
          </w:p>
        </w:tc>
        <w:tc>
          <w:tcPr>
            <w:tcW w:w="4403" w:type="dxa"/>
          </w:tcPr>
          <w:p w14:paraId="0ED04EB0" w14:textId="77777777" w:rsidR="00FF7C43" w:rsidRDefault="00FF7C43" w:rsidP="00E955AF">
            <w:pPr>
              <w:spacing w:before="120" w:after="120"/>
            </w:pPr>
            <w:r w:rsidRPr="000A03B6">
              <w:rPr>
                <w:position w:val="-24"/>
              </w:rPr>
              <w:object w:dxaOrig="340" w:dyaOrig="620" w14:anchorId="61560BEB">
                <v:shape id="_x0000_i1047" type="#_x0000_t75" style="width:17.5pt;height:31pt" o:ole="">
                  <v:imagedata r:id="rId54" o:title=""/>
                </v:shape>
                <o:OLEObject Type="Embed" ProgID="Equation.3" ShapeID="_x0000_i1047" DrawAspect="Content" ObjectID="_1673357776" r:id="rId55"/>
              </w:object>
            </w:r>
            <w:r>
              <w:t xml:space="preserve"> = 3</w:t>
            </w:r>
            <w:r>
              <w:sym w:font="Symbol" w:char="F0D6"/>
            </w:r>
            <w:r>
              <w:rPr>
                <w:i/>
              </w:rPr>
              <w:t>x</w:t>
            </w:r>
            <w:r>
              <w:t xml:space="preserve"> +  </w:t>
            </w:r>
            <w:r w:rsidRPr="000A03B6">
              <w:rPr>
                <w:position w:val="-24"/>
              </w:rPr>
              <w:object w:dxaOrig="540" w:dyaOrig="620" w14:anchorId="3D1415D5">
                <v:shape id="_x0000_i1048" type="#_x0000_t75" style="width:27pt;height:31pt" o:ole="">
                  <v:imagedata r:id="rId56" o:title=""/>
                </v:shape>
                <o:OLEObject Type="Embed" ProgID="Equation.3" ShapeID="_x0000_i1048" DrawAspect="Content" ObjectID="_1673357777" r:id="rId57"/>
              </w:object>
            </w:r>
            <w:r>
              <w:t xml:space="preserve"> – </w:t>
            </w:r>
            <w:r w:rsidRPr="000A03B6">
              <w:rPr>
                <w:position w:val="-24"/>
              </w:rPr>
              <w:object w:dxaOrig="240" w:dyaOrig="620" w14:anchorId="46964F97">
                <v:shape id="_x0000_i1049" type="#_x0000_t75" style="width:12pt;height:31pt" o:ole="">
                  <v:imagedata r:id="rId58" o:title=""/>
                </v:shape>
                <o:OLEObject Type="Embed" ProgID="Equation.3" ShapeID="_x0000_i1049" DrawAspect="Content" ObjectID="_1673357778" r:id="rId59"/>
              </w:object>
            </w:r>
            <w:r>
              <w:t xml:space="preserve"> </w:t>
            </w:r>
          </w:p>
          <w:p w14:paraId="68677E17" w14:textId="77777777" w:rsidR="00FF7C43" w:rsidRPr="000A03B6" w:rsidRDefault="00FF7C43" w:rsidP="00E955AF">
            <w:pPr>
              <w:spacing w:before="120" w:after="120"/>
            </w:pPr>
            <w:r>
              <w:t xml:space="preserve">       = </w:t>
            </w:r>
            <w:r w:rsidRPr="000A03B6">
              <w:rPr>
                <w:position w:val="-24"/>
              </w:rPr>
              <w:object w:dxaOrig="1660" w:dyaOrig="660" w14:anchorId="0F782B13">
                <v:shape id="_x0000_i1050" type="#_x0000_t75" style="width:83pt;height:33pt" o:ole="">
                  <v:imagedata r:id="rId60" o:title=""/>
                </v:shape>
                <o:OLEObject Type="Embed" ProgID="Equation.3" ShapeID="_x0000_i1050" DrawAspect="Content" ObjectID="_1673357779" r:id="rId61"/>
              </w:object>
            </w:r>
          </w:p>
        </w:tc>
        <w:tc>
          <w:tcPr>
            <w:tcW w:w="893" w:type="dxa"/>
          </w:tcPr>
          <w:p w14:paraId="655D357C" w14:textId="77777777" w:rsidR="00FF7C43" w:rsidRDefault="00FF7C43" w:rsidP="00A56532">
            <w:pPr>
              <w:spacing w:before="120" w:after="120"/>
              <w:jc w:val="center"/>
            </w:pPr>
            <w:r>
              <w:t>A1</w:t>
            </w:r>
          </w:p>
          <w:p w14:paraId="43D9BCEC" w14:textId="77777777" w:rsidR="00FF7C43" w:rsidRPr="00B96873" w:rsidRDefault="00FF7C43" w:rsidP="00A56532">
            <w:pPr>
              <w:spacing w:before="120" w:after="120"/>
              <w:jc w:val="center"/>
            </w:pPr>
            <w:r>
              <w:t>2.1</w:t>
            </w:r>
          </w:p>
        </w:tc>
        <w:tc>
          <w:tcPr>
            <w:tcW w:w="4273" w:type="dxa"/>
          </w:tcPr>
          <w:p w14:paraId="133192A3" w14:textId="77777777" w:rsidR="00FF7C43" w:rsidRPr="005E15BE" w:rsidRDefault="00FF7C43" w:rsidP="00017E4A">
            <w:pPr>
              <w:spacing w:before="120" w:after="120"/>
            </w:pPr>
            <w:r>
              <w:t>The mark is given for fully correct working leading to the given answer</w:t>
            </w:r>
          </w:p>
        </w:tc>
      </w:tr>
      <w:tr w:rsidR="00FF7C43" w:rsidRPr="00B96873" w14:paraId="05ADA9B2" w14:textId="77777777" w:rsidTr="00DD2CB9">
        <w:trPr>
          <w:trHeight w:val="58"/>
        </w:trPr>
        <w:tc>
          <w:tcPr>
            <w:tcW w:w="851" w:type="dxa"/>
            <w:vMerge w:val="restart"/>
          </w:tcPr>
          <w:p w14:paraId="14CE8651" w14:textId="77777777" w:rsidR="00FF7C43" w:rsidRPr="00B96873" w:rsidRDefault="00FF7C43" w:rsidP="00A56532">
            <w:pPr>
              <w:spacing w:before="120" w:after="120"/>
              <w:jc w:val="center"/>
            </w:pPr>
            <w:r>
              <w:t>(b)</w:t>
            </w:r>
          </w:p>
        </w:tc>
        <w:tc>
          <w:tcPr>
            <w:tcW w:w="4403" w:type="dxa"/>
          </w:tcPr>
          <w:p w14:paraId="52039E60" w14:textId="77777777" w:rsidR="00FF7C43" w:rsidRPr="000A03B6" w:rsidRDefault="00FF7C43" w:rsidP="00E955AF">
            <w:pPr>
              <w:spacing w:before="120" w:after="120"/>
              <w:rPr>
                <w:lang w:val="es-ES"/>
              </w:rPr>
            </w:pPr>
            <w:r>
              <w:rPr>
                <w:lang w:val="es-ES"/>
              </w:rPr>
              <w:t>12</w:t>
            </w:r>
            <w:r>
              <w:rPr>
                <w:i/>
                <w:lang w:val="es-ES"/>
              </w:rPr>
              <w:t>x</w:t>
            </w:r>
            <w:r>
              <w:rPr>
                <w:vertAlign w:val="superscript"/>
                <w:lang w:val="es-ES"/>
              </w:rPr>
              <w:t>2</w:t>
            </w:r>
            <w:r>
              <w:rPr>
                <w:lang w:val="es-ES"/>
              </w:rPr>
              <w:t xml:space="preserve"> + </w:t>
            </w:r>
            <w:r>
              <w:rPr>
                <w:i/>
                <w:lang w:val="es-ES"/>
              </w:rPr>
              <w:t>x</w:t>
            </w:r>
            <w:r>
              <w:rPr>
                <w:lang w:val="es-ES"/>
              </w:rPr>
              <w:t xml:space="preserve"> – 16</w:t>
            </w:r>
            <w:r>
              <w:rPr>
                <w:lang w:val="es-ES"/>
              </w:rPr>
              <w:sym w:font="Symbol" w:char="F0D6"/>
            </w:r>
            <w:r>
              <w:rPr>
                <w:i/>
                <w:lang w:val="es-ES"/>
              </w:rPr>
              <w:t>x</w:t>
            </w:r>
            <w:r>
              <w:rPr>
                <w:lang w:val="es-ES"/>
              </w:rPr>
              <w:t xml:space="preserve"> = 0</w:t>
            </w:r>
          </w:p>
        </w:tc>
        <w:tc>
          <w:tcPr>
            <w:tcW w:w="893" w:type="dxa"/>
          </w:tcPr>
          <w:p w14:paraId="6FDFB79E" w14:textId="77777777" w:rsidR="00FF7C43" w:rsidRDefault="00FF7C43" w:rsidP="00A56532">
            <w:pPr>
              <w:spacing w:before="120" w:after="120"/>
              <w:jc w:val="center"/>
            </w:pPr>
            <w:r>
              <w:t>M1</w:t>
            </w:r>
          </w:p>
          <w:p w14:paraId="74941411" w14:textId="77777777" w:rsidR="00FF7C43" w:rsidRPr="00B96873" w:rsidRDefault="00FF7C43" w:rsidP="00A56532">
            <w:pPr>
              <w:spacing w:before="120" w:after="120"/>
              <w:jc w:val="center"/>
            </w:pPr>
            <w:r>
              <w:t>1.1b</w:t>
            </w:r>
          </w:p>
        </w:tc>
        <w:tc>
          <w:tcPr>
            <w:tcW w:w="4273" w:type="dxa"/>
          </w:tcPr>
          <w:p w14:paraId="6FD2D120" w14:textId="77777777" w:rsidR="00FF7C43" w:rsidRPr="007807C2" w:rsidRDefault="00FF7C43" w:rsidP="00E955AF">
            <w:pPr>
              <w:spacing w:before="120" w:after="120"/>
              <w:rPr>
                <w:i/>
              </w:rPr>
            </w:pPr>
            <w:r>
              <w:t xml:space="preserve">This mark is given for a method to set  </w:t>
            </w:r>
            <w:r w:rsidRPr="000A03B6">
              <w:rPr>
                <w:position w:val="-24"/>
              </w:rPr>
              <w:object w:dxaOrig="340" w:dyaOrig="620" w14:anchorId="10193BDE">
                <v:shape id="_x0000_i1051" type="#_x0000_t75" style="width:17.5pt;height:31pt" o:ole="">
                  <v:imagedata r:id="rId54" o:title=""/>
                </v:shape>
                <o:OLEObject Type="Embed" ProgID="Equation.3" ShapeID="_x0000_i1051" DrawAspect="Content" ObjectID="_1673357780" r:id="rId62"/>
              </w:object>
            </w:r>
            <w:r>
              <w:t xml:space="preserve"> = 0 and divide by </w:t>
            </w:r>
            <w:r>
              <w:sym w:font="Symbol" w:char="F0D6"/>
            </w:r>
            <w:r>
              <w:rPr>
                <w:i/>
              </w:rPr>
              <w:t>x</w:t>
            </w:r>
          </w:p>
        </w:tc>
      </w:tr>
      <w:tr w:rsidR="00FF7C43" w:rsidRPr="00B96873" w14:paraId="0020F8A9" w14:textId="77777777" w:rsidTr="00DD2CB9">
        <w:trPr>
          <w:trHeight w:val="58"/>
        </w:trPr>
        <w:tc>
          <w:tcPr>
            <w:tcW w:w="851" w:type="dxa"/>
            <w:vMerge/>
          </w:tcPr>
          <w:p w14:paraId="7253C8E2" w14:textId="77777777" w:rsidR="00FF7C43" w:rsidRPr="00B96873" w:rsidRDefault="00FF7C43" w:rsidP="00A56532">
            <w:pPr>
              <w:spacing w:before="120" w:after="120"/>
              <w:jc w:val="center"/>
            </w:pPr>
          </w:p>
        </w:tc>
        <w:tc>
          <w:tcPr>
            <w:tcW w:w="4403" w:type="dxa"/>
          </w:tcPr>
          <w:p w14:paraId="134E8149" w14:textId="77777777" w:rsidR="00FF7C43" w:rsidRPr="000A03B6" w:rsidRDefault="00FF7C43" w:rsidP="00E955AF">
            <w:pPr>
              <w:spacing w:before="120" w:after="120"/>
            </w:pPr>
            <w:r>
              <w:t>12</w:t>
            </w:r>
            <w:r w:rsidRPr="000A03B6">
              <w:rPr>
                <w:position w:val="-6"/>
              </w:rPr>
              <w:object w:dxaOrig="300" w:dyaOrig="499" w14:anchorId="331A5D76">
                <v:shape id="_x0000_i1052" type="#_x0000_t75" style="width:15pt;height:25pt" o:ole="">
                  <v:imagedata r:id="rId63" o:title=""/>
                </v:shape>
                <o:OLEObject Type="Embed" ProgID="Equation.3" ShapeID="_x0000_i1052" DrawAspect="Content" ObjectID="_1673357781" r:id="rId64"/>
              </w:object>
            </w:r>
            <w:r>
              <w:t xml:space="preserve"> = 16 – </w:t>
            </w:r>
            <w:r>
              <w:sym w:font="Symbol" w:char="F0D6"/>
            </w:r>
            <w:r>
              <w:rPr>
                <w:i/>
              </w:rPr>
              <w:t>x</w:t>
            </w:r>
          </w:p>
        </w:tc>
        <w:tc>
          <w:tcPr>
            <w:tcW w:w="893" w:type="dxa"/>
          </w:tcPr>
          <w:p w14:paraId="45C298AC" w14:textId="77777777" w:rsidR="00FF7C43" w:rsidRDefault="00FF7C43" w:rsidP="00A56532">
            <w:pPr>
              <w:spacing w:before="120" w:after="120"/>
              <w:jc w:val="center"/>
            </w:pPr>
            <w:r>
              <w:t>M1</w:t>
            </w:r>
          </w:p>
          <w:p w14:paraId="5567DF71" w14:textId="77777777" w:rsidR="00FF7C43" w:rsidRPr="00B96873" w:rsidRDefault="00FF7C43" w:rsidP="00A56532">
            <w:pPr>
              <w:spacing w:before="120" w:after="120"/>
              <w:jc w:val="center"/>
            </w:pPr>
            <w:r>
              <w:t>1.1b</w:t>
            </w:r>
          </w:p>
        </w:tc>
        <w:tc>
          <w:tcPr>
            <w:tcW w:w="4273" w:type="dxa"/>
          </w:tcPr>
          <w:p w14:paraId="0CF3CD8B" w14:textId="77777777" w:rsidR="00FF7C43" w:rsidRPr="000A03B6" w:rsidRDefault="00FF7C43" w:rsidP="00E955AF">
            <w:pPr>
              <w:spacing w:before="120" w:after="120"/>
              <w:rPr>
                <w:i/>
              </w:rPr>
            </w:pPr>
            <w:r>
              <w:t xml:space="preserve">This mark is given for a method to make </w:t>
            </w:r>
            <w:r w:rsidRPr="000A03B6">
              <w:rPr>
                <w:position w:val="-6"/>
              </w:rPr>
              <w:object w:dxaOrig="300" w:dyaOrig="499" w14:anchorId="158038FC">
                <v:shape id="_x0000_i1053" type="#_x0000_t75" style="width:15pt;height:25pt" o:ole="">
                  <v:imagedata r:id="rId65" o:title=""/>
                </v:shape>
                <o:OLEObject Type="Embed" ProgID="Equation.3" ShapeID="_x0000_i1053" DrawAspect="Content" ObjectID="_1673357782" r:id="rId66"/>
              </w:object>
            </w:r>
            <w:r>
              <w:t xml:space="preserve"> the subject</w:t>
            </w:r>
          </w:p>
        </w:tc>
      </w:tr>
      <w:tr w:rsidR="00FF7C43" w:rsidRPr="00B96873" w14:paraId="45CF898F" w14:textId="77777777" w:rsidTr="00DD2CB9">
        <w:trPr>
          <w:trHeight w:val="58"/>
        </w:trPr>
        <w:tc>
          <w:tcPr>
            <w:tcW w:w="851" w:type="dxa"/>
            <w:vMerge/>
          </w:tcPr>
          <w:p w14:paraId="0BF0107D" w14:textId="77777777" w:rsidR="00FF7C43" w:rsidRPr="00B96873" w:rsidRDefault="00FF7C43" w:rsidP="00A56532">
            <w:pPr>
              <w:spacing w:before="120" w:after="120"/>
              <w:jc w:val="center"/>
            </w:pPr>
          </w:p>
        </w:tc>
        <w:tc>
          <w:tcPr>
            <w:tcW w:w="4403" w:type="dxa"/>
          </w:tcPr>
          <w:p w14:paraId="13B53B85" w14:textId="77777777" w:rsidR="00FF7C43" w:rsidRPr="000A03B6" w:rsidRDefault="00FF7C43" w:rsidP="00E955AF">
            <w:pPr>
              <w:spacing w:before="120" w:after="120"/>
            </w:pPr>
            <w:r w:rsidRPr="000A03B6">
              <w:rPr>
                <w:position w:val="-6"/>
              </w:rPr>
              <w:object w:dxaOrig="300" w:dyaOrig="499" w14:anchorId="7316C91A">
                <v:shape id="_x0000_i1054" type="#_x0000_t75" style="width:15pt;height:25pt" o:ole="">
                  <v:imagedata r:id="rId63" o:title=""/>
                </v:shape>
                <o:OLEObject Type="Embed" ProgID="Equation.3" ShapeID="_x0000_i1054" DrawAspect="Content" ObjectID="_1673357783" r:id="rId67"/>
              </w:object>
            </w:r>
            <w:r>
              <w:t xml:space="preserve"> = </w:t>
            </w:r>
            <w:r w:rsidRPr="000A03B6">
              <w:rPr>
                <w:position w:val="-24"/>
              </w:rPr>
              <w:object w:dxaOrig="240" w:dyaOrig="620" w14:anchorId="4C2DD511">
                <v:shape id="_x0000_i1055" type="#_x0000_t75" style="width:12pt;height:31pt" o:ole="">
                  <v:imagedata r:id="rId68" o:title=""/>
                </v:shape>
                <o:OLEObject Type="Embed" ProgID="Equation.3" ShapeID="_x0000_i1055" DrawAspect="Content" ObjectID="_1673357784" r:id="rId69"/>
              </w:object>
            </w:r>
            <w:r>
              <w:t xml:space="preserve"> – </w:t>
            </w:r>
            <w:r w:rsidRPr="000A03B6">
              <w:rPr>
                <w:position w:val="-24"/>
              </w:rPr>
              <w:object w:dxaOrig="400" w:dyaOrig="660" w14:anchorId="1553D94D">
                <v:shape id="_x0000_i1056" type="#_x0000_t75" style="width:20.5pt;height:33pt" o:ole="">
                  <v:imagedata r:id="rId70" o:title=""/>
                </v:shape>
                <o:OLEObject Type="Embed" ProgID="Equation.3" ShapeID="_x0000_i1056" DrawAspect="Content" ObjectID="_1673357785" r:id="rId71"/>
              </w:object>
            </w:r>
            <w:r>
              <w:t xml:space="preserve">  </w:t>
            </w:r>
            <w:r>
              <w:sym w:font="Symbol" w:char="F0DE"/>
            </w:r>
            <w:r>
              <w:t xml:space="preserve">  </w:t>
            </w:r>
            <w:r>
              <w:rPr>
                <w:i/>
              </w:rPr>
              <w:t>x</w:t>
            </w:r>
            <w:r>
              <w:t xml:space="preserve"> = </w:t>
            </w:r>
            <w:r w:rsidRPr="000A03B6">
              <w:rPr>
                <w:position w:val="-32"/>
              </w:rPr>
              <w:object w:dxaOrig="1120" w:dyaOrig="900" w14:anchorId="4CC41692">
                <v:shape id="_x0000_i1057" type="#_x0000_t75" style="width:56pt;height:45pt" o:ole="">
                  <v:imagedata r:id="rId72" o:title=""/>
                </v:shape>
                <o:OLEObject Type="Embed" ProgID="Equation.3" ShapeID="_x0000_i1057" DrawAspect="Content" ObjectID="_1673357786" r:id="rId73"/>
              </w:object>
            </w:r>
          </w:p>
        </w:tc>
        <w:tc>
          <w:tcPr>
            <w:tcW w:w="893" w:type="dxa"/>
          </w:tcPr>
          <w:p w14:paraId="2AB91056" w14:textId="77777777" w:rsidR="00FF7C43" w:rsidRDefault="00FF7C43" w:rsidP="00A56532">
            <w:pPr>
              <w:spacing w:before="120" w:after="120"/>
              <w:jc w:val="center"/>
            </w:pPr>
            <w:r>
              <w:t>A1</w:t>
            </w:r>
          </w:p>
          <w:p w14:paraId="18B47239" w14:textId="77777777" w:rsidR="00FF7C43" w:rsidRPr="00B96873" w:rsidRDefault="00FF7C43" w:rsidP="00A56532">
            <w:pPr>
              <w:spacing w:before="120" w:after="120"/>
              <w:jc w:val="center"/>
            </w:pPr>
            <w:r>
              <w:t>2.1</w:t>
            </w:r>
          </w:p>
        </w:tc>
        <w:tc>
          <w:tcPr>
            <w:tcW w:w="4273" w:type="dxa"/>
          </w:tcPr>
          <w:p w14:paraId="5D8EAEAA" w14:textId="77777777" w:rsidR="00FF7C43" w:rsidRPr="005E15BE" w:rsidRDefault="00FF7C43" w:rsidP="00017E4A">
            <w:pPr>
              <w:spacing w:before="120" w:after="120"/>
            </w:pPr>
            <w:r>
              <w:t>The mark is given for fully correct working leading to the given answer</w:t>
            </w:r>
          </w:p>
        </w:tc>
      </w:tr>
      <w:tr w:rsidR="00FF7C43" w:rsidRPr="00B96873" w14:paraId="6C098990" w14:textId="77777777" w:rsidTr="00DD2CB9">
        <w:trPr>
          <w:trHeight w:val="58"/>
        </w:trPr>
        <w:tc>
          <w:tcPr>
            <w:tcW w:w="851" w:type="dxa"/>
            <w:vMerge w:val="restart"/>
          </w:tcPr>
          <w:p w14:paraId="45DD145B" w14:textId="77777777" w:rsidR="00FF7C43" w:rsidRPr="00B96873" w:rsidRDefault="00FF7C43" w:rsidP="00A56532">
            <w:pPr>
              <w:spacing w:before="120" w:after="120"/>
              <w:jc w:val="center"/>
            </w:pPr>
            <w:r>
              <w:t>(c)</w:t>
            </w:r>
          </w:p>
        </w:tc>
        <w:tc>
          <w:tcPr>
            <w:tcW w:w="4403" w:type="dxa"/>
          </w:tcPr>
          <w:p w14:paraId="4D62C5FE" w14:textId="77777777" w:rsidR="00FF7C43" w:rsidRPr="00190E9A" w:rsidRDefault="00FF7C43" w:rsidP="00E955AF">
            <w:pPr>
              <w:spacing w:before="120" w:after="120"/>
              <w:rPr>
                <w:lang w:val="es-ES"/>
              </w:rPr>
            </w:pPr>
            <w:r>
              <w:rPr>
                <w:i/>
              </w:rPr>
              <w:t>x</w:t>
            </w:r>
            <w:r>
              <w:rPr>
                <w:vertAlign w:val="subscript"/>
              </w:rPr>
              <w:t>2</w:t>
            </w:r>
            <w:r>
              <w:t xml:space="preserve"> = </w:t>
            </w:r>
            <w:r w:rsidRPr="00B646D1">
              <w:rPr>
                <w:position w:val="-34"/>
              </w:rPr>
              <w:object w:dxaOrig="1300" w:dyaOrig="880" w14:anchorId="19A2B057">
                <v:shape id="_x0000_i1058" type="#_x0000_t75" style="width:65.5pt;height:44.5pt" o:ole="">
                  <v:imagedata r:id="rId74" o:title=""/>
                </v:shape>
                <o:OLEObject Type="Embed" ProgID="Equation.3" ShapeID="_x0000_i1058" DrawAspect="Content" ObjectID="_1673357787" r:id="rId75"/>
              </w:object>
            </w:r>
          </w:p>
        </w:tc>
        <w:tc>
          <w:tcPr>
            <w:tcW w:w="893" w:type="dxa"/>
          </w:tcPr>
          <w:p w14:paraId="6152806E" w14:textId="77777777" w:rsidR="00FF7C43" w:rsidRDefault="00FF7C43" w:rsidP="00A56532">
            <w:pPr>
              <w:spacing w:before="120" w:after="120"/>
              <w:jc w:val="center"/>
            </w:pPr>
            <w:r>
              <w:t>M1</w:t>
            </w:r>
          </w:p>
          <w:p w14:paraId="3515F007" w14:textId="77777777" w:rsidR="00FF7C43" w:rsidRPr="00B96873" w:rsidRDefault="00FF7C43" w:rsidP="00A56532">
            <w:pPr>
              <w:spacing w:before="120" w:after="120"/>
              <w:jc w:val="center"/>
            </w:pPr>
            <w:r>
              <w:t>1.1b</w:t>
            </w:r>
          </w:p>
        </w:tc>
        <w:tc>
          <w:tcPr>
            <w:tcW w:w="4273" w:type="dxa"/>
          </w:tcPr>
          <w:p w14:paraId="25A5FDE2" w14:textId="77777777" w:rsidR="00FF7C43" w:rsidRPr="007807C2" w:rsidRDefault="00FF7C43" w:rsidP="00E955AF">
            <w:pPr>
              <w:spacing w:before="120" w:after="120"/>
            </w:pPr>
            <w:r>
              <w:t xml:space="preserve">This mark is given for a method to use the iterative formula with </w:t>
            </w:r>
            <w:r>
              <w:rPr>
                <w:i/>
              </w:rPr>
              <w:t>x</w:t>
            </w:r>
            <w:r>
              <w:rPr>
                <w:vertAlign w:val="subscript"/>
              </w:rPr>
              <w:t>1</w:t>
            </w:r>
            <w:r>
              <w:t xml:space="preserve"> = 2</w:t>
            </w:r>
          </w:p>
        </w:tc>
      </w:tr>
      <w:tr w:rsidR="00FF7C43" w:rsidRPr="00B96873" w14:paraId="40B40E54" w14:textId="77777777" w:rsidTr="00DD2CB9">
        <w:trPr>
          <w:trHeight w:val="58"/>
        </w:trPr>
        <w:tc>
          <w:tcPr>
            <w:tcW w:w="851" w:type="dxa"/>
            <w:vMerge/>
          </w:tcPr>
          <w:p w14:paraId="44EF3793" w14:textId="77777777" w:rsidR="00FF7C43" w:rsidRDefault="00FF7C43" w:rsidP="00A56532">
            <w:pPr>
              <w:spacing w:before="120" w:after="120"/>
              <w:jc w:val="center"/>
            </w:pPr>
          </w:p>
        </w:tc>
        <w:tc>
          <w:tcPr>
            <w:tcW w:w="4403" w:type="dxa"/>
          </w:tcPr>
          <w:p w14:paraId="2833C95C" w14:textId="77777777" w:rsidR="00FF7C43" w:rsidRPr="007807C2" w:rsidRDefault="00FF7C43" w:rsidP="00E955AF">
            <w:pPr>
              <w:spacing w:before="120" w:after="120"/>
            </w:pPr>
            <w:r>
              <w:rPr>
                <w:i/>
              </w:rPr>
              <w:t>x</w:t>
            </w:r>
            <w:r>
              <w:rPr>
                <w:vertAlign w:val="subscript"/>
              </w:rPr>
              <w:t>2</w:t>
            </w:r>
            <w:r>
              <w:t xml:space="preserve"> = 1.13894</w:t>
            </w:r>
          </w:p>
        </w:tc>
        <w:tc>
          <w:tcPr>
            <w:tcW w:w="893" w:type="dxa"/>
          </w:tcPr>
          <w:p w14:paraId="65C0A8C9" w14:textId="77777777" w:rsidR="00FF7C43" w:rsidRDefault="00FF7C43" w:rsidP="00A56532">
            <w:pPr>
              <w:spacing w:before="120" w:after="120"/>
              <w:jc w:val="center"/>
            </w:pPr>
            <w:r>
              <w:t>A1</w:t>
            </w:r>
          </w:p>
          <w:p w14:paraId="2B18031C" w14:textId="77777777" w:rsidR="00FF7C43" w:rsidRPr="00B96873" w:rsidRDefault="00FF7C43" w:rsidP="00A56532">
            <w:pPr>
              <w:spacing w:before="120" w:after="120"/>
              <w:jc w:val="center"/>
            </w:pPr>
            <w:r>
              <w:t>1.1b</w:t>
            </w:r>
          </w:p>
        </w:tc>
        <w:tc>
          <w:tcPr>
            <w:tcW w:w="4273" w:type="dxa"/>
          </w:tcPr>
          <w:p w14:paraId="533C05B7" w14:textId="77777777" w:rsidR="00FF7C43" w:rsidRPr="00B646D1" w:rsidRDefault="00FF7C43" w:rsidP="00167CE4">
            <w:pPr>
              <w:spacing w:before="120" w:after="120"/>
            </w:pPr>
            <w:r>
              <w:t>This mark is given for a correct value for </w:t>
            </w:r>
            <w:r>
              <w:rPr>
                <w:i/>
              </w:rPr>
              <w:t>x</w:t>
            </w:r>
            <w:r>
              <w:rPr>
                <w:vertAlign w:val="subscript"/>
              </w:rPr>
              <w:t>2</w:t>
            </w:r>
          </w:p>
        </w:tc>
      </w:tr>
      <w:tr w:rsidR="00FF7C43" w:rsidRPr="00B96873" w14:paraId="143BDCB9" w14:textId="77777777" w:rsidTr="00DD2CB9">
        <w:trPr>
          <w:trHeight w:val="58"/>
        </w:trPr>
        <w:tc>
          <w:tcPr>
            <w:tcW w:w="851" w:type="dxa"/>
            <w:vMerge/>
          </w:tcPr>
          <w:p w14:paraId="569685FB" w14:textId="77777777" w:rsidR="00FF7C43" w:rsidRDefault="00FF7C43" w:rsidP="00A56532">
            <w:pPr>
              <w:spacing w:before="120" w:after="120"/>
              <w:jc w:val="center"/>
            </w:pPr>
          </w:p>
        </w:tc>
        <w:tc>
          <w:tcPr>
            <w:tcW w:w="4403" w:type="dxa"/>
          </w:tcPr>
          <w:p w14:paraId="679EC360" w14:textId="77777777" w:rsidR="00FF7C43" w:rsidRPr="007807C2" w:rsidRDefault="00FF7C43" w:rsidP="0066644A">
            <w:pPr>
              <w:spacing w:before="120" w:after="120"/>
              <w:rPr>
                <w:lang w:val="es-ES"/>
              </w:rPr>
            </w:pPr>
            <w:r>
              <w:rPr>
                <w:i/>
                <w:lang w:val="es-ES"/>
              </w:rPr>
              <w:t>x</w:t>
            </w:r>
            <w:r>
              <w:rPr>
                <w:lang w:val="es-ES"/>
              </w:rPr>
              <w:t xml:space="preserve"> = 1.15650</w:t>
            </w:r>
          </w:p>
        </w:tc>
        <w:tc>
          <w:tcPr>
            <w:tcW w:w="893" w:type="dxa"/>
          </w:tcPr>
          <w:p w14:paraId="50BA27DE" w14:textId="77777777" w:rsidR="00FF7C43" w:rsidRDefault="00FF7C43" w:rsidP="00A56532">
            <w:pPr>
              <w:spacing w:before="120" w:after="120"/>
              <w:jc w:val="center"/>
            </w:pPr>
            <w:r>
              <w:t>A1</w:t>
            </w:r>
          </w:p>
          <w:p w14:paraId="1098625E" w14:textId="77777777" w:rsidR="00FF7C43" w:rsidRPr="00B96873" w:rsidRDefault="00FF7C43" w:rsidP="00A56532">
            <w:pPr>
              <w:spacing w:before="120" w:after="120"/>
              <w:jc w:val="center"/>
            </w:pPr>
            <w:r>
              <w:t>2.2a</w:t>
            </w:r>
          </w:p>
        </w:tc>
        <w:tc>
          <w:tcPr>
            <w:tcW w:w="4273" w:type="dxa"/>
          </w:tcPr>
          <w:p w14:paraId="41026725" w14:textId="77777777" w:rsidR="00FF7C43" w:rsidRPr="00B646D1" w:rsidRDefault="00FF7C43" w:rsidP="00017E4A">
            <w:pPr>
              <w:spacing w:before="120" w:after="120"/>
            </w:pPr>
            <w:r>
              <w:t xml:space="preserve">This mark is given for a correct value for the </w:t>
            </w:r>
            <w:r>
              <w:rPr>
                <w:i/>
              </w:rPr>
              <w:t>x</w:t>
            </w:r>
            <w:r>
              <w:t xml:space="preserve">-coordinate of </w:t>
            </w:r>
            <w:r>
              <w:rPr>
                <w:i/>
              </w:rPr>
              <w:t>P</w:t>
            </w:r>
          </w:p>
        </w:tc>
      </w:tr>
    </w:tbl>
    <w:p w14:paraId="578F565C" w14:textId="77777777" w:rsidR="00FF7C43" w:rsidRDefault="00FF7C43" w:rsidP="009D225A"/>
    <w:p w14:paraId="30F0E742" w14:textId="77777777" w:rsidR="00FF7C43" w:rsidRPr="00B96873" w:rsidRDefault="00FF7C43" w:rsidP="009D225A"/>
    <w:p w14:paraId="24E48EAB" w14:textId="77777777" w:rsidR="00FF7C43" w:rsidRPr="000830B2" w:rsidRDefault="00FF7C43" w:rsidP="009D225A">
      <w:pPr>
        <w:tabs>
          <w:tab w:val="left" w:pos="1944"/>
        </w:tabs>
        <w:spacing w:line="360" w:lineRule="auto"/>
      </w:pPr>
      <w:r>
        <w:rPr>
          <w:b/>
        </w:rPr>
        <w:br w:type="page"/>
      </w:r>
      <w:r w:rsidRPr="00B96873">
        <w:rPr>
          <w:b/>
        </w:rPr>
        <w:lastRenderedPageBreak/>
        <w:t xml:space="preserve">Question </w:t>
      </w:r>
      <w:r>
        <w:rPr>
          <w:b/>
        </w:rPr>
        <w:t>8</w:t>
      </w:r>
      <w:r w:rsidRPr="00B96873">
        <w:rPr>
          <w:b/>
        </w:rPr>
        <w:t xml:space="preserve"> (Total </w:t>
      </w:r>
      <w:r>
        <w:rPr>
          <w:b/>
        </w:rPr>
        <w:t>6</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4408"/>
        <w:gridCol w:w="889"/>
        <w:gridCol w:w="4147"/>
      </w:tblGrid>
      <w:tr w:rsidR="00FF7C43" w:rsidRPr="00B96873" w14:paraId="0CAA8426" w14:textId="77777777" w:rsidTr="00FA6E7A">
        <w:tc>
          <w:tcPr>
            <w:tcW w:w="848" w:type="dxa"/>
            <w:shd w:val="clear" w:color="auto" w:fill="C0C0C0"/>
          </w:tcPr>
          <w:p w14:paraId="6F41F8BB" w14:textId="77777777" w:rsidR="00FF7C43" w:rsidRPr="00B96873" w:rsidRDefault="00FF7C43" w:rsidP="00A56532">
            <w:pPr>
              <w:rPr>
                <w:b/>
              </w:rPr>
            </w:pPr>
            <w:r w:rsidRPr="00B96873">
              <w:rPr>
                <w:b/>
              </w:rPr>
              <w:t>Part</w:t>
            </w:r>
          </w:p>
        </w:tc>
        <w:tc>
          <w:tcPr>
            <w:tcW w:w="4408" w:type="dxa"/>
            <w:shd w:val="clear" w:color="auto" w:fill="C0C0C0"/>
          </w:tcPr>
          <w:p w14:paraId="50F00A21" w14:textId="77777777" w:rsidR="00FF7C43" w:rsidRPr="00B96873" w:rsidRDefault="00FF7C43" w:rsidP="00A56532">
            <w:pPr>
              <w:rPr>
                <w:b/>
              </w:rPr>
            </w:pPr>
            <w:r w:rsidRPr="00B96873">
              <w:rPr>
                <w:b/>
              </w:rPr>
              <w:t>Working or answer an examiner might expect to see</w:t>
            </w:r>
          </w:p>
        </w:tc>
        <w:tc>
          <w:tcPr>
            <w:tcW w:w="889" w:type="dxa"/>
            <w:shd w:val="clear" w:color="auto" w:fill="C0C0C0"/>
          </w:tcPr>
          <w:p w14:paraId="23C178EB" w14:textId="77777777" w:rsidR="00FF7C43" w:rsidRPr="00B96873" w:rsidRDefault="00FF7C43" w:rsidP="00A56532">
            <w:pPr>
              <w:rPr>
                <w:b/>
              </w:rPr>
            </w:pPr>
            <w:r w:rsidRPr="00B96873">
              <w:rPr>
                <w:b/>
              </w:rPr>
              <w:t>Mark</w:t>
            </w:r>
          </w:p>
        </w:tc>
        <w:tc>
          <w:tcPr>
            <w:tcW w:w="4147" w:type="dxa"/>
            <w:shd w:val="clear" w:color="auto" w:fill="C0C0C0"/>
          </w:tcPr>
          <w:p w14:paraId="50489C8C" w14:textId="77777777" w:rsidR="00FF7C43" w:rsidRPr="00B96873" w:rsidRDefault="00FF7C43" w:rsidP="00A56532">
            <w:pPr>
              <w:rPr>
                <w:b/>
              </w:rPr>
            </w:pPr>
            <w:r w:rsidRPr="00B96873">
              <w:rPr>
                <w:b/>
              </w:rPr>
              <w:t>Notes</w:t>
            </w:r>
          </w:p>
        </w:tc>
      </w:tr>
      <w:tr w:rsidR="00FF7C43" w:rsidRPr="00B96873" w14:paraId="6C5164C3" w14:textId="77777777" w:rsidTr="00FA6E7A">
        <w:trPr>
          <w:trHeight w:val="58"/>
        </w:trPr>
        <w:tc>
          <w:tcPr>
            <w:tcW w:w="848" w:type="dxa"/>
            <w:vMerge w:val="restart"/>
          </w:tcPr>
          <w:p w14:paraId="049C5EC1" w14:textId="77777777" w:rsidR="00FF7C43" w:rsidRPr="00B96873" w:rsidRDefault="00FF7C43" w:rsidP="00A56532">
            <w:pPr>
              <w:spacing w:before="120" w:after="120"/>
              <w:jc w:val="center"/>
            </w:pPr>
          </w:p>
        </w:tc>
        <w:tc>
          <w:tcPr>
            <w:tcW w:w="4408" w:type="dxa"/>
            <w:vMerge w:val="restart"/>
          </w:tcPr>
          <w:p w14:paraId="7DEBC762" w14:textId="77777777" w:rsidR="00FF7C43" w:rsidRPr="00017E4A" w:rsidRDefault="00FF7C43" w:rsidP="00E955AF">
            <w:pPr>
              <w:spacing w:before="120" w:after="120"/>
              <w:rPr>
                <w:i/>
              </w:rPr>
            </w:pPr>
            <w:r>
              <w:t>f(</w:t>
            </w:r>
            <w:r>
              <w:rPr>
                <w:i/>
              </w:rPr>
              <w:t>x</w:t>
            </w:r>
            <w:r>
              <w:t>) = 2</w:t>
            </w:r>
            <w:r>
              <w:rPr>
                <w:i/>
              </w:rPr>
              <w:t>x</w:t>
            </w:r>
            <w:r>
              <w:rPr>
                <w:vertAlign w:val="superscript"/>
              </w:rPr>
              <w:t>3</w:t>
            </w:r>
            <w:r>
              <w:t xml:space="preserve"> + </w:t>
            </w:r>
            <w:r w:rsidRPr="00017E4A">
              <w:rPr>
                <w:position w:val="-24"/>
              </w:rPr>
              <w:object w:dxaOrig="240" w:dyaOrig="620" w14:anchorId="1153B028">
                <v:shape id="_x0000_i1059" type="#_x0000_t75" style="width:12pt;height:31pt" o:ole="">
                  <v:imagedata r:id="rId76" o:title=""/>
                </v:shape>
                <o:OLEObject Type="Embed" ProgID="Equation.3" ShapeID="_x0000_i1059" DrawAspect="Content" ObjectID="_1673357788" r:id="rId77"/>
              </w:object>
            </w:r>
            <w:r>
              <w:rPr>
                <w:i/>
              </w:rPr>
              <w:t>ax</w:t>
            </w:r>
            <w:r>
              <w:rPr>
                <w:vertAlign w:val="superscript"/>
              </w:rPr>
              <w:t>2</w:t>
            </w:r>
            <w:r>
              <w:t xml:space="preserve"> – 23</w:t>
            </w:r>
            <w:r>
              <w:rPr>
                <w:i/>
              </w:rPr>
              <w:t>x</w:t>
            </w:r>
            <w:r>
              <w:t xml:space="preserve"> + </w:t>
            </w:r>
            <w:r>
              <w:rPr>
                <w:i/>
              </w:rPr>
              <w:t>c</w:t>
            </w:r>
          </w:p>
        </w:tc>
        <w:tc>
          <w:tcPr>
            <w:tcW w:w="889" w:type="dxa"/>
          </w:tcPr>
          <w:p w14:paraId="594D006C" w14:textId="77777777" w:rsidR="00FF7C43" w:rsidRDefault="00FF7C43" w:rsidP="00FA3B94">
            <w:pPr>
              <w:spacing w:before="120" w:after="120"/>
              <w:jc w:val="center"/>
            </w:pPr>
            <w:r>
              <w:t>M1</w:t>
            </w:r>
          </w:p>
          <w:p w14:paraId="7A1618F4" w14:textId="77777777" w:rsidR="00FF7C43" w:rsidRPr="00B96873" w:rsidRDefault="00FF7C43" w:rsidP="00FA3B94">
            <w:pPr>
              <w:spacing w:before="120" w:after="120"/>
              <w:jc w:val="center"/>
            </w:pPr>
            <w:r>
              <w:t>1.1b</w:t>
            </w:r>
          </w:p>
        </w:tc>
        <w:tc>
          <w:tcPr>
            <w:tcW w:w="4147" w:type="dxa"/>
          </w:tcPr>
          <w:p w14:paraId="3CC85428" w14:textId="77777777" w:rsidR="00FF7C43" w:rsidRPr="00017E4A" w:rsidRDefault="00FF7C43" w:rsidP="00167CE4">
            <w:pPr>
              <w:spacing w:before="120" w:after="120"/>
            </w:pPr>
            <w:r>
              <w:t xml:space="preserve">This mark is given for a method to integrate f </w:t>
            </w:r>
            <w:r>
              <w:sym w:font="Symbol" w:char="F0A2"/>
            </w:r>
            <w:r>
              <w:t>(</w:t>
            </w:r>
            <w:r>
              <w:rPr>
                <w:i/>
              </w:rPr>
              <w:t>x</w:t>
            </w:r>
            <w:r>
              <w:t>)</w:t>
            </w:r>
          </w:p>
        </w:tc>
      </w:tr>
      <w:tr w:rsidR="00FF7C43" w:rsidRPr="00B96873" w14:paraId="4F0FD157" w14:textId="77777777" w:rsidTr="00FA6E7A">
        <w:trPr>
          <w:trHeight w:val="58"/>
        </w:trPr>
        <w:tc>
          <w:tcPr>
            <w:tcW w:w="848" w:type="dxa"/>
            <w:vMerge/>
          </w:tcPr>
          <w:p w14:paraId="09936BB4" w14:textId="77777777" w:rsidR="00FF7C43" w:rsidRPr="00B96873" w:rsidRDefault="00FF7C43" w:rsidP="00A56532">
            <w:pPr>
              <w:spacing w:before="120" w:after="120"/>
              <w:jc w:val="center"/>
            </w:pPr>
          </w:p>
        </w:tc>
        <w:tc>
          <w:tcPr>
            <w:tcW w:w="4408" w:type="dxa"/>
            <w:vMerge/>
          </w:tcPr>
          <w:p w14:paraId="77978A5D" w14:textId="77777777" w:rsidR="00FF7C43" w:rsidRPr="00190E9A" w:rsidRDefault="00FF7C43" w:rsidP="00E955AF">
            <w:pPr>
              <w:spacing w:before="120" w:after="120"/>
              <w:rPr>
                <w:i/>
              </w:rPr>
            </w:pPr>
          </w:p>
        </w:tc>
        <w:tc>
          <w:tcPr>
            <w:tcW w:w="889" w:type="dxa"/>
          </w:tcPr>
          <w:p w14:paraId="0BA417E9" w14:textId="77777777" w:rsidR="00FF7C43" w:rsidRDefault="00FF7C43" w:rsidP="00FA3B94">
            <w:pPr>
              <w:spacing w:before="120" w:after="120"/>
              <w:jc w:val="center"/>
            </w:pPr>
            <w:r>
              <w:t>A1</w:t>
            </w:r>
          </w:p>
          <w:p w14:paraId="3135FE84" w14:textId="77777777" w:rsidR="00FF7C43" w:rsidRDefault="00FF7C43" w:rsidP="00FA3B94">
            <w:pPr>
              <w:spacing w:before="120" w:after="120"/>
              <w:jc w:val="center"/>
            </w:pPr>
            <w:r>
              <w:t>1.1b</w:t>
            </w:r>
          </w:p>
        </w:tc>
        <w:tc>
          <w:tcPr>
            <w:tcW w:w="4147" w:type="dxa"/>
          </w:tcPr>
          <w:p w14:paraId="7F71E29E" w14:textId="77777777" w:rsidR="00FF7C43" w:rsidRPr="00017E4A" w:rsidRDefault="00FF7C43" w:rsidP="00167CE4">
            <w:pPr>
              <w:spacing w:before="120" w:after="120"/>
            </w:pPr>
            <w:r>
              <w:t>This mark is given for a fully correct integration (including +</w:t>
            </w:r>
            <w:r>
              <w:rPr>
                <w:i/>
              </w:rPr>
              <w:t>c</w:t>
            </w:r>
            <w:r>
              <w:t>)</w:t>
            </w:r>
          </w:p>
        </w:tc>
      </w:tr>
      <w:tr w:rsidR="00FF7C43" w:rsidRPr="00B96873" w14:paraId="58C2E729" w14:textId="77777777" w:rsidTr="00FA6E7A">
        <w:trPr>
          <w:trHeight w:val="58"/>
        </w:trPr>
        <w:tc>
          <w:tcPr>
            <w:tcW w:w="848" w:type="dxa"/>
            <w:vMerge/>
          </w:tcPr>
          <w:p w14:paraId="2CDEDFE2" w14:textId="77777777" w:rsidR="00FF7C43" w:rsidRPr="00B96873" w:rsidRDefault="00FF7C43" w:rsidP="00A56532">
            <w:pPr>
              <w:spacing w:before="120" w:after="120"/>
              <w:jc w:val="center"/>
            </w:pPr>
          </w:p>
        </w:tc>
        <w:tc>
          <w:tcPr>
            <w:tcW w:w="4408" w:type="dxa"/>
          </w:tcPr>
          <w:p w14:paraId="7D3F9C71" w14:textId="77777777" w:rsidR="00FF7C43" w:rsidRPr="00742043" w:rsidRDefault="00FF7C43" w:rsidP="00E955AF">
            <w:pPr>
              <w:spacing w:before="120" w:after="120"/>
            </w:pPr>
            <w:r>
              <w:rPr>
                <w:i/>
              </w:rPr>
              <w:t>c</w:t>
            </w:r>
            <w:r>
              <w:t xml:space="preserve"> = –12</w:t>
            </w:r>
          </w:p>
        </w:tc>
        <w:tc>
          <w:tcPr>
            <w:tcW w:w="889" w:type="dxa"/>
          </w:tcPr>
          <w:p w14:paraId="0C6195DD" w14:textId="77777777" w:rsidR="00FF7C43" w:rsidRDefault="00FF7C43" w:rsidP="00FA3B94">
            <w:pPr>
              <w:spacing w:before="120" w:after="120"/>
              <w:jc w:val="center"/>
            </w:pPr>
            <w:r>
              <w:t>B1</w:t>
            </w:r>
          </w:p>
          <w:p w14:paraId="16BEE7AD" w14:textId="77777777" w:rsidR="00FF7C43" w:rsidRPr="00B96873" w:rsidRDefault="00FF7C43" w:rsidP="00FA3B94">
            <w:pPr>
              <w:spacing w:before="120" w:after="120"/>
              <w:jc w:val="center"/>
            </w:pPr>
            <w:r>
              <w:t>2.2a</w:t>
            </w:r>
          </w:p>
        </w:tc>
        <w:tc>
          <w:tcPr>
            <w:tcW w:w="4147" w:type="dxa"/>
          </w:tcPr>
          <w:p w14:paraId="34CA87A7" w14:textId="77777777" w:rsidR="00FF7C43" w:rsidRPr="00742043" w:rsidRDefault="00FF7C43" w:rsidP="00167CE4">
            <w:pPr>
              <w:spacing w:before="120" w:after="120"/>
              <w:rPr>
                <w:i/>
              </w:rPr>
            </w:pPr>
            <w:r>
              <w:t xml:space="preserve">This mark is given for using the </w:t>
            </w:r>
            <w:r>
              <w:rPr>
                <w:i/>
              </w:rPr>
              <w:t>y</w:t>
            </w:r>
            <w:r>
              <w:rPr>
                <w:i/>
              </w:rPr>
              <w:noBreakHyphen/>
            </w:r>
            <w:r>
              <w:t xml:space="preserve">intercept to find the value of </w:t>
            </w:r>
            <w:r>
              <w:rPr>
                <w:i/>
              </w:rPr>
              <w:t>c</w:t>
            </w:r>
          </w:p>
        </w:tc>
      </w:tr>
      <w:tr w:rsidR="00FF7C43" w:rsidRPr="00B96873" w14:paraId="5A0D6F87" w14:textId="77777777" w:rsidTr="00FA6E7A">
        <w:trPr>
          <w:trHeight w:val="58"/>
        </w:trPr>
        <w:tc>
          <w:tcPr>
            <w:tcW w:w="848" w:type="dxa"/>
            <w:vMerge/>
          </w:tcPr>
          <w:p w14:paraId="482AF366" w14:textId="77777777" w:rsidR="00FF7C43" w:rsidRPr="00B96873" w:rsidRDefault="00FF7C43" w:rsidP="00A56532">
            <w:pPr>
              <w:spacing w:before="120" w:after="120"/>
              <w:jc w:val="center"/>
            </w:pPr>
          </w:p>
        </w:tc>
        <w:tc>
          <w:tcPr>
            <w:tcW w:w="4408" w:type="dxa"/>
          </w:tcPr>
          <w:p w14:paraId="32C87249" w14:textId="77777777" w:rsidR="00FF7C43" w:rsidRDefault="00FF7C43" w:rsidP="00E955AF">
            <w:pPr>
              <w:spacing w:before="120" w:after="120"/>
            </w:pPr>
            <w:proofErr w:type="gramStart"/>
            <w:r>
              <w:t>f(</w:t>
            </w:r>
            <w:proofErr w:type="gramEnd"/>
            <w:r>
              <w:t xml:space="preserve">–4) = 0 </w:t>
            </w:r>
          </w:p>
          <w:p w14:paraId="4ED53961" w14:textId="77777777" w:rsidR="00FF7C43" w:rsidRPr="00742043" w:rsidRDefault="00FF7C43" w:rsidP="00E955AF">
            <w:pPr>
              <w:spacing w:before="120" w:after="120"/>
            </w:pPr>
            <w:r>
              <w:sym w:font="Symbol" w:char="F0DE"/>
            </w:r>
            <w:r>
              <w:t xml:space="preserve"> 2 </w:t>
            </w:r>
            <w:r>
              <w:sym w:font="Symbol" w:char="F0B4"/>
            </w:r>
            <w:r>
              <w:t xml:space="preserve"> (–4)</w:t>
            </w:r>
            <w:r>
              <w:rPr>
                <w:vertAlign w:val="superscript"/>
              </w:rPr>
              <w:t>3</w:t>
            </w:r>
            <w:r>
              <w:t xml:space="preserve"> + </w:t>
            </w:r>
            <w:r w:rsidRPr="00742043">
              <w:rPr>
                <w:position w:val="-24"/>
              </w:rPr>
              <w:object w:dxaOrig="240" w:dyaOrig="620" w14:anchorId="5299AAFF">
                <v:shape id="_x0000_i1060" type="#_x0000_t75" style="width:12pt;height:31pt" o:ole="">
                  <v:imagedata r:id="rId78" o:title=""/>
                </v:shape>
                <o:OLEObject Type="Embed" ProgID="Equation.3" ShapeID="_x0000_i1060" DrawAspect="Content" ObjectID="_1673357789" r:id="rId79"/>
              </w:object>
            </w:r>
            <w:proofErr w:type="gramStart"/>
            <w:r>
              <w:rPr>
                <w:i/>
              </w:rPr>
              <w:t>a</w:t>
            </w:r>
            <w:r>
              <w:t>(</w:t>
            </w:r>
            <w:proofErr w:type="gramEnd"/>
            <w:r>
              <w:t>–4)</w:t>
            </w:r>
            <w:r>
              <w:rPr>
                <w:vertAlign w:val="superscript"/>
              </w:rPr>
              <w:t>2</w:t>
            </w:r>
            <w:r>
              <w:t xml:space="preserve"> – 23(–4) – 12 = 0</w:t>
            </w:r>
          </w:p>
        </w:tc>
        <w:tc>
          <w:tcPr>
            <w:tcW w:w="889" w:type="dxa"/>
          </w:tcPr>
          <w:p w14:paraId="6507166D" w14:textId="77777777" w:rsidR="00FF7C43" w:rsidRDefault="00FF7C43" w:rsidP="00FA3B94">
            <w:pPr>
              <w:spacing w:before="120" w:after="120"/>
              <w:jc w:val="center"/>
            </w:pPr>
            <w:r>
              <w:t>M1</w:t>
            </w:r>
          </w:p>
          <w:p w14:paraId="5BF44BC8" w14:textId="77777777" w:rsidR="00FF7C43" w:rsidRPr="00B96873" w:rsidRDefault="00FF7C43" w:rsidP="00FA3B94">
            <w:pPr>
              <w:spacing w:before="120" w:after="120"/>
              <w:jc w:val="center"/>
            </w:pPr>
            <w:r>
              <w:t>3.1a</w:t>
            </w:r>
          </w:p>
        </w:tc>
        <w:tc>
          <w:tcPr>
            <w:tcW w:w="4147" w:type="dxa"/>
          </w:tcPr>
          <w:p w14:paraId="460C1EFB" w14:textId="77777777" w:rsidR="00FF7C43" w:rsidRPr="00503451" w:rsidRDefault="00FF7C43" w:rsidP="00167CE4">
            <w:pPr>
              <w:spacing w:before="120" w:after="120"/>
            </w:pPr>
            <w:r>
              <w:t xml:space="preserve">This mark is igvne for a method to find </w:t>
            </w:r>
            <w:r>
              <w:rPr>
                <w:i/>
              </w:rPr>
              <w:t>a</w:t>
            </w:r>
            <w:r>
              <w:t xml:space="preserve"> by setting </w:t>
            </w:r>
            <w:proofErr w:type="gramStart"/>
            <w:r>
              <w:t>f(</w:t>
            </w:r>
            <w:proofErr w:type="gramEnd"/>
            <w:r>
              <w:t>–4) = 0</w:t>
            </w:r>
          </w:p>
        </w:tc>
      </w:tr>
      <w:tr w:rsidR="00FF7C43" w:rsidRPr="00B96873" w14:paraId="2FD963FC" w14:textId="77777777" w:rsidTr="00FA6E7A">
        <w:trPr>
          <w:trHeight w:val="58"/>
        </w:trPr>
        <w:tc>
          <w:tcPr>
            <w:tcW w:w="848" w:type="dxa"/>
            <w:vMerge/>
          </w:tcPr>
          <w:p w14:paraId="507C80E8" w14:textId="77777777" w:rsidR="00FF7C43" w:rsidRPr="00B96873" w:rsidRDefault="00FF7C43" w:rsidP="00A56532">
            <w:pPr>
              <w:spacing w:before="120" w:after="120"/>
              <w:jc w:val="center"/>
            </w:pPr>
          </w:p>
        </w:tc>
        <w:tc>
          <w:tcPr>
            <w:tcW w:w="4408" w:type="dxa"/>
          </w:tcPr>
          <w:p w14:paraId="536A2F94" w14:textId="77777777" w:rsidR="00FF7C43" w:rsidRPr="00503451" w:rsidRDefault="00FF7C43" w:rsidP="00E955AF">
            <w:pPr>
              <w:spacing w:before="120" w:after="120"/>
            </w:pPr>
            <w:r>
              <w:rPr>
                <w:i/>
              </w:rPr>
              <w:t>a</w:t>
            </w:r>
            <w:r>
              <w:t xml:space="preserve"> = 6</w:t>
            </w:r>
          </w:p>
        </w:tc>
        <w:tc>
          <w:tcPr>
            <w:tcW w:w="889" w:type="dxa"/>
          </w:tcPr>
          <w:p w14:paraId="2BB01ECD" w14:textId="77777777" w:rsidR="00FF7C43" w:rsidRDefault="00FF7C43" w:rsidP="00FA3B94">
            <w:pPr>
              <w:spacing w:before="120" w:after="120"/>
              <w:jc w:val="center"/>
            </w:pPr>
            <w:r>
              <w:t>M1</w:t>
            </w:r>
          </w:p>
          <w:p w14:paraId="1E9A76BE" w14:textId="77777777" w:rsidR="00FF7C43" w:rsidRPr="00B96873" w:rsidRDefault="00FF7C43" w:rsidP="00FA3B94">
            <w:pPr>
              <w:spacing w:before="120" w:after="120"/>
              <w:jc w:val="center"/>
            </w:pPr>
            <w:r>
              <w:t>1.1b</w:t>
            </w:r>
          </w:p>
        </w:tc>
        <w:tc>
          <w:tcPr>
            <w:tcW w:w="4147" w:type="dxa"/>
          </w:tcPr>
          <w:p w14:paraId="26CA0974" w14:textId="77777777" w:rsidR="00FF7C43" w:rsidRPr="00503451" w:rsidRDefault="00FF7C43" w:rsidP="00167CE4">
            <w:pPr>
              <w:spacing w:before="120" w:after="120"/>
              <w:rPr>
                <w:i/>
              </w:rPr>
            </w:pPr>
            <w:r>
              <w:t xml:space="preserve">This mark is given for a correct value for </w:t>
            </w:r>
            <w:r>
              <w:rPr>
                <w:i/>
              </w:rPr>
              <w:t>a</w:t>
            </w:r>
          </w:p>
        </w:tc>
      </w:tr>
      <w:tr w:rsidR="00FF7C43" w:rsidRPr="00B96873" w14:paraId="06E514FC" w14:textId="77777777" w:rsidTr="00FA6E7A">
        <w:trPr>
          <w:trHeight w:val="58"/>
        </w:trPr>
        <w:tc>
          <w:tcPr>
            <w:tcW w:w="848" w:type="dxa"/>
            <w:vMerge/>
          </w:tcPr>
          <w:p w14:paraId="41DD80E8" w14:textId="77777777" w:rsidR="00FF7C43" w:rsidRPr="00B96873" w:rsidRDefault="00FF7C43" w:rsidP="00A56532">
            <w:pPr>
              <w:spacing w:before="120" w:after="120"/>
              <w:jc w:val="center"/>
            </w:pPr>
          </w:p>
        </w:tc>
        <w:tc>
          <w:tcPr>
            <w:tcW w:w="4408" w:type="dxa"/>
          </w:tcPr>
          <w:p w14:paraId="69A70D42" w14:textId="77777777" w:rsidR="00FF7C43" w:rsidRPr="00503451" w:rsidRDefault="00FF7C43" w:rsidP="00E955AF">
            <w:pPr>
              <w:spacing w:before="120" w:after="120"/>
            </w:pPr>
            <w:r>
              <w:t>f(</w:t>
            </w:r>
            <w:r>
              <w:rPr>
                <w:i/>
              </w:rPr>
              <w:t>x</w:t>
            </w:r>
            <w:r>
              <w:t>) = 2</w:t>
            </w:r>
            <w:r>
              <w:rPr>
                <w:i/>
              </w:rPr>
              <w:t>x</w:t>
            </w:r>
            <w:r>
              <w:rPr>
                <w:vertAlign w:val="superscript"/>
              </w:rPr>
              <w:t>3</w:t>
            </w:r>
            <w:r>
              <w:t xml:space="preserve"> + 3</w:t>
            </w:r>
            <w:r>
              <w:rPr>
                <w:i/>
              </w:rPr>
              <w:t>x</w:t>
            </w:r>
            <w:r>
              <w:rPr>
                <w:vertAlign w:val="superscript"/>
              </w:rPr>
              <w:t>2</w:t>
            </w:r>
            <w:r>
              <w:t xml:space="preserve"> – 23</w:t>
            </w:r>
            <w:r>
              <w:rPr>
                <w:i/>
              </w:rPr>
              <w:t>x</w:t>
            </w:r>
            <w:r>
              <w:t xml:space="preserve"> – 12</w:t>
            </w:r>
          </w:p>
        </w:tc>
        <w:tc>
          <w:tcPr>
            <w:tcW w:w="889" w:type="dxa"/>
          </w:tcPr>
          <w:p w14:paraId="48B49A08" w14:textId="77777777" w:rsidR="00FF7C43" w:rsidRDefault="00FF7C43" w:rsidP="00FA3B94">
            <w:pPr>
              <w:spacing w:before="120" w:after="120"/>
              <w:jc w:val="center"/>
            </w:pPr>
            <w:r>
              <w:t>A1</w:t>
            </w:r>
          </w:p>
          <w:p w14:paraId="538604D0" w14:textId="77777777" w:rsidR="00FF7C43" w:rsidRDefault="00FF7C43" w:rsidP="00FA3B94">
            <w:pPr>
              <w:spacing w:before="120" w:after="120"/>
              <w:jc w:val="center"/>
            </w:pPr>
            <w:r>
              <w:t>2.1</w:t>
            </w:r>
          </w:p>
        </w:tc>
        <w:tc>
          <w:tcPr>
            <w:tcW w:w="4147" w:type="dxa"/>
          </w:tcPr>
          <w:p w14:paraId="57738C95" w14:textId="77777777" w:rsidR="00FF7C43" w:rsidRPr="00B96873" w:rsidRDefault="00FF7C43" w:rsidP="00167CE4">
            <w:pPr>
              <w:spacing w:before="120" w:after="120"/>
            </w:pPr>
            <w:r>
              <w:t>This mark is given for the correct answer only</w:t>
            </w:r>
          </w:p>
        </w:tc>
      </w:tr>
    </w:tbl>
    <w:p w14:paraId="1D62CDC2" w14:textId="77777777" w:rsidR="00FF7C43" w:rsidRDefault="00FF7C43" w:rsidP="00964994">
      <w:pPr>
        <w:tabs>
          <w:tab w:val="left" w:pos="1944"/>
        </w:tabs>
        <w:rPr>
          <w:b/>
        </w:rPr>
      </w:pPr>
    </w:p>
    <w:p w14:paraId="727C4684" w14:textId="77777777" w:rsidR="00FF7C43" w:rsidRDefault="00FF7C43" w:rsidP="00964994">
      <w:pPr>
        <w:tabs>
          <w:tab w:val="left" w:pos="1944"/>
        </w:tabs>
        <w:rPr>
          <w:b/>
        </w:rPr>
      </w:pPr>
    </w:p>
    <w:p w14:paraId="24AA3B41" w14:textId="77777777" w:rsidR="00FF7C43" w:rsidRPr="000830B2" w:rsidRDefault="00FF7C43" w:rsidP="009D225A">
      <w:pPr>
        <w:tabs>
          <w:tab w:val="left" w:pos="1944"/>
        </w:tabs>
        <w:spacing w:line="360" w:lineRule="auto"/>
      </w:pPr>
      <w:r w:rsidRPr="00B96873">
        <w:rPr>
          <w:b/>
        </w:rPr>
        <w:t xml:space="preserve">Question </w:t>
      </w:r>
      <w:r>
        <w:rPr>
          <w:b/>
        </w:rPr>
        <w:t>9</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0"/>
        <w:gridCol w:w="890"/>
        <w:gridCol w:w="4170"/>
      </w:tblGrid>
      <w:tr w:rsidR="00FF7C43" w:rsidRPr="00B96873" w14:paraId="07B0150C" w14:textId="77777777" w:rsidTr="005F3056">
        <w:trPr>
          <w:tblHeader/>
        </w:trPr>
        <w:tc>
          <w:tcPr>
            <w:tcW w:w="851" w:type="dxa"/>
            <w:shd w:val="clear" w:color="auto" w:fill="C0C0C0"/>
          </w:tcPr>
          <w:p w14:paraId="31AFE57C" w14:textId="77777777" w:rsidR="00FF7C43" w:rsidRPr="00B96873" w:rsidRDefault="00FF7C43" w:rsidP="00A56532">
            <w:pPr>
              <w:rPr>
                <w:b/>
              </w:rPr>
            </w:pPr>
            <w:r w:rsidRPr="00B96873">
              <w:rPr>
                <w:b/>
              </w:rPr>
              <w:t>Part</w:t>
            </w:r>
          </w:p>
        </w:tc>
        <w:tc>
          <w:tcPr>
            <w:tcW w:w="4403" w:type="dxa"/>
            <w:shd w:val="clear" w:color="auto" w:fill="C0C0C0"/>
          </w:tcPr>
          <w:p w14:paraId="44039AB7" w14:textId="77777777" w:rsidR="00FF7C43" w:rsidRPr="00B96873" w:rsidRDefault="00FF7C43" w:rsidP="00A56532">
            <w:pPr>
              <w:rPr>
                <w:b/>
              </w:rPr>
            </w:pPr>
            <w:r w:rsidRPr="00B96873">
              <w:rPr>
                <w:b/>
              </w:rPr>
              <w:t>Working or answer an examiner might expect to see</w:t>
            </w:r>
          </w:p>
        </w:tc>
        <w:tc>
          <w:tcPr>
            <w:tcW w:w="893" w:type="dxa"/>
            <w:shd w:val="clear" w:color="auto" w:fill="C0C0C0"/>
          </w:tcPr>
          <w:p w14:paraId="5953420F" w14:textId="77777777" w:rsidR="00FF7C43" w:rsidRPr="00B96873" w:rsidRDefault="00FF7C43" w:rsidP="00A56532">
            <w:pPr>
              <w:rPr>
                <w:b/>
              </w:rPr>
            </w:pPr>
            <w:r w:rsidRPr="00B96873">
              <w:rPr>
                <w:b/>
              </w:rPr>
              <w:t>Mark</w:t>
            </w:r>
          </w:p>
        </w:tc>
        <w:tc>
          <w:tcPr>
            <w:tcW w:w="4273" w:type="dxa"/>
            <w:shd w:val="clear" w:color="auto" w:fill="C0C0C0"/>
          </w:tcPr>
          <w:p w14:paraId="6A1A22A5" w14:textId="77777777" w:rsidR="00FF7C43" w:rsidRPr="00B96873" w:rsidRDefault="00FF7C43" w:rsidP="00A56532">
            <w:pPr>
              <w:rPr>
                <w:b/>
              </w:rPr>
            </w:pPr>
            <w:r w:rsidRPr="00B96873">
              <w:rPr>
                <w:b/>
              </w:rPr>
              <w:t>Notes</w:t>
            </w:r>
          </w:p>
        </w:tc>
      </w:tr>
      <w:tr w:rsidR="00FF7C43" w:rsidRPr="00B96873" w14:paraId="55D55A84" w14:textId="77777777" w:rsidTr="00964994">
        <w:tc>
          <w:tcPr>
            <w:tcW w:w="851" w:type="dxa"/>
            <w:vMerge w:val="restart"/>
          </w:tcPr>
          <w:p w14:paraId="09241F91" w14:textId="77777777" w:rsidR="00FF7C43" w:rsidRDefault="00FF7C43" w:rsidP="00A56532">
            <w:pPr>
              <w:spacing w:before="120" w:after="120"/>
              <w:jc w:val="center"/>
            </w:pPr>
            <w:r>
              <w:t>(a)</w:t>
            </w:r>
          </w:p>
        </w:tc>
        <w:tc>
          <w:tcPr>
            <w:tcW w:w="4403" w:type="dxa"/>
          </w:tcPr>
          <w:p w14:paraId="49DBA59D" w14:textId="77777777" w:rsidR="00FF7C43" w:rsidRDefault="00FF7C43" w:rsidP="00B22248">
            <w:pPr>
              <w:spacing w:before="120" w:after="120"/>
            </w:pPr>
            <w:r>
              <w:rPr>
                <w:i/>
              </w:rPr>
              <w:t>t</w:t>
            </w:r>
            <w:r>
              <w:t xml:space="preserve"> = 0, </w:t>
            </w:r>
            <w:r>
              <w:rPr>
                <w:i/>
              </w:rPr>
              <w:sym w:font="Symbol" w:char="F071"/>
            </w:r>
            <w:r>
              <w:t xml:space="preserve"> = 18</w:t>
            </w:r>
          </w:p>
          <w:p w14:paraId="0A6D4AC2" w14:textId="77777777" w:rsidR="00FF7C43" w:rsidRPr="00503451" w:rsidRDefault="00FF7C43" w:rsidP="00B22248">
            <w:pPr>
              <w:spacing w:before="120" w:after="120"/>
              <w:rPr>
                <w:i/>
              </w:rPr>
            </w:pPr>
            <w:r>
              <w:t xml:space="preserve">18 = </w:t>
            </w:r>
            <w:r>
              <w:rPr>
                <w:i/>
              </w:rPr>
              <w:t>A</w:t>
            </w:r>
            <w:r>
              <w:t xml:space="preserve"> – </w:t>
            </w:r>
            <w:r>
              <w:rPr>
                <w:i/>
              </w:rPr>
              <w:t>B</w:t>
            </w:r>
          </w:p>
        </w:tc>
        <w:tc>
          <w:tcPr>
            <w:tcW w:w="893" w:type="dxa"/>
          </w:tcPr>
          <w:p w14:paraId="1DD9BC56" w14:textId="77777777" w:rsidR="00FF7C43" w:rsidRDefault="00FF7C43" w:rsidP="00A56532">
            <w:pPr>
              <w:spacing w:before="120" w:after="120"/>
              <w:jc w:val="center"/>
            </w:pPr>
            <w:r>
              <w:t>M1</w:t>
            </w:r>
          </w:p>
          <w:p w14:paraId="451AEA23" w14:textId="77777777" w:rsidR="00FF7C43" w:rsidRPr="00B96873" w:rsidRDefault="00FF7C43" w:rsidP="00A56532">
            <w:pPr>
              <w:spacing w:before="120" w:after="120"/>
              <w:jc w:val="center"/>
            </w:pPr>
            <w:r>
              <w:t>1.1b</w:t>
            </w:r>
          </w:p>
        </w:tc>
        <w:tc>
          <w:tcPr>
            <w:tcW w:w="4273" w:type="dxa"/>
          </w:tcPr>
          <w:p w14:paraId="349511B7" w14:textId="77777777" w:rsidR="00FF7C43" w:rsidRPr="00B96873" w:rsidRDefault="00FF7C43" w:rsidP="00BD29BA">
            <w:pPr>
              <w:spacing w:before="120" w:after="120"/>
            </w:pPr>
            <w:r>
              <w:t xml:space="preserve">This mark is given for method to use the model with </w:t>
            </w:r>
            <w:r>
              <w:rPr>
                <w:i/>
              </w:rPr>
              <w:t>t</w:t>
            </w:r>
            <w:r>
              <w:t xml:space="preserve"> = 0, </w:t>
            </w:r>
            <w:r>
              <w:rPr>
                <w:i/>
              </w:rPr>
              <w:sym w:font="Symbol" w:char="F071"/>
            </w:r>
            <w:r>
              <w:t xml:space="preserve"> = 18</w:t>
            </w:r>
          </w:p>
        </w:tc>
      </w:tr>
      <w:tr w:rsidR="00FF7C43" w:rsidRPr="00B96873" w14:paraId="0E060A54" w14:textId="77777777" w:rsidTr="00964994">
        <w:tc>
          <w:tcPr>
            <w:tcW w:w="851" w:type="dxa"/>
            <w:vMerge/>
          </w:tcPr>
          <w:p w14:paraId="74FE6D44" w14:textId="77777777" w:rsidR="00FF7C43" w:rsidRDefault="00FF7C43" w:rsidP="00A56532">
            <w:pPr>
              <w:spacing w:before="120" w:after="120"/>
              <w:jc w:val="center"/>
            </w:pPr>
          </w:p>
        </w:tc>
        <w:tc>
          <w:tcPr>
            <w:tcW w:w="4403" w:type="dxa"/>
          </w:tcPr>
          <w:p w14:paraId="5FB2B872" w14:textId="77777777" w:rsidR="00FF7C43" w:rsidRDefault="00FF7C43" w:rsidP="00F17796">
            <w:pPr>
              <w:spacing w:before="120" w:after="120"/>
            </w:pPr>
            <w:r>
              <w:rPr>
                <w:i/>
              </w:rPr>
              <w:t>t</w:t>
            </w:r>
            <w:r>
              <w:t xml:space="preserve"> = 10, </w:t>
            </w:r>
            <w:r>
              <w:rPr>
                <w:i/>
              </w:rPr>
              <w:sym w:font="Symbol" w:char="F071"/>
            </w:r>
            <w:r>
              <w:t xml:space="preserve"> = 44</w:t>
            </w:r>
          </w:p>
          <w:p w14:paraId="665AD93C" w14:textId="77777777" w:rsidR="00FF7C43" w:rsidRPr="00670BAA" w:rsidRDefault="00FF7C43" w:rsidP="00F17796">
            <w:pPr>
              <w:spacing w:before="120" w:after="120"/>
              <w:rPr>
                <w:vertAlign w:val="superscript"/>
              </w:rPr>
            </w:pPr>
            <w:r>
              <w:t xml:space="preserve">44 = </w:t>
            </w:r>
            <w:r>
              <w:rPr>
                <w:i/>
              </w:rPr>
              <w:t>A</w:t>
            </w:r>
            <w:r>
              <w:t xml:space="preserve"> – </w:t>
            </w:r>
            <w:r>
              <w:rPr>
                <w:i/>
              </w:rPr>
              <w:t>B</w:t>
            </w:r>
            <w:r>
              <w:t>e</w:t>
            </w:r>
            <w:r>
              <w:rPr>
                <w:vertAlign w:val="superscript"/>
              </w:rPr>
              <w:t>–0.7</w:t>
            </w:r>
          </w:p>
        </w:tc>
        <w:tc>
          <w:tcPr>
            <w:tcW w:w="893" w:type="dxa"/>
          </w:tcPr>
          <w:p w14:paraId="464CBB3F" w14:textId="77777777" w:rsidR="00FF7C43" w:rsidRDefault="00FF7C43" w:rsidP="00A56532">
            <w:pPr>
              <w:spacing w:before="120" w:after="120"/>
              <w:jc w:val="center"/>
            </w:pPr>
            <w:r>
              <w:t>M1</w:t>
            </w:r>
          </w:p>
          <w:p w14:paraId="08B841AC" w14:textId="77777777" w:rsidR="00FF7C43" w:rsidRDefault="00FF7C43" w:rsidP="00A56532">
            <w:pPr>
              <w:spacing w:before="120" w:after="120"/>
              <w:jc w:val="center"/>
            </w:pPr>
            <w:r>
              <w:t>3.1b</w:t>
            </w:r>
          </w:p>
        </w:tc>
        <w:tc>
          <w:tcPr>
            <w:tcW w:w="4273" w:type="dxa"/>
          </w:tcPr>
          <w:p w14:paraId="1FBC1889" w14:textId="77777777" w:rsidR="00FF7C43" w:rsidRPr="00B96873" w:rsidRDefault="00FF7C43" w:rsidP="00F17796">
            <w:pPr>
              <w:spacing w:before="120" w:after="120"/>
            </w:pPr>
            <w:r>
              <w:t xml:space="preserve">This mark is given for method to use the model with </w:t>
            </w:r>
            <w:r>
              <w:rPr>
                <w:i/>
              </w:rPr>
              <w:t>t</w:t>
            </w:r>
            <w:r>
              <w:t xml:space="preserve"> = 10, </w:t>
            </w:r>
            <w:r>
              <w:rPr>
                <w:i/>
              </w:rPr>
              <w:sym w:font="Symbol" w:char="F071"/>
            </w:r>
            <w:r>
              <w:t xml:space="preserve"> = 44</w:t>
            </w:r>
          </w:p>
        </w:tc>
      </w:tr>
      <w:tr w:rsidR="00FF7C43" w:rsidRPr="00B96873" w14:paraId="08BD28F9" w14:textId="77777777" w:rsidTr="00964994">
        <w:tc>
          <w:tcPr>
            <w:tcW w:w="851" w:type="dxa"/>
            <w:vMerge/>
          </w:tcPr>
          <w:p w14:paraId="18C6E1BB" w14:textId="77777777" w:rsidR="00FF7C43" w:rsidRDefault="00FF7C43" w:rsidP="00A56532">
            <w:pPr>
              <w:spacing w:before="120" w:after="120"/>
              <w:jc w:val="center"/>
            </w:pPr>
          </w:p>
        </w:tc>
        <w:tc>
          <w:tcPr>
            <w:tcW w:w="4403" w:type="dxa"/>
          </w:tcPr>
          <w:p w14:paraId="20CE72AA" w14:textId="77777777" w:rsidR="00FF7C43" w:rsidRPr="00A0444B" w:rsidRDefault="00FF7C43" w:rsidP="00B22248">
            <w:pPr>
              <w:spacing w:before="120" w:after="120"/>
            </w:pPr>
            <w:r>
              <w:rPr>
                <w:i/>
              </w:rPr>
              <w:t>A</w:t>
            </w:r>
            <w:r>
              <w:t xml:space="preserve"> = 69.6, </w:t>
            </w:r>
            <w:r>
              <w:rPr>
                <w:i/>
              </w:rPr>
              <w:t>B</w:t>
            </w:r>
            <w:r>
              <w:t xml:space="preserve"> = 18</w:t>
            </w:r>
          </w:p>
        </w:tc>
        <w:tc>
          <w:tcPr>
            <w:tcW w:w="893" w:type="dxa"/>
          </w:tcPr>
          <w:p w14:paraId="2B11B249" w14:textId="77777777" w:rsidR="00FF7C43" w:rsidRDefault="00FF7C43" w:rsidP="00A56532">
            <w:pPr>
              <w:spacing w:before="120" w:after="120"/>
              <w:jc w:val="center"/>
            </w:pPr>
            <w:r>
              <w:t>M1</w:t>
            </w:r>
          </w:p>
          <w:p w14:paraId="60F15BC8" w14:textId="77777777" w:rsidR="00FF7C43" w:rsidRPr="00B96873" w:rsidRDefault="00FF7C43" w:rsidP="00A56532">
            <w:pPr>
              <w:spacing w:before="120" w:after="120"/>
              <w:jc w:val="center"/>
            </w:pPr>
            <w:r>
              <w:t>3.1a</w:t>
            </w:r>
          </w:p>
        </w:tc>
        <w:tc>
          <w:tcPr>
            <w:tcW w:w="4273" w:type="dxa"/>
          </w:tcPr>
          <w:p w14:paraId="265AE984" w14:textId="77777777" w:rsidR="00FF7C43" w:rsidRPr="001A2528" w:rsidRDefault="00FF7C43" w:rsidP="00BD29BA">
            <w:pPr>
              <w:spacing w:before="120" w:after="120"/>
              <w:rPr>
                <w:i/>
              </w:rPr>
            </w:pPr>
            <w:r>
              <w:t xml:space="preserve">This mark is given for solving a pair of simultaneous equations to find </w:t>
            </w:r>
            <w:r>
              <w:rPr>
                <w:i/>
              </w:rPr>
              <w:t>A</w:t>
            </w:r>
            <w:r>
              <w:t xml:space="preserve"> and </w:t>
            </w:r>
            <w:r>
              <w:rPr>
                <w:i/>
              </w:rPr>
              <w:t>B</w:t>
            </w:r>
          </w:p>
        </w:tc>
      </w:tr>
      <w:tr w:rsidR="00FF7C43" w:rsidRPr="00B96873" w14:paraId="0108249A" w14:textId="77777777" w:rsidTr="00964994">
        <w:tc>
          <w:tcPr>
            <w:tcW w:w="851" w:type="dxa"/>
            <w:vMerge/>
          </w:tcPr>
          <w:p w14:paraId="5BD99EE3" w14:textId="77777777" w:rsidR="00FF7C43" w:rsidRDefault="00FF7C43" w:rsidP="00A56532">
            <w:pPr>
              <w:spacing w:before="120" w:after="120"/>
              <w:jc w:val="center"/>
            </w:pPr>
          </w:p>
        </w:tc>
        <w:tc>
          <w:tcPr>
            <w:tcW w:w="4403" w:type="dxa"/>
          </w:tcPr>
          <w:p w14:paraId="46B160C7" w14:textId="77777777" w:rsidR="00FF7C43" w:rsidRPr="00670BAA" w:rsidRDefault="00FF7C43" w:rsidP="00B22248">
            <w:pPr>
              <w:spacing w:before="120" w:after="120"/>
              <w:rPr>
                <w:vertAlign w:val="superscript"/>
              </w:rPr>
            </w:pPr>
            <w:r>
              <w:rPr>
                <w:i/>
              </w:rPr>
              <w:sym w:font="Symbol" w:char="F071"/>
            </w:r>
            <w:r>
              <w:t xml:space="preserve"> = 69.6 – 51.6e</w:t>
            </w:r>
            <w:r>
              <w:rPr>
                <w:vertAlign w:val="superscript"/>
              </w:rPr>
              <w:t>0.07</w:t>
            </w:r>
            <w:r w:rsidRPr="00670BAA">
              <w:rPr>
                <w:i/>
                <w:vertAlign w:val="superscript"/>
              </w:rPr>
              <w:t>t</w:t>
            </w:r>
          </w:p>
        </w:tc>
        <w:tc>
          <w:tcPr>
            <w:tcW w:w="893" w:type="dxa"/>
          </w:tcPr>
          <w:p w14:paraId="1DDA84DE" w14:textId="77777777" w:rsidR="00FF7C43" w:rsidRDefault="00FF7C43" w:rsidP="00A56532">
            <w:pPr>
              <w:spacing w:before="120" w:after="120"/>
              <w:jc w:val="center"/>
            </w:pPr>
            <w:r>
              <w:t>A1</w:t>
            </w:r>
          </w:p>
          <w:p w14:paraId="6327F291" w14:textId="77777777" w:rsidR="00FF7C43" w:rsidRPr="00B96873" w:rsidRDefault="00FF7C43" w:rsidP="00A56532">
            <w:pPr>
              <w:spacing w:before="120" w:after="120"/>
              <w:jc w:val="center"/>
            </w:pPr>
            <w:r>
              <w:t>3.3</w:t>
            </w:r>
          </w:p>
        </w:tc>
        <w:tc>
          <w:tcPr>
            <w:tcW w:w="4273" w:type="dxa"/>
          </w:tcPr>
          <w:p w14:paraId="0E918E2E" w14:textId="77777777" w:rsidR="00FF7C43" w:rsidRPr="00B96873" w:rsidRDefault="00FF7C43" w:rsidP="00BD29BA">
            <w:pPr>
              <w:spacing w:before="120" w:after="120"/>
            </w:pPr>
            <w:r>
              <w:t xml:space="preserve">This mark is given for an equation of the model </w:t>
            </w:r>
          </w:p>
        </w:tc>
      </w:tr>
      <w:tr w:rsidR="00FF7C43" w:rsidRPr="00B96873" w14:paraId="111EA31B" w14:textId="77777777" w:rsidTr="00964994">
        <w:tc>
          <w:tcPr>
            <w:tcW w:w="851" w:type="dxa"/>
            <w:vMerge w:val="restart"/>
          </w:tcPr>
          <w:p w14:paraId="3070C9AA" w14:textId="77777777" w:rsidR="00FF7C43" w:rsidRDefault="00FF7C43" w:rsidP="00A56532">
            <w:pPr>
              <w:spacing w:before="120" w:after="120"/>
              <w:jc w:val="center"/>
            </w:pPr>
            <w:r>
              <w:t>(b)</w:t>
            </w:r>
          </w:p>
        </w:tc>
        <w:tc>
          <w:tcPr>
            <w:tcW w:w="4403" w:type="dxa"/>
          </w:tcPr>
          <w:p w14:paraId="71F54E8E" w14:textId="77777777" w:rsidR="00FF7C43" w:rsidRPr="00EF390A" w:rsidRDefault="00FF7C43" w:rsidP="00B22248">
            <w:pPr>
              <w:spacing w:before="120" w:after="120"/>
            </w:pPr>
            <w:r>
              <w:t xml:space="preserve">The maximum temperature is 69.6 </w:t>
            </w:r>
            <w:r>
              <w:sym w:font="Symbol" w:char="F0B0"/>
            </w:r>
            <w:r>
              <w:t>C</w:t>
            </w:r>
          </w:p>
        </w:tc>
        <w:tc>
          <w:tcPr>
            <w:tcW w:w="893" w:type="dxa"/>
          </w:tcPr>
          <w:p w14:paraId="6AD39415" w14:textId="77777777" w:rsidR="00FF7C43" w:rsidRDefault="00FF7C43" w:rsidP="00A56532">
            <w:pPr>
              <w:spacing w:before="120" w:after="120"/>
              <w:jc w:val="center"/>
            </w:pPr>
            <w:r>
              <w:t>B1</w:t>
            </w:r>
          </w:p>
          <w:p w14:paraId="51E4E0D7" w14:textId="77777777" w:rsidR="00FF7C43" w:rsidRPr="00B96873" w:rsidRDefault="00FF7C43" w:rsidP="00A56532">
            <w:pPr>
              <w:spacing w:before="120" w:after="120"/>
              <w:jc w:val="center"/>
            </w:pPr>
            <w:r>
              <w:t>3.4</w:t>
            </w:r>
          </w:p>
        </w:tc>
        <w:tc>
          <w:tcPr>
            <w:tcW w:w="4273" w:type="dxa"/>
          </w:tcPr>
          <w:p w14:paraId="549271A5" w14:textId="77777777" w:rsidR="00FF7C43" w:rsidRPr="001A2528" w:rsidRDefault="00FF7C43" w:rsidP="00BD29BA">
            <w:pPr>
              <w:spacing w:before="120" w:after="120"/>
            </w:pPr>
            <w:r>
              <w:t xml:space="preserve">This mark is given for identifying the value of </w:t>
            </w:r>
            <w:r>
              <w:rPr>
                <w:i/>
              </w:rPr>
              <w:t>A</w:t>
            </w:r>
            <w:r>
              <w:t xml:space="preserve"> as the boiling point of the model</w:t>
            </w:r>
          </w:p>
        </w:tc>
      </w:tr>
      <w:tr w:rsidR="00FF7C43" w:rsidRPr="00B96873" w14:paraId="09DE80A5" w14:textId="77777777" w:rsidTr="00964994">
        <w:tc>
          <w:tcPr>
            <w:tcW w:w="851" w:type="dxa"/>
            <w:vMerge/>
          </w:tcPr>
          <w:p w14:paraId="5F640651" w14:textId="77777777" w:rsidR="00FF7C43" w:rsidRDefault="00FF7C43" w:rsidP="00A56532">
            <w:pPr>
              <w:spacing w:before="120" w:after="120"/>
              <w:jc w:val="center"/>
            </w:pPr>
          </w:p>
        </w:tc>
        <w:tc>
          <w:tcPr>
            <w:tcW w:w="4403" w:type="dxa"/>
          </w:tcPr>
          <w:p w14:paraId="1B534485" w14:textId="77777777" w:rsidR="00FF7C43" w:rsidRPr="00B22248" w:rsidRDefault="00FF7C43" w:rsidP="00B22248">
            <w:pPr>
              <w:spacing w:before="120" w:after="120"/>
            </w:pPr>
            <w:r>
              <w:t xml:space="preserve">The model is not appropriate since 69.6 </w:t>
            </w:r>
            <w:r>
              <w:sym w:font="Symbol" w:char="F0B0"/>
            </w:r>
            <w:r>
              <w:t xml:space="preserve">C is much lower than 78 </w:t>
            </w:r>
            <w:r>
              <w:sym w:font="Symbol" w:char="F0B0"/>
            </w:r>
            <w:r>
              <w:t>C</w:t>
            </w:r>
          </w:p>
        </w:tc>
        <w:tc>
          <w:tcPr>
            <w:tcW w:w="893" w:type="dxa"/>
          </w:tcPr>
          <w:p w14:paraId="647855CA" w14:textId="77777777" w:rsidR="00FF7C43" w:rsidRDefault="00FF7C43" w:rsidP="00A56532">
            <w:pPr>
              <w:spacing w:before="120" w:after="120"/>
              <w:jc w:val="center"/>
            </w:pPr>
            <w:r>
              <w:t>B1</w:t>
            </w:r>
          </w:p>
          <w:p w14:paraId="77801E6A" w14:textId="77777777" w:rsidR="00FF7C43" w:rsidRDefault="00FF7C43" w:rsidP="00A56532">
            <w:pPr>
              <w:spacing w:before="120" w:after="120"/>
              <w:jc w:val="center"/>
            </w:pPr>
            <w:r>
              <w:t>3.5a</w:t>
            </w:r>
          </w:p>
        </w:tc>
        <w:tc>
          <w:tcPr>
            <w:tcW w:w="4273" w:type="dxa"/>
          </w:tcPr>
          <w:p w14:paraId="091BC844" w14:textId="77777777" w:rsidR="00FF7C43" w:rsidRDefault="00FF7C43" w:rsidP="00BD29BA">
            <w:pPr>
              <w:spacing w:before="120" w:after="120"/>
            </w:pPr>
            <w:r>
              <w:t>This mark is given for a correct statement about the accuracy of the model</w:t>
            </w:r>
          </w:p>
        </w:tc>
      </w:tr>
    </w:tbl>
    <w:p w14:paraId="37F9E64D" w14:textId="77777777" w:rsidR="00FF7C43" w:rsidRDefault="00FF7C43" w:rsidP="00B92772">
      <w:pPr>
        <w:tabs>
          <w:tab w:val="left" w:pos="1584"/>
        </w:tabs>
      </w:pPr>
    </w:p>
    <w:p w14:paraId="0904DFD5" w14:textId="77777777" w:rsidR="00FF7C43" w:rsidRDefault="00FF7C43"/>
    <w:p w14:paraId="1B0BA946" w14:textId="77777777" w:rsidR="00FF7C43" w:rsidRPr="000830B2" w:rsidRDefault="00FF7C43" w:rsidP="00863E9F">
      <w:pPr>
        <w:tabs>
          <w:tab w:val="left" w:pos="1944"/>
        </w:tabs>
        <w:spacing w:line="360" w:lineRule="auto"/>
      </w:pPr>
      <w:r>
        <w:rPr>
          <w:b/>
        </w:rPr>
        <w:br w:type="page"/>
      </w:r>
      <w:r w:rsidRPr="00B96873">
        <w:rPr>
          <w:b/>
        </w:rPr>
        <w:lastRenderedPageBreak/>
        <w:t xml:space="preserve">Question </w:t>
      </w:r>
      <w:r>
        <w:rPr>
          <w:b/>
        </w:rPr>
        <w:t>10</w:t>
      </w:r>
      <w:r w:rsidRPr="00B96873">
        <w:rPr>
          <w:b/>
        </w:rPr>
        <w:t xml:space="preserve"> (Total </w:t>
      </w:r>
      <w:r>
        <w:rPr>
          <w:b/>
        </w:rPr>
        <w:t xml:space="preserve">8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439"/>
        <w:gridCol w:w="885"/>
        <w:gridCol w:w="4020"/>
      </w:tblGrid>
      <w:tr w:rsidR="00FF7C43" w:rsidRPr="00B96873" w14:paraId="0F63807E" w14:textId="77777777" w:rsidTr="00EA1885">
        <w:trPr>
          <w:tblHeader/>
        </w:trPr>
        <w:tc>
          <w:tcPr>
            <w:tcW w:w="856" w:type="dxa"/>
            <w:shd w:val="clear" w:color="auto" w:fill="C0C0C0"/>
          </w:tcPr>
          <w:p w14:paraId="2969B36E" w14:textId="77777777" w:rsidR="00FF7C43" w:rsidRPr="00B96873" w:rsidRDefault="00FF7C43" w:rsidP="007E6638">
            <w:pPr>
              <w:rPr>
                <w:b/>
              </w:rPr>
            </w:pPr>
            <w:r w:rsidRPr="00B96873">
              <w:rPr>
                <w:b/>
              </w:rPr>
              <w:t>Part</w:t>
            </w:r>
          </w:p>
        </w:tc>
        <w:tc>
          <w:tcPr>
            <w:tcW w:w="4556" w:type="dxa"/>
            <w:shd w:val="clear" w:color="auto" w:fill="C0C0C0"/>
          </w:tcPr>
          <w:p w14:paraId="571543FF" w14:textId="77777777" w:rsidR="00FF7C43" w:rsidRPr="00B96873" w:rsidRDefault="00FF7C43" w:rsidP="007E6638">
            <w:pPr>
              <w:rPr>
                <w:b/>
              </w:rPr>
            </w:pPr>
            <w:r w:rsidRPr="00B96873">
              <w:rPr>
                <w:b/>
              </w:rPr>
              <w:t>Working or answer an examiner might expect to see</w:t>
            </w:r>
          </w:p>
        </w:tc>
        <w:tc>
          <w:tcPr>
            <w:tcW w:w="888" w:type="dxa"/>
            <w:shd w:val="clear" w:color="auto" w:fill="C0C0C0"/>
          </w:tcPr>
          <w:p w14:paraId="65DE80F3" w14:textId="77777777" w:rsidR="00FF7C43" w:rsidRPr="00B96873" w:rsidRDefault="00FF7C43" w:rsidP="007E6638">
            <w:pPr>
              <w:rPr>
                <w:b/>
              </w:rPr>
            </w:pPr>
            <w:r w:rsidRPr="00B96873">
              <w:rPr>
                <w:b/>
              </w:rPr>
              <w:t>Mark</w:t>
            </w:r>
          </w:p>
        </w:tc>
        <w:tc>
          <w:tcPr>
            <w:tcW w:w="4120" w:type="dxa"/>
            <w:shd w:val="clear" w:color="auto" w:fill="C0C0C0"/>
          </w:tcPr>
          <w:p w14:paraId="2405D906" w14:textId="77777777" w:rsidR="00FF7C43" w:rsidRPr="00B96873" w:rsidRDefault="00FF7C43" w:rsidP="007E6638">
            <w:pPr>
              <w:rPr>
                <w:b/>
              </w:rPr>
            </w:pPr>
            <w:r w:rsidRPr="00B96873">
              <w:rPr>
                <w:b/>
              </w:rPr>
              <w:t>Notes</w:t>
            </w:r>
          </w:p>
        </w:tc>
      </w:tr>
      <w:tr w:rsidR="00FF7C43" w:rsidRPr="00B96873" w14:paraId="33FE8809" w14:textId="77777777" w:rsidTr="00964994">
        <w:trPr>
          <w:trHeight w:val="58"/>
        </w:trPr>
        <w:tc>
          <w:tcPr>
            <w:tcW w:w="856" w:type="dxa"/>
            <w:vMerge w:val="restart"/>
          </w:tcPr>
          <w:p w14:paraId="774515EC" w14:textId="77777777" w:rsidR="00FF7C43" w:rsidRPr="00B96873" w:rsidRDefault="00FF7C43" w:rsidP="007E6638">
            <w:pPr>
              <w:spacing w:before="120" w:after="120"/>
              <w:jc w:val="center"/>
            </w:pPr>
            <w:r>
              <w:t>(a)</w:t>
            </w:r>
          </w:p>
        </w:tc>
        <w:tc>
          <w:tcPr>
            <w:tcW w:w="4556" w:type="dxa"/>
          </w:tcPr>
          <w:p w14:paraId="3066E8C2" w14:textId="77777777" w:rsidR="00FF7C43" w:rsidRPr="004465E7" w:rsidRDefault="00FF7C43" w:rsidP="00526403">
            <w:pPr>
              <w:spacing w:before="120" w:after="120"/>
              <w:rPr>
                <w:lang w:val="pt-BR"/>
              </w:rPr>
            </w:pPr>
            <w:r w:rsidRPr="004465E7">
              <w:rPr>
                <w:lang w:val="pt-BR"/>
              </w:rPr>
              <w:t>cos 3</w:t>
            </w:r>
            <w:r w:rsidRPr="004465E7">
              <w:rPr>
                <w:i/>
                <w:lang w:val="pt-BR"/>
              </w:rPr>
              <w:t>A</w:t>
            </w:r>
            <w:r w:rsidRPr="004465E7">
              <w:rPr>
                <w:lang w:val="pt-BR"/>
              </w:rPr>
              <w:t xml:space="preserve"> = cos (2</w:t>
            </w:r>
            <w:r w:rsidRPr="004465E7">
              <w:rPr>
                <w:i/>
                <w:lang w:val="pt-BR"/>
              </w:rPr>
              <w:t>A</w:t>
            </w:r>
            <w:r w:rsidRPr="004465E7">
              <w:rPr>
                <w:lang w:val="pt-BR"/>
              </w:rPr>
              <w:t xml:space="preserve"> + </w:t>
            </w:r>
            <w:r w:rsidRPr="004465E7">
              <w:rPr>
                <w:i/>
                <w:lang w:val="pt-BR"/>
              </w:rPr>
              <w:t>A</w:t>
            </w:r>
            <w:r w:rsidRPr="004465E7">
              <w:rPr>
                <w:lang w:val="pt-BR"/>
              </w:rPr>
              <w:t>)</w:t>
            </w:r>
            <w:r>
              <w:rPr>
                <w:lang w:val="es-ES"/>
              </w:rPr>
              <w:t xml:space="preserve">       </w:t>
            </w:r>
          </w:p>
          <w:p w14:paraId="76FC3536" w14:textId="77777777" w:rsidR="00FF7C43" w:rsidRPr="004465E7" w:rsidRDefault="00FF7C43" w:rsidP="00526403">
            <w:pPr>
              <w:spacing w:before="120" w:after="120"/>
              <w:rPr>
                <w:i/>
                <w:lang w:val="es-ES"/>
              </w:rPr>
            </w:pPr>
            <w:r w:rsidRPr="004465E7">
              <w:rPr>
                <w:lang w:val="es-ES"/>
              </w:rPr>
              <w:t>= cos 2</w:t>
            </w:r>
            <w:r w:rsidRPr="004465E7">
              <w:rPr>
                <w:i/>
                <w:lang w:val="es-ES"/>
              </w:rPr>
              <w:t>A</w:t>
            </w:r>
            <w:r w:rsidRPr="004465E7">
              <w:rPr>
                <w:lang w:val="es-ES"/>
              </w:rPr>
              <w:t xml:space="preserve"> cos </w:t>
            </w:r>
            <w:r w:rsidRPr="004465E7">
              <w:rPr>
                <w:i/>
                <w:lang w:val="es-ES"/>
              </w:rPr>
              <w:t>A</w:t>
            </w:r>
            <w:r w:rsidRPr="004465E7">
              <w:rPr>
                <w:lang w:val="es-ES"/>
              </w:rPr>
              <w:t xml:space="preserve"> – sin 2</w:t>
            </w:r>
            <w:r>
              <w:rPr>
                <w:i/>
                <w:lang w:val="es-ES"/>
              </w:rPr>
              <w:t>A</w:t>
            </w:r>
            <w:r>
              <w:rPr>
                <w:lang w:val="es-ES"/>
              </w:rPr>
              <w:t xml:space="preserve"> sin </w:t>
            </w:r>
            <w:r>
              <w:rPr>
                <w:i/>
                <w:lang w:val="es-ES"/>
              </w:rPr>
              <w:t>A</w:t>
            </w:r>
          </w:p>
        </w:tc>
        <w:tc>
          <w:tcPr>
            <w:tcW w:w="888" w:type="dxa"/>
          </w:tcPr>
          <w:p w14:paraId="4492578C" w14:textId="77777777" w:rsidR="00FF7C43" w:rsidRDefault="00FF7C43" w:rsidP="007E6638">
            <w:pPr>
              <w:spacing w:before="120" w:after="120"/>
              <w:jc w:val="center"/>
            </w:pPr>
            <w:r>
              <w:t>M1</w:t>
            </w:r>
          </w:p>
          <w:p w14:paraId="3D35644F" w14:textId="77777777" w:rsidR="00FF7C43" w:rsidRPr="00B96873" w:rsidRDefault="00FF7C43" w:rsidP="007E6638">
            <w:pPr>
              <w:spacing w:before="120" w:after="120"/>
              <w:jc w:val="center"/>
            </w:pPr>
            <w:r>
              <w:t>3.1a</w:t>
            </w:r>
          </w:p>
        </w:tc>
        <w:tc>
          <w:tcPr>
            <w:tcW w:w="4120" w:type="dxa"/>
          </w:tcPr>
          <w:p w14:paraId="44560B5B" w14:textId="77777777" w:rsidR="00FF7C43" w:rsidRPr="00C7099F" w:rsidRDefault="00FF7C43" w:rsidP="007E6638">
            <w:pPr>
              <w:spacing w:before="120" w:after="120"/>
            </w:pPr>
            <w:r>
              <w:t>This mark is given for a method to use the compound angle formula for cos (2</w:t>
            </w:r>
            <w:r>
              <w:rPr>
                <w:i/>
              </w:rPr>
              <w:t>A </w:t>
            </w:r>
            <w:r>
              <w:t xml:space="preserve">+ </w:t>
            </w:r>
            <w:r>
              <w:rPr>
                <w:i/>
              </w:rPr>
              <w:t>A</w:t>
            </w:r>
            <w:r>
              <w:t>)</w:t>
            </w:r>
          </w:p>
        </w:tc>
      </w:tr>
      <w:tr w:rsidR="00FF7C43" w:rsidRPr="00B96873" w14:paraId="0DF79ABB" w14:textId="77777777" w:rsidTr="00964994">
        <w:tc>
          <w:tcPr>
            <w:tcW w:w="856" w:type="dxa"/>
            <w:vMerge/>
          </w:tcPr>
          <w:p w14:paraId="46B5A347" w14:textId="77777777" w:rsidR="00FF7C43" w:rsidRDefault="00FF7C43" w:rsidP="007E6638">
            <w:pPr>
              <w:spacing w:before="120" w:after="120"/>
              <w:jc w:val="center"/>
            </w:pPr>
          </w:p>
        </w:tc>
        <w:tc>
          <w:tcPr>
            <w:tcW w:w="4556" w:type="dxa"/>
          </w:tcPr>
          <w:p w14:paraId="4145A4BF" w14:textId="77777777" w:rsidR="00FF7C43" w:rsidRPr="004465E7" w:rsidRDefault="00FF7C43" w:rsidP="007E6638">
            <w:pPr>
              <w:spacing w:before="120" w:after="120"/>
              <w:rPr>
                <w:i/>
                <w:lang w:val="es-ES"/>
              </w:rPr>
            </w:pPr>
            <w:r w:rsidRPr="004465E7">
              <w:rPr>
                <w:lang w:val="es-ES"/>
              </w:rPr>
              <w:t>= (2 cos</w:t>
            </w:r>
            <w:r w:rsidRPr="004465E7">
              <w:rPr>
                <w:vertAlign w:val="superscript"/>
                <w:lang w:val="es-ES"/>
              </w:rPr>
              <w:t>2</w:t>
            </w:r>
            <w:r w:rsidRPr="004465E7">
              <w:rPr>
                <w:lang w:val="es-ES"/>
              </w:rPr>
              <w:t xml:space="preserve"> </w:t>
            </w:r>
            <w:r w:rsidRPr="004465E7">
              <w:rPr>
                <w:i/>
                <w:lang w:val="es-ES"/>
              </w:rPr>
              <w:t>A</w:t>
            </w:r>
            <w:r w:rsidRPr="004465E7">
              <w:rPr>
                <w:lang w:val="es-ES"/>
              </w:rPr>
              <w:t xml:space="preserve"> – 1)</w:t>
            </w:r>
            <w:r>
              <w:rPr>
                <w:lang w:val="es-ES"/>
              </w:rPr>
              <w:t xml:space="preserve"> </w:t>
            </w:r>
            <w:r w:rsidRPr="004465E7">
              <w:rPr>
                <w:lang w:val="es-ES"/>
              </w:rPr>
              <w:t xml:space="preserve">cos </w:t>
            </w:r>
            <w:r w:rsidRPr="004465E7">
              <w:rPr>
                <w:i/>
                <w:lang w:val="es-ES"/>
              </w:rPr>
              <w:t xml:space="preserve">A – </w:t>
            </w:r>
            <w:r w:rsidRPr="004465E7">
              <w:rPr>
                <w:lang w:val="es-ES"/>
              </w:rPr>
              <w:t xml:space="preserve">(2 sin </w:t>
            </w:r>
            <w:r w:rsidRPr="004465E7">
              <w:rPr>
                <w:i/>
                <w:lang w:val="es-ES"/>
              </w:rPr>
              <w:t>A</w:t>
            </w:r>
            <w:r w:rsidRPr="004465E7">
              <w:rPr>
                <w:lang w:val="es-ES"/>
              </w:rPr>
              <w:t xml:space="preserve"> cos</w:t>
            </w:r>
            <w:r w:rsidRPr="004465E7">
              <w:rPr>
                <w:i/>
                <w:lang w:val="es-ES"/>
              </w:rPr>
              <w:t xml:space="preserve"> </w:t>
            </w:r>
            <w:r>
              <w:rPr>
                <w:i/>
                <w:lang w:val="es-ES"/>
              </w:rPr>
              <w:t>A</w:t>
            </w:r>
            <w:r>
              <w:rPr>
                <w:lang w:val="es-ES"/>
              </w:rPr>
              <w:t xml:space="preserve">) sin </w:t>
            </w:r>
            <w:r>
              <w:rPr>
                <w:i/>
                <w:lang w:val="es-ES"/>
              </w:rPr>
              <w:t>A</w:t>
            </w:r>
          </w:p>
        </w:tc>
        <w:tc>
          <w:tcPr>
            <w:tcW w:w="888" w:type="dxa"/>
          </w:tcPr>
          <w:p w14:paraId="27CE17F1" w14:textId="77777777" w:rsidR="00FF7C43" w:rsidRDefault="00FF7C43" w:rsidP="007E6638">
            <w:pPr>
              <w:spacing w:before="120" w:after="120"/>
              <w:jc w:val="center"/>
            </w:pPr>
            <w:r>
              <w:t>M1</w:t>
            </w:r>
          </w:p>
          <w:p w14:paraId="28794940" w14:textId="77777777" w:rsidR="00FF7C43" w:rsidRPr="00B96873" w:rsidRDefault="00FF7C43" w:rsidP="007E6638">
            <w:pPr>
              <w:spacing w:before="120" w:after="120"/>
              <w:jc w:val="center"/>
            </w:pPr>
            <w:r>
              <w:t>1.1b</w:t>
            </w:r>
          </w:p>
        </w:tc>
        <w:tc>
          <w:tcPr>
            <w:tcW w:w="4120" w:type="dxa"/>
          </w:tcPr>
          <w:p w14:paraId="4FFBE7C7" w14:textId="77777777" w:rsidR="00FF7C43" w:rsidRPr="00C7099F" w:rsidRDefault="00FF7C43" w:rsidP="007E6638">
            <w:pPr>
              <w:spacing w:before="120" w:after="120"/>
              <w:rPr>
                <w:i/>
              </w:rPr>
            </w:pPr>
            <w:r>
              <w:t>This mark is given for a method to use double angle identities for cos 2</w:t>
            </w:r>
            <w:r>
              <w:rPr>
                <w:i/>
              </w:rPr>
              <w:t>A</w:t>
            </w:r>
            <w:r>
              <w:t xml:space="preserve"> and sin 2</w:t>
            </w:r>
            <w:r>
              <w:rPr>
                <w:i/>
              </w:rPr>
              <w:t>A</w:t>
            </w:r>
          </w:p>
        </w:tc>
      </w:tr>
      <w:tr w:rsidR="00FF7C43" w:rsidRPr="00B96873" w14:paraId="67A6C22E" w14:textId="77777777" w:rsidTr="00964994">
        <w:tc>
          <w:tcPr>
            <w:tcW w:w="856" w:type="dxa"/>
            <w:vMerge/>
          </w:tcPr>
          <w:p w14:paraId="6EF7BED0" w14:textId="77777777" w:rsidR="00FF7C43" w:rsidRDefault="00FF7C43" w:rsidP="007E6638">
            <w:pPr>
              <w:spacing w:before="120" w:after="120"/>
              <w:jc w:val="center"/>
            </w:pPr>
          </w:p>
        </w:tc>
        <w:tc>
          <w:tcPr>
            <w:tcW w:w="4556" w:type="dxa"/>
          </w:tcPr>
          <w:p w14:paraId="31602B52" w14:textId="77777777" w:rsidR="00FF7C43" w:rsidRPr="004465E7" w:rsidRDefault="00FF7C43" w:rsidP="007E6638">
            <w:pPr>
              <w:spacing w:before="120" w:after="120"/>
              <w:rPr>
                <w:lang w:val="es-ES"/>
              </w:rPr>
            </w:pPr>
            <w:r w:rsidRPr="004465E7">
              <w:rPr>
                <w:lang w:val="es-ES"/>
              </w:rPr>
              <w:t>= (2 cos</w:t>
            </w:r>
            <w:r w:rsidRPr="004465E7">
              <w:rPr>
                <w:vertAlign w:val="superscript"/>
                <w:lang w:val="es-ES"/>
              </w:rPr>
              <w:t>2</w:t>
            </w:r>
            <w:r w:rsidRPr="004465E7">
              <w:rPr>
                <w:lang w:val="es-ES"/>
              </w:rPr>
              <w:t xml:space="preserve"> </w:t>
            </w:r>
            <w:r w:rsidRPr="004465E7">
              <w:rPr>
                <w:i/>
                <w:lang w:val="es-ES"/>
              </w:rPr>
              <w:t>A</w:t>
            </w:r>
            <w:r w:rsidRPr="004465E7">
              <w:rPr>
                <w:lang w:val="es-ES"/>
              </w:rPr>
              <w:t xml:space="preserve"> – 1)</w:t>
            </w:r>
            <w:r>
              <w:rPr>
                <w:lang w:val="es-ES"/>
              </w:rPr>
              <w:t xml:space="preserve"> </w:t>
            </w:r>
            <w:r w:rsidRPr="004465E7">
              <w:rPr>
                <w:lang w:val="es-ES"/>
              </w:rPr>
              <w:t xml:space="preserve">cos </w:t>
            </w:r>
            <w:r w:rsidRPr="004465E7">
              <w:rPr>
                <w:i/>
                <w:lang w:val="es-ES"/>
              </w:rPr>
              <w:t xml:space="preserve">A – </w:t>
            </w:r>
            <w:r w:rsidRPr="004465E7">
              <w:rPr>
                <w:lang w:val="es-ES"/>
              </w:rPr>
              <w:t xml:space="preserve">2 </w:t>
            </w:r>
            <w:r>
              <w:rPr>
                <w:lang w:val="es-ES"/>
              </w:rPr>
              <w:t xml:space="preserve">cos (1 – </w:t>
            </w:r>
            <w:r w:rsidRPr="004465E7">
              <w:rPr>
                <w:lang w:val="es-ES"/>
              </w:rPr>
              <w:t>cos</w:t>
            </w:r>
            <w:r>
              <w:rPr>
                <w:vertAlign w:val="superscript"/>
                <w:lang w:val="es-ES"/>
              </w:rPr>
              <w:t>2</w:t>
            </w:r>
            <w:r w:rsidRPr="004465E7">
              <w:rPr>
                <w:i/>
                <w:lang w:val="es-ES"/>
              </w:rPr>
              <w:t xml:space="preserve"> </w:t>
            </w:r>
            <w:r>
              <w:rPr>
                <w:i/>
                <w:lang w:val="es-ES"/>
              </w:rPr>
              <w:t>A</w:t>
            </w:r>
            <w:r>
              <w:rPr>
                <w:lang w:val="es-ES"/>
              </w:rPr>
              <w:t>)</w:t>
            </w:r>
          </w:p>
        </w:tc>
        <w:tc>
          <w:tcPr>
            <w:tcW w:w="888" w:type="dxa"/>
          </w:tcPr>
          <w:p w14:paraId="516AC912" w14:textId="77777777" w:rsidR="00FF7C43" w:rsidRDefault="00FF7C43" w:rsidP="007E6638">
            <w:pPr>
              <w:spacing w:before="120" w:after="120"/>
              <w:jc w:val="center"/>
            </w:pPr>
            <w:r>
              <w:t>M1</w:t>
            </w:r>
          </w:p>
          <w:p w14:paraId="08B0A10B" w14:textId="77777777" w:rsidR="00FF7C43" w:rsidRPr="00B96873" w:rsidRDefault="00FF7C43" w:rsidP="007E6638">
            <w:pPr>
              <w:spacing w:before="120" w:after="120"/>
              <w:jc w:val="center"/>
            </w:pPr>
            <w:r>
              <w:t>2.1</w:t>
            </w:r>
          </w:p>
        </w:tc>
        <w:tc>
          <w:tcPr>
            <w:tcW w:w="4120" w:type="dxa"/>
          </w:tcPr>
          <w:p w14:paraId="7B1ECCE1" w14:textId="77777777" w:rsidR="00FF7C43" w:rsidRPr="00C7099F" w:rsidRDefault="00FF7C43" w:rsidP="007E6638">
            <w:pPr>
              <w:spacing w:before="120" w:after="120"/>
              <w:rPr>
                <w:i/>
              </w:rPr>
            </w:pPr>
            <w:r>
              <w:t xml:space="preserve">This mark is given for a method to get all in terms in cos </w:t>
            </w:r>
            <w:r>
              <w:rPr>
                <w:i/>
              </w:rPr>
              <w:t>A</w:t>
            </w:r>
          </w:p>
        </w:tc>
      </w:tr>
      <w:tr w:rsidR="00FF7C43" w:rsidRPr="00B96873" w14:paraId="1E1D2BFD" w14:textId="77777777" w:rsidTr="00964994">
        <w:tc>
          <w:tcPr>
            <w:tcW w:w="856" w:type="dxa"/>
            <w:vMerge/>
          </w:tcPr>
          <w:p w14:paraId="03745507" w14:textId="77777777" w:rsidR="00FF7C43" w:rsidRDefault="00FF7C43" w:rsidP="007E6638">
            <w:pPr>
              <w:spacing w:before="120" w:after="120"/>
              <w:jc w:val="center"/>
            </w:pPr>
          </w:p>
        </w:tc>
        <w:tc>
          <w:tcPr>
            <w:tcW w:w="4556" w:type="dxa"/>
          </w:tcPr>
          <w:p w14:paraId="20EE99C1" w14:textId="77777777" w:rsidR="00FF7C43" w:rsidRPr="004465E7" w:rsidRDefault="00FF7C43" w:rsidP="007E6638">
            <w:pPr>
              <w:spacing w:before="120" w:after="120"/>
              <w:rPr>
                <w:lang w:val="es-ES"/>
              </w:rPr>
            </w:pPr>
            <w:r w:rsidRPr="004465E7">
              <w:rPr>
                <w:lang w:val="es-ES"/>
              </w:rPr>
              <w:t xml:space="preserve">= </w:t>
            </w:r>
            <w:r>
              <w:rPr>
                <w:lang w:val="es-ES"/>
              </w:rPr>
              <w:t>4</w:t>
            </w:r>
            <w:r w:rsidRPr="004465E7">
              <w:rPr>
                <w:lang w:val="es-ES"/>
              </w:rPr>
              <w:t xml:space="preserve"> cos</w:t>
            </w:r>
            <w:proofErr w:type="gramStart"/>
            <w:r>
              <w:rPr>
                <w:vertAlign w:val="superscript"/>
                <w:lang w:val="es-ES"/>
              </w:rPr>
              <w:t>3</w:t>
            </w:r>
            <w:r w:rsidRPr="004465E7">
              <w:rPr>
                <w:lang w:val="es-ES"/>
              </w:rPr>
              <w:t xml:space="preserve">  –</w:t>
            </w:r>
            <w:proofErr w:type="gramEnd"/>
            <w:r w:rsidRPr="004465E7">
              <w:rPr>
                <w:lang w:val="es-ES"/>
              </w:rPr>
              <w:t xml:space="preserve"> </w:t>
            </w:r>
            <w:r>
              <w:rPr>
                <w:lang w:val="es-ES"/>
              </w:rPr>
              <w:t xml:space="preserve">3 </w:t>
            </w:r>
            <w:r w:rsidRPr="004465E7">
              <w:rPr>
                <w:lang w:val="es-ES"/>
              </w:rPr>
              <w:t xml:space="preserve">cos </w:t>
            </w:r>
            <w:r w:rsidRPr="004465E7">
              <w:rPr>
                <w:i/>
                <w:lang w:val="es-ES"/>
              </w:rPr>
              <w:t>A</w:t>
            </w:r>
          </w:p>
        </w:tc>
        <w:tc>
          <w:tcPr>
            <w:tcW w:w="888" w:type="dxa"/>
          </w:tcPr>
          <w:p w14:paraId="7C8D3B08" w14:textId="77777777" w:rsidR="00FF7C43" w:rsidRDefault="00FF7C43" w:rsidP="007E6638">
            <w:pPr>
              <w:spacing w:before="120" w:after="120"/>
              <w:jc w:val="center"/>
            </w:pPr>
            <w:r>
              <w:t>A1</w:t>
            </w:r>
          </w:p>
          <w:p w14:paraId="511E8B68" w14:textId="77777777" w:rsidR="00FF7C43" w:rsidRPr="00B96873" w:rsidRDefault="00FF7C43" w:rsidP="007E6638">
            <w:pPr>
              <w:spacing w:before="120" w:after="120"/>
              <w:jc w:val="center"/>
            </w:pPr>
            <w:r>
              <w:t>1.1b</w:t>
            </w:r>
          </w:p>
        </w:tc>
        <w:tc>
          <w:tcPr>
            <w:tcW w:w="4120" w:type="dxa"/>
          </w:tcPr>
          <w:p w14:paraId="1BD6E508" w14:textId="77777777" w:rsidR="00FF7C43" w:rsidRPr="005E15BE" w:rsidRDefault="00FF7C43" w:rsidP="00F17796">
            <w:pPr>
              <w:spacing w:before="120" w:after="120"/>
            </w:pPr>
            <w:r>
              <w:t>The mark is given for fully correct working leading to the given answer</w:t>
            </w:r>
          </w:p>
        </w:tc>
      </w:tr>
      <w:tr w:rsidR="00FF7C43" w:rsidRPr="00B96873" w14:paraId="5161184C" w14:textId="77777777" w:rsidTr="00964994">
        <w:tc>
          <w:tcPr>
            <w:tcW w:w="856" w:type="dxa"/>
            <w:vMerge w:val="restart"/>
          </w:tcPr>
          <w:p w14:paraId="602D58B5" w14:textId="77777777" w:rsidR="00FF7C43" w:rsidRDefault="00FF7C43" w:rsidP="007E6638">
            <w:pPr>
              <w:spacing w:before="120" w:after="120"/>
              <w:jc w:val="center"/>
            </w:pPr>
            <w:r>
              <w:t>(b)</w:t>
            </w:r>
          </w:p>
        </w:tc>
        <w:tc>
          <w:tcPr>
            <w:tcW w:w="4556" w:type="dxa"/>
          </w:tcPr>
          <w:p w14:paraId="46B102C0" w14:textId="77777777" w:rsidR="00FF7C43" w:rsidRPr="000F696F" w:rsidRDefault="00FF7C43" w:rsidP="007E6638">
            <w:pPr>
              <w:spacing w:before="120" w:after="120"/>
              <w:rPr>
                <w:lang w:val="pt-PT"/>
              </w:rPr>
            </w:pPr>
            <w:r w:rsidRPr="000F696F">
              <w:rPr>
                <w:lang w:val="pt-PT"/>
              </w:rPr>
              <w:t xml:space="preserve">1 – </w:t>
            </w:r>
            <w:proofErr w:type="gramStart"/>
            <w:r w:rsidRPr="000F696F">
              <w:rPr>
                <w:lang w:val="pt-PT"/>
              </w:rPr>
              <w:t>cos</w:t>
            </w:r>
            <w:proofErr w:type="gramEnd"/>
            <w:r w:rsidRPr="000F696F">
              <w:rPr>
                <w:lang w:val="pt-PT"/>
              </w:rPr>
              <w:t xml:space="preserve"> 3</w:t>
            </w:r>
            <w:r w:rsidRPr="000F696F">
              <w:rPr>
                <w:i/>
                <w:lang w:val="pt-PT"/>
              </w:rPr>
              <w:t>x</w:t>
            </w:r>
            <w:r w:rsidRPr="000F696F">
              <w:rPr>
                <w:lang w:val="pt-PT"/>
              </w:rPr>
              <w:t xml:space="preserve"> = sin</w:t>
            </w:r>
            <w:r w:rsidRPr="000F696F">
              <w:rPr>
                <w:vertAlign w:val="superscript"/>
                <w:lang w:val="pt-PT"/>
              </w:rPr>
              <w:t>2</w:t>
            </w:r>
            <w:r w:rsidRPr="000F696F">
              <w:rPr>
                <w:lang w:val="pt-PT"/>
              </w:rPr>
              <w:t xml:space="preserve"> </w:t>
            </w:r>
            <w:r w:rsidRPr="000F696F">
              <w:rPr>
                <w:i/>
                <w:lang w:val="pt-PT"/>
              </w:rPr>
              <w:t>x</w:t>
            </w:r>
          </w:p>
          <w:p w14:paraId="0FC36847" w14:textId="77777777" w:rsidR="00FF7C43" w:rsidRPr="000F696F" w:rsidRDefault="00FF7C43" w:rsidP="007E6638">
            <w:pPr>
              <w:spacing w:before="120" w:after="120"/>
              <w:rPr>
                <w:lang w:val="pt-PT"/>
              </w:rPr>
            </w:pPr>
            <w:r w:rsidRPr="000F696F">
              <w:rPr>
                <w:lang w:val="pt-PT"/>
              </w:rPr>
              <w:t>cos</w:t>
            </w:r>
            <w:r w:rsidRPr="000F696F">
              <w:rPr>
                <w:vertAlign w:val="superscript"/>
                <w:lang w:val="pt-PT"/>
              </w:rPr>
              <w:t>2</w:t>
            </w:r>
            <w:r w:rsidRPr="000F696F">
              <w:rPr>
                <w:lang w:val="pt-PT"/>
              </w:rPr>
              <w:t xml:space="preserve"> </w:t>
            </w:r>
            <w:r w:rsidRPr="000F696F">
              <w:rPr>
                <w:i/>
                <w:lang w:val="pt-PT"/>
              </w:rPr>
              <w:t>x</w:t>
            </w:r>
            <w:r w:rsidRPr="000F696F">
              <w:rPr>
                <w:lang w:val="pt-PT"/>
              </w:rPr>
              <w:t xml:space="preserve"> + 3 cos </w:t>
            </w:r>
            <w:r w:rsidRPr="000F696F">
              <w:rPr>
                <w:i/>
                <w:lang w:val="pt-PT"/>
              </w:rPr>
              <w:t>x</w:t>
            </w:r>
            <w:r w:rsidRPr="000F696F">
              <w:rPr>
                <w:lang w:val="pt-PT"/>
              </w:rPr>
              <w:t xml:space="preserve"> </w:t>
            </w:r>
            <w:proofErr w:type="gramStart"/>
            <w:r w:rsidRPr="000F696F">
              <w:rPr>
                <w:lang w:val="pt-PT"/>
              </w:rPr>
              <w:t>–  4</w:t>
            </w:r>
            <w:proofErr w:type="gramEnd"/>
            <w:r w:rsidRPr="000F696F">
              <w:rPr>
                <w:lang w:val="pt-PT"/>
              </w:rPr>
              <w:t xml:space="preserve"> cos</w:t>
            </w:r>
            <w:r w:rsidRPr="000F696F">
              <w:rPr>
                <w:vertAlign w:val="superscript"/>
                <w:lang w:val="pt-PT"/>
              </w:rPr>
              <w:t>3</w:t>
            </w:r>
            <w:r w:rsidRPr="000F696F">
              <w:rPr>
                <w:lang w:val="pt-PT"/>
              </w:rPr>
              <w:t xml:space="preserve"> </w:t>
            </w:r>
            <w:r w:rsidRPr="000F696F">
              <w:rPr>
                <w:i/>
                <w:lang w:val="pt-PT"/>
              </w:rPr>
              <w:t>x</w:t>
            </w:r>
            <w:r w:rsidRPr="000F696F">
              <w:rPr>
                <w:lang w:val="pt-PT"/>
              </w:rPr>
              <w:t xml:space="preserve"> = 0</w:t>
            </w:r>
          </w:p>
        </w:tc>
        <w:tc>
          <w:tcPr>
            <w:tcW w:w="888" w:type="dxa"/>
          </w:tcPr>
          <w:p w14:paraId="56842E2E" w14:textId="77777777" w:rsidR="00FF7C43" w:rsidRDefault="00FF7C43" w:rsidP="007E6638">
            <w:pPr>
              <w:spacing w:before="120" w:after="120"/>
              <w:jc w:val="center"/>
            </w:pPr>
            <w:r>
              <w:t>M1</w:t>
            </w:r>
          </w:p>
          <w:p w14:paraId="27EC7201" w14:textId="77777777" w:rsidR="00FF7C43" w:rsidRPr="00B96873" w:rsidRDefault="00FF7C43" w:rsidP="007E6638">
            <w:pPr>
              <w:spacing w:before="120" w:after="120"/>
              <w:jc w:val="center"/>
            </w:pPr>
            <w:r>
              <w:t>1.1b</w:t>
            </w:r>
          </w:p>
        </w:tc>
        <w:tc>
          <w:tcPr>
            <w:tcW w:w="4120" w:type="dxa"/>
          </w:tcPr>
          <w:p w14:paraId="34DE5B4B" w14:textId="77777777" w:rsidR="00FF7C43" w:rsidRPr="00C7099F" w:rsidRDefault="00FF7C43" w:rsidP="00F17796">
            <w:pPr>
              <w:spacing w:before="120" w:after="120"/>
              <w:rPr>
                <w:i/>
              </w:rPr>
            </w:pPr>
            <w:r>
              <w:t xml:space="preserve">This mark is given for a method to get all in terms in cos </w:t>
            </w:r>
            <w:r>
              <w:rPr>
                <w:i/>
              </w:rPr>
              <w:t>x</w:t>
            </w:r>
          </w:p>
        </w:tc>
      </w:tr>
      <w:tr w:rsidR="00FF7C43" w:rsidRPr="00B96873" w14:paraId="1F64CD70" w14:textId="77777777" w:rsidTr="00964994">
        <w:tc>
          <w:tcPr>
            <w:tcW w:w="856" w:type="dxa"/>
            <w:vMerge/>
          </w:tcPr>
          <w:p w14:paraId="14EE0377" w14:textId="77777777" w:rsidR="00FF7C43" w:rsidRDefault="00FF7C43" w:rsidP="007E6638">
            <w:pPr>
              <w:spacing w:before="120" w:after="120"/>
              <w:jc w:val="center"/>
            </w:pPr>
          </w:p>
        </w:tc>
        <w:tc>
          <w:tcPr>
            <w:tcW w:w="4556" w:type="dxa"/>
          </w:tcPr>
          <w:p w14:paraId="0A079645" w14:textId="77777777" w:rsidR="00FF7C43" w:rsidRPr="000F696F" w:rsidRDefault="00FF7C43" w:rsidP="007E6638">
            <w:pPr>
              <w:spacing w:before="120" w:after="120"/>
              <w:rPr>
                <w:lang w:val="pt-PT"/>
              </w:rPr>
            </w:pPr>
            <w:r w:rsidRPr="000F696F">
              <w:rPr>
                <w:lang w:val="pt-PT"/>
              </w:rPr>
              <w:t xml:space="preserve">cos </w:t>
            </w:r>
            <w:r w:rsidRPr="000F696F">
              <w:rPr>
                <w:i/>
                <w:lang w:val="pt-PT"/>
              </w:rPr>
              <w:t>x</w:t>
            </w:r>
            <w:r w:rsidRPr="000F696F">
              <w:rPr>
                <w:lang w:val="pt-PT"/>
              </w:rPr>
              <w:t xml:space="preserve"> (4 cos</w:t>
            </w:r>
            <w:r w:rsidRPr="000F696F">
              <w:rPr>
                <w:vertAlign w:val="superscript"/>
                <w:lang w:val="pt-PT"/>
              </w:rPr>
              <w:t>2</w:t>
            </w:r>
            <w:r w:rsidRPr="000F696F">
              <w:rPr>
                <w:lang w:val="pt-PT"/>
              </w:rPr>
              <w:t xml:space="preserve"> </w:t>
            </w:r>
            <w:r w:rsidRPr="000F696F">
              <w:rPr>
                <w:i/>
                <w:lang w:val="pt-PT"/>
              </w:rPr>
              <w:t>x</w:t>
            </w:r>
            <w:r w:rsidRPr="000F696F">
              <w:rPr>
                <w:lang w:val="pt-PT"/>
              </w:rPr>
              <w:t xml:space="preserve"> – cos </w:t>
            </w:r>
            <w:proofErr w:type="gramStart"/>
            <w:r w:rsidRPr="000F696F">
              <w:rPr>
                <w:i/>
                <w:lang w:val="pt-PT"/>
              </w:rPr>
              <w:t>x</w:t>
            </w:r>
            <w:r w:rsidRPr="000F696F">
              <w:rPr>
                <w:lang w:val="pt-PT"/>
              </w:rPr>
              <w:t xml:space="preserve">  –</w:t>
            </w:r>
            <w:proofErr w:type="gramEnd"/>
            <w:r w:rsidRPr="000F696F">
              <w:rPr>
                <w:lang w:val="pt-PT"/>
              </w:rPr>
              <w:t xml:space="preserve"> 3) = 0</w:t>
            </w:r>
          </w:p>
          <w:p w14:paraId="601C84B8" w14:textId="77777777" w:rsidR="00FF7C43" w:rsidRPr="000F696F" w:rsidRDefault="00FF7C43" w:rsidP="007E6638">
            <w:pPr>
              <w:spacing w:before="120" w:after="120"/>
              <w:rPr>
                <w:lang w:val="pt-PT"/>
              </w:rPr>
            </w:pPr>
            <w:r w:rsidRPr="000F696F">
              <w:rPr>
                <w:lang w:val="pt-PT"/>
              </w:rPr>
              <w:t xml:space="preserve">cos </w:t>
            </w:r>
            <w:r w:rsidRPr="000F696F">
              <w:rPr>
                <w:i/>
                <w:lang w:val="pt-PT"/>
              </w:rPr>
              <w:t>x</w:t>
            </w:r>
            <w:r w:rsidRPr="000F696F">
              <w:rPr>
                <w:lang w:val="pt-PT"/>
              </w:rPr>
              <w:t xml:space="preserve"> (4 cos </w:t>
            </w:r>
            <w:r w:rsidRPr="000F696F">
              <w:rPr>
                <w:i/>
                <w:lang w:val="pt-PT"/>
              </w:rPr>
              <w:t>x</w:t>
            </w:r>
            <w:r w:rsidRPr="000F696F">
              <w:rPr>
                <w:lang w:val="pt-PT"/>
              </w:rPr>
              <w:t xml:space="preserve"> + </w:t>
            </w:r>
            <w:proofErr w:type="gramStart"/>
            <w:r w:rsidRPr="000F696F">
              <w:rPr>
                <w:lang w:val="pt-PT"/>
              </w:rPr>
              <w:t>3)(</w:t>
            </w:r>
            <w:proofErr w:type="gramEnd"/>
            <w:r w:rsidRPr="000F696F">
              <w:rPr>
                <w:lang w:val="pt-PT"/>
              </w:rPr>
              <w:t xml:space="preserve">cos </w:t>
            </w:r>
            <w:r w:rsidRPr="000F696F">
              <w:rPr>
                <w:i/>
                <w:lang w:val="pt-PT"/>
              </w:rPr>
              <w:t>x</w:t>
            </w:r>
            <w:r w:rsidRPr="000F696F">
              <w:rPr>
                <w:lang w:val="pt-PT"/>
              </w:rPr>
              <w:t xml:space="preserve">  – 1) = 0</w:t>
            </w:r>
          </w:p>
        </w:tc>
        <w:tc>
          <w:tcPr>
            <w:tcW w:w="888" w:type="dxa"/>
          </w:tcPr>
          <w:p w14:paraId="411C74C4" w14:textId="77777777" w:rsidR="00FF7C43" w:rsidRDefault="00FF7C43" w:rsidP="007E6638">
            <w:pPr>
              <w:spacing w:before="120" w:after="120"/>
              <w:jc w:val="center"/>
            </w:pPr>
            <w:r>
              <w:t>M1</w:t>
            </w:r>
          </w:p>
          <w:p w14:paraId="7BB84895" w14:textId="77777777" w:rsidR="00FF7C43" w:rsidRPr="00B96873" w:rsidRDefault="00FF7C43" w:rsidP="007E6638">
            <w:pPr>
              <w:spacing w:before="120" w:after="120"/>
              <w:jc w:val="center"/>
            </w:pPr>
            <w:r>
              <w:t>3.1a</w:t>
            </w:r>
          </w:p>
        </w:tc>
        <w:tc>
          <w:tcPr>
            <w:tcW w:w="4120" w:type="dxa"/>
          </w:tcPr>
          <w:p w14:paraId="67C583F9" w14:textId="77777777" w:rsidR="00FF7C43" w:rsidRPr="00C7099F" w:rsidRDefault="00FF7C43" w:rsidP="007E6638">
            <w:pPr>
              <w:spacing w:before="120" w:after="120"/>
            </w:pPr>
            <w:r>
              <w:t>This mark is given for finding a quadratic equation to be solved</w:t>
            </w:r>
          </w:p>
        </w:tc>
      </w:tr>
      <w:tr w:rsidR="00FF7C43" w:rsidRPr="00B96873" w14:paraId="7CA191F7" w14:textId="77777777" w:rsidTr="00964994">
        <w:tc>
          <w:tcPr>
            <w:tcW w:w="856" w:type="dxa"/>
            <w:vMerge/>
          </w:tcPr>
          <w:p w14:paraId="7929FD54" w14:textId="77777777" w:rsidR="00FF7C43" w:rsidRDefault="00FF7C43" w:rsidP="007E6638">
            <w:pPr>
              <w:spacing w:before="120" w:after="120"/>
              <w:jc w:val="center"/>
            </w:pPr>
          </w:p>
        </w:tc>
        <w:tc>
          <w:tcPr>
            <w:tcW w:w="4556" w:type="dxa"/>
            <w:vMerge w:val="restart"/>
          </w:tcPr>
          <w:p w14:paraId="5AE86FD5" w14:textId="77777777" w:rsidR="00FF7C43" w:rsidRPr="00616D67" w:rsidRDefault="00FF7C43" w:rsidP="00EE3094">
            <w:pPr>
              <w:spacing w:before="120" w:after="120"/>
            </w:pPr>
            <w:r>
              <w:t>–90</w:t>
            </w:r>
            <w:r>
              <w:sym w:font="Symbol" w:char="F0B0"/>
            </w:r>
            <w:r>
              <w:t>, 0</w:t>
            </w:r>
            <w:r>
              <w:sym w:font="Symbol" w:char="F0B0"/>
            </w:r>
            <w:r>
              <w:t>, 90</w:t>
            </w:r>
            <w:r>
              <w:sym w:font="Symbol" w:char="F0B0"/>
            </w:r>
            <w:r>
              <w:t>, 139</w:t>
            </w:r>
            <w:r>
              <w:sym w:font="Symbol" w:char="F0B0"/>
            </w:r>
          </w:p>
        </w:tc>
        <w:tc>
          <w:tcPr>
            <w:tcW w:w="888" w:type="dxa"/>
          </w:tcPr>
          <w:p w14:paraId="22172302" w14:textId="77777777" w:rsidR="00FF7C43" w:rsidRDefault="00FF7C43" w:rsidP="007E6638">
            <w:pPr>
              <w:spacing w:before="120" w:after="120"/>
              <w:jc w:val="center"/>
            </w:pPr>
            <w:r>
              <w:t>A1</w:t>
            </w:r>
          </w:p>
          <w:p w14:paraId="6CA6DB64" w14:textId="77777777" w:rsidR="00FF7C43" w:rsidRPr="00B96873" w:rsidRDefault="00FF7C43" w:rsidP="007E6638">
            <w:pPr>
              <w:spacing w:before="120" w:after="120"/>
              <w:jc w:val="center"/>
            </w:pPr>
            <w:r>
              <w:t>1.1b</w:t>
            </w:r>
          </w:p>
        </w:tc>
        <w:tc>
          <w:tcPr>
            <w:tcW w:w="4120" w:type="dxa"/>
          </w:tcPr>
          <w:p w14:paraId="583B7919" w14:textId="77777777" w:rsidR="00FF7C43" w:rsidRPr="00B96873" w:rsidRDefault="00FF7C43" w:rsidP="007E6638">
            <w:pPr>
              <w:spacing w:before="120" w:after="120"/>
            </w:pPr>
            <w:r>
              <w:t>This mark is given for any two correct answers</w:t>
            </w:r>
          </w:p>
        </w:tc>
      </w:tr>
      <w:tr w:rsidR="00FF7C43" w:rsidRPr="00B96873" w14:paraId="5CE62CA2" w14:textId="77777777" w:rsidTr="00964994">
        <w:tc>
          <w:tcPr>
            <w:tcW w:w="856" w:type="dxa"/>
            <w:vMerge/>
          </w:tcPr>
          <w:p w14:paraId="5D69A16C" w14:textId="77777777" w:rsidR="00FF7C43" w:rsidRDefault="00FF7C43" w:rsidP="007E6638">
            <w:pPr>
              <w:spacing w:before="120" w:after="120"/>
              <w:jc w:val="center"/>
            </w:pPr>
          </w:p>
        </w:tc>
        <w:tc>
          <w:tcPr>
            <w:tcW w:w="4556" w:type="dxa"/>
            <w:vMerge/>
          </w:tcPr>
          <w:p w14:paraId="38628D44" w14:textId="77777777" w:rsidR="00FF7C43" w:rsidRPr="00616D67" w:rsidRDefault="00FF7C43" w:rsidP="007E6638">
            <w:pPr>
              <w:spacing w:before="120" w:after="120"/>
            </w:pPr>
          </w:p>
        </w:tc>
        <w:tc>
          <w:tcPr>
            <w:tcW w:w="888" w:type="dxa"/>
          </w:tcPr>
          <w:p w14:paraId="37D24C29" w14:textId="77777777" w:rsidR="00FF7C43" w:rsidRDefault="00FF7C43" w:rsidP="007E6638">
            <w:pPr>
              <w:spacing w:before="120" w:after="120"/>
              <w:jc w:val="center"/>
            </w:pPr>
            <w:r>
              <w:t>A1</w:t>
            </w:r>
          </w:p>
          <w:p w14:paraId="19C08E4C" w14:textId="77777777" w:rsidR="00FF7C43" w:rsidRPr="00B96873" w:rsidRDefault="00FF7C43" w:rsidP="007E6638">
            <w:pPr>
              <w:spacing w:before="120" w:after="120"/>
              <w:jc w:val="center"/>
            </w:pPr>
            <w:r>
              <w:t>2.1</w:t>
            </w:r>
          </w:p>
        </w:tc>
        <w:tc>
          <w:tcPr>
            <w:tcW w:w="4120" w:type="dxa"/>
          </w:tcPr>
          <w:p w14:paraId="0B1FC571" w14:textId="77777777" w:rsidR="00FF7C43" w:rsidRPr="00B96873" w:rsidRDefault="00FF7C43" w:rsidP="007E6638">
            <w:pPr>
              <w:spacing w:before="120" w:after="120"/>
            </w:pPr>
            <w:r>
              <w:t>This mark is given for the other two correct answers</w:t>
            </w:r>
          </w:p>
        </w:tc>
      </w:tr>
    </w:tbl>
    <w:p w14:paraId="054B1F9E" w14:textId="77777777" w:rsidR="00FF7C43" w:rsidRPr="000830B2" w:rsidRDefault="00FF7C43" w:rsidP="00964994">
      <w:pPr>
        <w:tabs>
          <w:tab w:val="left" w:pos="1944"/>
        </w:tabs>
        <w:spacing w:line="360" w:lineRule="auto"/>
      </w:pPr>
      <w:r>
        <w:br w:type="page"/>
      </w:r>
      <w:r w:rsidRPr="00B96873">
        <w:rPr>
          <w:b/>
        </w:rPr>
        <w:lastRenderedPageBreak/>
        <w:t xml:space="preserve">Question </w:t>
      </w:r>
      <w:r>
        <w:rPr>
          <w:b/>
        </w:rPr>
        <w:t>1</w:t>
      </w:r>
      <w:r w:rsidRPr="00B96873">
        <w:rPr>
          <w:b/>
        </w:rPr>
        <w:t xml:space="preserve">1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4126"/>
      </w:tblGrid>
      <w:tr w:rsidR="00FF7C43" w:rsidRPr="00B96873" w14:paraId="65D9B238" w14:textId="77777777" w:rsidTr="00B22248">
        <w:tc>
          <w:tcPr>
            <w:tcW w:w="842" w:type="dxa"/>
            <w:shd w:val="clear" w:color="auto" w:fill="C0C0C0"/>
          </w:tcPr>
          <w:p w14:paraId="2E089EEE" w14:textId="77777777" w:rsidR="00FF7C43" w:rsidRPr="00B96873" w:rsidRDefault="00FF7C43" w:rsidP="00B22248">
            <w:pPr>
              <w:rPr>
                <w:b/>
              </w:rPr>
            </w:pPr>
            <w:r w:rsidRPr="00B96873">
              <w:rPr>
                <w:b/>
              </w:rPr>
              <w:t>Part</w:t>
            </w:r>
          </w:p>
        </w:tc>
        <w:tc>
          <w:tcPr>
            <w:tcW w:w="4338" w:type="dxa"/>
            <w:shd w:val="clear" w:color="auto" w:fill="C0C0C0"/>
          </w:tcPr>
          <w:p w14:paraId="1BC5E296" w14:textId="77777777" w:rsidR="00FF7C43" w:rsidRPr="00B96873" w:rsidRDefault="00FF7C43" w:rsidP="00B22248">
            <w:pPr>
              <w:rPr>
                <w:b/>
              </w:rPr>
            </w:pPr>
            <w:r w:rsidRPr="00B96873">
              <w:rPr>
                <w:b/>
              </w:rPr>
              <w:t>Working or answer an examiner might expect to see</w:t>
            </w:r>
          </w:p>
        </w:tc>
        <w:tc>
          <w:tcPr>
            <w:tcW w:w="888" w:type="dxa"/>
            <w:shd w:val="clear" w:color="auto" w:fill="C0C0C0"/>
          </w:tcPr>
          <w:p w14:paraId="11924AF8" w14:textId="77777777" w:rsidR="00FF7C43" w:rsidRPr="00B96873" w:rsidRDefault="00FF7C43" w:rsidP="00B22248">
            <w:pPr>
              <w:rPr>
                <w:b/>
              </w:rPr>
            </w:pPr>
            <w:r w:rsidRPr="00B96873">
              <w:rPr>
                <w:b/>
              </w:rPr>
              <w:t>Mark</w:t>
            </w:r>
          </w:p>
        </w:tc>
        <w:tc>
          <w:tcPr>
            <w:tcW w:w="4126" w:type="dxa"/>
            <w:shd w:val="clear" w:color="auto" w:fill="C0C0C0"/>
          </w:tcPr>
          <w:p w14:paraId="3452C198" w14:textId="77777777" w:rsidR="00FF7C43" w:rsidRPr="00B96873" w:rsidRDefault="00FF7C43" w:rsidP="00B22248">
            <w:pPr>
              <w:rPr>
                <w:b/>
              </w:rPr>
            </w:pPr>
            <w:r w:rsidRPr="00B96873">
              <w:rPr>
                <w:b/>
              </w:rPr>
              <w:t>Notes</w:t>
            </w:r>
          </w:p>
        </w:tc>
      </w:tr>
      <w:tr w:rsidR="00FF7C43" w:rsidRPr="00B96873" w14:paraId="46CB7F95" w14:textId="77777777" w:rsidTr="00B22248">
        <w:trPr>
          <w:trHeight w:val="90"/>
        </w:trPr>
        <w:tc>
          <w:tcPr>
            <w:tcW w:w="842" w:type="dxa"/>
            <w:vMerge w:val="restart"/>
          </w:tcPr>
          <w:p w14:paraId="6B96EB8D" w14:textId="77777777" w:rsidR="00FF7C43" w:rsidRPr="00B96873" w:rsidRDefault="00FF7C43" w:rsidP="00B22248">
            <w:pPr>
              <w:spacing w:before="120" w:after="120"/>
              <w:jc w:val="center"/>
            </w:pPr>
            <w:r>
              <w:t>(a)</w:t>
            </w:r>
          </w:p>
        </w:tc>
        <w:tc>
          <w:tcPr>
            <w:tcW w:w="4338" w:type="dxa"/>
          </w:tcPr>
          <w:p w14:paraId="17D77EEE" w14:textId="77777777" w:rsidR="00FF7C43" w:rsidRPr="00E91D5C" w:rsidRDefault="00FF7C43" w:rsidP="00AC177D">
            <w:pPr>
              <w:spacing w:before="120" w:after="120"/>
            </w:pPr>
            <w:r>
              <w:rPr>
                <w:i/>
              </w:rPr>
              <w:t>x</w:t>
            </w:r>
            <w:r>
              <w:t xml:space="preserve"> = –4, </w:t>
            </w:r>
            <w:r>
              <w:rPr>
                <w:i/>
              </w:rPr>
              <w:t>y</w:t>
            </w:r>
            <w:r>
              <w:t xml:space="preserve"> = –5</w:t>
            </w:r>
          </w:p>
        </w:tc>
        <w:tc>
          <w:tcPr>
            <w:tcW w:w="888" w:type="dxa"/>
          </w:tcPr>
          <w:p w14:paraId="412D29EE" w14:textId="77777777" w:rsidR="00FF7C43" w:rsidRDefault="00FF7C43" w:rsidP="00B22248">
            <w:pPr>
              <w:spacing w:before="120" w:after="120"/>
              <w:jc w:val="center"/>
            </w:pPr>
            <w:r>
              <w:t>B1</w:t>
            </w:r>
          </w:p>
          <w:p w14:paraId="7CAE7583" w14:textId="77777777" w:rsidR="00FF7C43" w:rsidRPr="00B96873" w:rsidRDefault="00FF7C43" w:rsidP="00B22248">
            <w:pPr>
              <w:spacing w:before="120" w:after="120"/>
              <w:jc w:val="center"/>
            </w:pPr>
            <w:r>
              <w:t>1.1b</w:t>
            </w:r>
          </w:p>
        </w:tc>
        <w:tc>
          <w:tcPr>
            <w:tcW w:w="4126" w:type="dxa"/>
          </w:tcPr>
          <w:p w14:paraId="4BDF0B90" w14:textId="77777777" w:rsidR="00FF7C43" w:rsidRPr="00AC177D" w:rsidRDefault="00FF7C43" w:rsidP="00B22248">
            <w:pPr>
              <w:spacing w:before="120" w:after="120"/>
            </w:pPr>
            <w:r>
              <w:t>This mark is given for one coordinate found</w:t>
            </w:r>
          </w:p>
        </w:tc>
      </w:tr>
      <w:tr w:rsidR="00FF7C43" w:rsidRPr="00B96873" w14:paraId="6D94070C" w14:textId="77777777" w:rsidTr="00B22248">
        <w:trPr>
          <w:trHeight w:val="90"/>
        </w:trPr>
        <w:tc>
          <w:tcPr>
            <w:tcW w:w="842" w:type="dxa"/>
            <w:vMerge/>
          </w:tcPr>
          <w:p w14:paraId="07EA6308" w14:textId="77777777" w:rsidR="00FF7C43" w:rsidRDefault="00FF7C43" w:rsidP="00B22248">
            <w:pPr>
              <w:spacing w:before="120" w:after="120"/>
              <w:jc w:val="center"/>
            </w:pPr>
          </w:p>
        </w:tc>
        <w:tc>
          <w:tcPr>
            <w:tcW w:w="4338" w:type="dxa"/>
          </w:tcPr>
          <w:p w14:paraId="45E5CC99" w14:textId="77777777" w:rsidR="00FF7C43" w:rsidRPr="00E91D5C" w:rsidRDefault="00FF7C43" w:rsidP="00B22248">
            <w:pPr>
              <w:spacing w:before="120" w:after="120"/>
            </w:pPr>
            <w:proofErr w:type="gramStart"/>
            <w:r>
              <w:rPr>
                <w:i/>
              </w:rPr>
              <w:t>P</w:t>
            </w:r>
            <w:r>
              <w:t>(</w:t>
            </w:r>
            <w:proofErr w:type="gramEnd"/>
            <w:r>
              <w:t>–4, –5)</w:t>
            </w:r>
          </w:p>
        </w:tc>
        <w:tc>
          <w:tcPr>
            <w:tcW w:w="888" w:type="dxa"/>
          </w:tcPr>
          <w:p w14:paraId="1BE6E73F" w14:textId="77777777" w:rsidR="00FF7C43" w:rsidRDefault="00FF7C43" w:rsidP="00B22248">
            <w:pPr>
              <w:spacing w:before="120" w:after="120"/>
              <w:jc w:val="center"/>
            </w:pPr>
            <w:r>
              <w:t>B1</w:t>
            </w:r>
          </w:p>
          <w:p w14:paraId="04421151" w14:textId="77777777" w:rsidR="00FF7C43" w:rsidRPr="00B96873" w:rsidRDefault="00FF7C43" w:rsidP="00B22248">
            <w:pPr>
              <w:spacing w:before="120" w:after="120"/>
              <w:jc w:val="center"/>
            </w:pPr>
            <w:r>
              <w:t>2.2a</w:t>
            </w:r>
          </w:p>
        </w:tc>
        <w:tc>
          <w:tcPr>
            <w:tcW w:w="4126" w:type="dxa"/>
          </w:tcPr>
          <w:p w14:paraId="759EF117" w14:textId="77777777" w:rsidR="00FF7C43" w:rsidRPr="00101E8D" w:rsidRDefault="00FF7C43" w:rsidP="00B22248">
            <w:pPr>
              <w:spacing w:before="120" w:after="120"/>
            </w:pPr>
            <w:r>
              <w:t>This mark is given for a correct answer only</w:t>
            </w:r>
          </w:p>
        </w:tc>
      </w:tr>
      <w:tr w:rsidR="00FF7C43" w:rsidRPr="00B96873" w14:paraId="3B5856EF" w14:textId="77777777" w:rsidTr="00B22248">
        <w:tc>
          <w:tcPr>
            <w:tcW w:w="842" w:type="dxa"/>
            <w:vMerge w:val="restart"/>
          </w:tcPr>
          <w:p w14:paraId="62DF55C3" w14:textId="77777777" w:rsidR="00FF7C43" w:rsidRDefault="00FF7C43" w:rsidP="00B22248">
            <w:pPr>
              <w:spacing w:before="120" w:after="120"/>
              <w:jc w:val="center"/>
            </w:pPr>
            <w:r>
              <w:t>(b)</w:t>
            </w:r>
          </w:p>
        </w:tc>
        <w:tc>
          <w:tcPr>
            <w:tcW w:w="4338" w:type="dxa"/>
          </w:tcPr>
          <w:p w14:paraId="2CEA042A" w14:textId="77777777" w:rsidR="00FF7C43" w:rsidRPr="00A31D4F" w:rsidRDefault="00FF7C43" w:rsidP="00AC177D">
            <w:pPr>
              <w:spacing w:before="120" w:after="120"/>
            </w:pPr>
            <w:r>
              <w:t>3</w:t>
            </w:r>
            <w:r>
              <w:rPr>
                <w:i/>
              </w:rPr>
              <w:t>x</w:t>
            </w:r>
            <w:r>
              <w:t xml:space="preserve"> + 40 = –2(</w:t>
            </w:r>
            <w:r>
              <w:rPr>
                <w:i/>
              </w:rPr>
              <w:t>x</w:t>
            </w:r>
            <w:r>
              <w:t xml:space="preserve"> + 4) – 5</w:t>
            </w:r>
          </w:p>
        </w:tc>
        <w:tc>
          <w:tcPr>
            <w:tcW w:w="888" w:type="dxa"/>
          </w:tcPr>
          <w:p w14:paraId="28AE8F6F" w14:textId="77777777" w:rsidR="00FF7C43" w:rsidRDefault="00FF7C43" w:rsidP="00B22248">
            <w:pPr>
              <w:spacing w:before="120" w:after="120"/>
              <w:jc w:val="center"/>
            </w:pPr>
            <w:r>
              <w:t>M1</w:t>
            </w:r>
          </w:p>
          <w:p w14:paraId="4BC15670" w14:textId="77777777" w:rsidR="00FF7C43" w:rsidRDefault="00FF7C43" w:rsidP="00B22248">
            <w:pPr>
              <w:spacing w:before="120" w:after="120"/>
              <w:jc w:val="center"/>
            </w:pPr>
            <w:r>
              <w:t>1.1b</w:t>
            </w:r>
          </w:p>
        </w:tc>
        <w:tc>
          <w:tcPr>
            <w:tcW w:w="4126" w:type="dxa"/>
          </w:tcPr>
          <w:p w14:paraId="531DDA9B" w14:textId="77777777" w:rsidR="00FF7C43" w:rsidRDefault="00FF7C43" w:rsidP="00B22248">
            <w:pPr>
              <w:spacing w:before="120" w:after="120"/>
            </w:pPr>
            <w:r>
              <w:t>This mark is given for a method to solve the equation</w:t>
            </w:r>
          </w:p>
        </w:tc>
      </w:tr>
      <w:tr w:rsidR="00FF7C43" w:rsidRPr="00B96873" w14:paraId="1C59C46E" w14:textId="77777777" w:rsidTr="00B22248">
        <w:tc>
          <w:tcPr>
            <w:tcW w:w="842" w:type="dxa"/>
            <w:vMerge/>
          </w:tcPr>
          <w:p w14:paraId="470BD482" w14:textId="77777777" w:rsidR="00FF7C43" w:rsidRDefault="00FF7C43" w:rsidP="00B22248">
            <w:pPr>
              <w:spacing w:before="120" w:after="120"/>
              <w:jc w:val="center"/>
            </w:pPr>
          </w:p>
        </w:tc>
        <w:tc>
          <w:tcPr>
            <w:tcW w:w="4338" w:type="dxa"/>
          </w:tcPr>
          <w:p w14:paraId="2BE45638" w14:textId="77777777" w:rsidR="00FF7C43" w:rsidRPr="00A31D4F" w:rsidRDefault="00FF7C43" w:rsidP="00AC177D">
            <w:pPr>
              <w:spacing w:before="120" w:after="120"/>
            </w:pPr>
            <w:r>
              <w:rPr>
                <w:i/>
              </w:rPr>
              <w:t>x</w:t>
            </w:r>
            <w:r>
              <w:t xml:space="preserve"> = –10.6</w:t>
            </w:r>
          </w:p>
        </w:tc>
        <w:tc>
          <w:tcPr>
            <w:tcW w:w="888" w:type="dxa"/>
          </w:tcPr>
          <w:p w14:paraId="71CC77C2" w14:textId="77777777" w:rsidR="00FF7C43" w:rsidRDefault="00FF7C43" w:rsidP="00B22248">
            <w:pPr>
              <w:spacing w:before="120" w:after="120"/>
              <w:jc w:val="center"/>
            </w:pPr>
            <w:r>
              <w:t>A1</w:t>
            </w:r>
          </w:p>
          <w:p w14:paraId="4C1B5060" w14:textId="77777777" w:rsidR="00FF7C43" w:rsidRDefault="00FF7C43" w:rsidP="00B22248">
            <w:pPr>
              <w:spacing w:before="120" w:after="120"/>
              <w:jc w:val="center"/>
            </w:pPr>
            <w:r>
              <w:t>2.1</w:t>
            </w:r>
          </w:p>
        </w:tc>
        <w:tc>
          <w:tcPr>
            <w:tcW w:w="4126" w:type="dxa"/>
          </w:tcPr>
          <w:p w14:paraId="4EE7594D" w14:textId="77777777" w:rsidR="00FF7C43" w:rsidRPr="00101E8D" w:rsidRDefault="00FF7C43" w:rsidP="00F17796">
            <w:pPr>
              <w:spacing w:before="120" w:after="120"/>
            </w:pPr>
            <w:r>
              <w:t>This mark is given for a correct answer only</w:t>
            </w:r>
          </w:p>
        </w:tc>
      </w:tr>
      <w:tr w:rsidR="00FF7C43" w:rsidRPr="00B96873" w14:paraId="205F6C80" w14:textId="77777777" w:rsidTr="00B22248">
        <w:tc>
          <w:tcPr>
            <w:tcW w:w="842" w:type="dxa"/>
            <w:vMerge w:val="restart"/>
          </w:tcPr>
          <w:p w14:paraId="3AD16131" w14:textId="77777777" w:rsidR="00FF7C43" w:rsidRPr="00B96873" w:rsidRDefault="00FF7C43" w:rsidP="00B22248">
            <w:pPr>
              <w:spacing w:before="120" w:after="120"/>
              <w:jc w:val="center"/>
            </w:pPr>
            <w:r>
              <w:t>(c)</w:t>
            </w:r>
          </w:p>
        </w:tc>
        <w:tc>
          <w:tcPr>
            <w:tcW w:w="4338" w:type="dxa"/>
          </w:tcPr>
          <w:p w14:paraId="0D8A553E" w14:textId="77777777" w:rsidR="00FF7C43" w:rsidRPr="00A31D4F" w:rsidRDefault="00FF7C43" w:rsidP="00AC177D">
            <w:pPr>
              <w:spacing w:before="120" w:after="120"/>
            </w:pPr>
            <w:r>
              <w:rPr>
                <w:i/>
              </w:rPr>
              <w:t>a</w:t>
            </w:r>
            <w:r>
              <w:t xml:space="preserve"> &gt; 2</w:t>
            </w:r>
          </w:p>
        </w:tc>
        <w:tc>
          <w:tcPr>
            <w:tcW w:w="888" w:type="dxa"/>
          </w:tcPr>
          <w:p w14:paraId="0EF4E718" w14:textId="77777777" w:rsidR="00FF7C43" w:rsidRDefault="00FF7C43" w:rsidP="00B22248">
            <w:pPr>
              <w:spacing w:before="120" w:after="120"/>
              <w:jc w:val="center"/>
            </w:pPr>
            <w:r>
              <w:t>B1</w:t>
            </w:r>
          </w:p>
          <w:p w14:paraId="645246B4" w14:textId="77777777" w:rsidR="00FF7C43" w:rsidRPr="00B96873" w:rsidRDefault="00FF7C43" w:rsidP="00B22248">
            <w:pPr>
              <w:spacing w:before="120" w:after="120"/>
              <w:jc w:val="center"/>
            </w:pPr>
            <w:r>
              <w:t>2.2a</w:t>
            </w:r>
          </w:p>
        </w:tc>
        <w:tc>
          <w:tcPr>
            <w:tcW w:w="4126" w:type="dxa"/>
          </w:tcPr>
          <w:p w14:paraId="436F5011" w14:textId="77777777" w:rsidR="00FF7C43" w:rsidRPr="00A31D4F" w:rsidRDefault="00FF7C43" w:rsidP="00B22248">
            <w:pPr>
              <w:spacing w:before="120" w:after="120"/>
            </w:pPr>
            <w:r>
              <w:t xml:space="preserve">This mark is given for a deduction that </w:t>
            </w:r>
            <w:r>
              <w:rPr>
                <w:i/>
              </w:rPr>
              <w:t>a </w:t>
            </w:r>
            <w:r>
              <w:t>&gt; 2</w:t>
            </w:r>
          </w:p>
        </w:tc>
      </w:tr>
      <w:tr w:rsidR="00FF7C43" w:rsidRPr="00B96873" w14:paraId="55D17B05" w14:textId="77777777" w:rsidTr="00B22248">
        <w:tc>
          <w:tcPr>
            <w:tcW w:w="842" w:type="dxa"/>
            <w:vMerge/>
          </w:tcPr>
          <w:p w14:paraId="07D2398E" w14:textId="77777777" w:rsidR="00FF7C43" w:rsidRDefault="00FF7C43" w:rsidP="00B22248">
            <w:pPr>
              <w:spacing w:before="120" w:after="120"/>
              <w:jc w:val="center"/>
            </w:pPr>
          </w:p>
        </w:tc>
        <w:tc>
          <w:tcPr>
            <w:tcW w:w="4338" w:type="dxa"/>
          </w:tcPr>
          <w:p w14:paraId="26F6A1E7" w14:textId="77777777" w:rsidR="00FF7C43" w:rsidRPr="00A31D4F" w:rsidRDefault="00FF7C43" w:rsidP="00A24ACF">
            <w:pPr>
              <w:spacing w:before="120" w:after="120"/>
            </w:pPr>
            <w:r>
              <w:rPr>
                <w:i/>
              </w:rPr>
              <w:t>a</w:t>
            </w:r>
            <w:r>
              <w:t xml:space="preserve"> = </w:t>
            </w:r>
            <w:r w:rsidRPr="00A31D4F">
              <w:rPr>
                <w:position w:val="-24"/>
              </w:rPr>
              <w:object w:dxaOrig="240" w:dyaOrig="620" w14:anchorId="6C41E8E0">
                <v:shape id="_x0000_i1061" type="#_x0000_t75" style="width:12pt;height:31pt" o:ole="">
                  <v:imagedata r:id="rId80" o:title=""/>
                </v:shape>
                <o:OLEObject Type="Embed" ProgID="Equation.3" ShapeID="_x0000_i1061" DrawAspect="Content" ObjectID="_1673357790" r:id="rId81"/>
              </w:object>
            </w:r>
          </w:p>
        </w:tc>
        <w:tc>
          <w:tcPr>
            <w:tcW w:w="888" w:type="dxa"/>
          </w:tcPr>
          <w:p w14:paraId="5EADDFED" w14:textId="77777777" w:rsidR="00FF7C43" w:rsidRDefault="00FF7C43" w:rsidP="00B22248">
            <w:pPr>
              <w:spacing w:before="120" w:after="120"/>
              <w:jc w:val="center"/>
            </w:pPr>
            <w:r>
              <w:t>M1</w:t>
            </w:r>
          </w:p>
          <w:p w14:paraId="4F746C1A" w14:textId="77777777" w:rsidR="00FF7C43" w:rsidRPr="00B96873" w:rsidRDefault="00FF7C43" w:rsidP="00B22248">
            <w:pPr>
              <w:spacing w:before="120" w:after="120"/>
              <w:jc w:val="center"/>
            </w:pPr>
            <w:r>
              <w:t>3.1a</w:t>
            </w:r>
          </w:p>
        </w:tc>
        <w:tc>
          <w:tcPr>
            <w:tcW w:w="4126" w:type="dxa"/>
          </w:tcPr>
          <w:p w14:paraId="4063F597" w14:textId="77777777" w:rsidR="00FF7C43" w:rsidRPr="00764320" w:rsidRDefault="00FF7C43" w:rsidP="00AC177D">
            <w:pPr>
              <w:spacing w:before="120" w:after="120"/>
              <w:rPr>
                <w:i/>
              </w:rPr>
            </w:pPr>
            <w:r>
              <w:t xml:space="preserve">This mark is given for finding the value of </w:t>
            </w:r>
            <w:r>
              <w:rPr>
                <w:i/>
              </w:rPr>
              <w:t>a</w:t>
            </w:r>
            <w:r>
              <w:t xml:space="preserve"> using </w:t>
            </w:r>
            <w:proofErr w:type="gramStart"/>
            <w:r>
              <w:rPr>
                <w:i/>
              </w:rPr>
              <w:t>P</w:t>
            </w:r>
            <w:r>
              <w:t>(</w:t>
            </w:r>
            <w:proofErr w:type="gramEnd"/>
            <w:r>
              <w:softHyphen/>
              <w:t xml:space="preserve">4, </w:t>
            </w:r>
            <w:r>
              <w:softHyphen/>
              <w:t xml:space="preserve">5) and </w:t>
            </w:r>
            <w:r>
              <w:rPr>
                <w:i/>
              </w:rPr>
              <w:t>O</w:t>
            </w:r>
          </w:p>
        </w:tc>
      </w:tr>
      <w:tr w:rsidR="00FF7C43" w:rsidRPr="00B96873" w14:paraId="0987FB3E" w14:textId="77777777" w:rsidTr="00B22248">
        <w:tc>
          <w:tcPr>
            <w:tcW w:w="842" w:type="dxa"/>
            <w:vMerge/>
          </w:tcPr>
          <w:p w14:paraId="60694E80" w14:textId="77777777" w:rsidR="00FF7C43" w:rsidRDefault="00FF7C43" w:rsidP="00B22248">
            <w:pPr>
              <w:spacing w:before="120" w:after="120"/>
              <w:jc w:val="center"/>
            </w:pPr>
          </w:p>
        </w:tc>
        <w:tc>
          <w:tcPr>
            <w:tcW w:w="4338" w:type="dxa"/>
          </w:tcPr>
          <w:p w14:paraId="42F55C9E" w14:textId="77777777" w:rsidR="00FF7C43" w:rsidRPr="00764320" w:rsidRDefault="00FF7C43" w:rsidP="00A24ACF">
            <w:pPr>
              <w:spacing w:before="120" w:after="120"/>
            </w:pPr>
            <w:r>
              <w:t>{</w:t>
            </w:r>
            <w:proofErr w:type="gramStart"/>
            <w:r>
              <w:rPr>
                <w:i/>
              </w:rPr>
              <w:t>a</w:t>
            </w:r>
            <w:r>
              <w:t xml:space="preserve"> :</w:t>
            </w:r>
            <w:proofErr w:type="gramEnd"/>
            <w:r>
              <w:t xml:space="preserve"> </w:t>
            </w:r>
            <w:r>
              <w:rPr>
                <w:i/>
              </w:rPr>
              <w:t>a</w:t>
            </w:r>
            <w:r>
              <w:t xml:space="preserve"> </w:t>
            </w:r>
            <w:r>
              <w:sym w:font="Symbol" w:char="F0A3"/>
            </w:r>
            <w:r>
              <w:t xml:space="preserve"> 1.25} </w:t>
            </w:r>
            <w:r>
              <w:sym w:font="Symbol" w:char="F0C8"/>
            </w:r>
            <w:r>
              <w:t xml:space="preserve"> {</w:t>
            </w:r>
            <w:r>
              <w:rPr>
                <w:i/>
              </w:rPr>
              <w:t>a</w:t>
            </w:r>
            <w:r>
              <w:t xml:space="preserve"> : </w:t>
            </w:r>
            <w:r>
              <w:rPr>
                <w:i/>
              </w:rPr>
              <w:t>a</w:t>
            </w:r>
            <w:r>
              <w:t xml:space="preserve"> &gt; 2}</w:t>
            </w:r>
          </w:p>
        </w:tc>
        <w:tc>
          <w:tcPr>
            <w:tcW w:w="888" w:type="dxa"/>
          </w:tcPr>
          <w:p w14:paraId="59EEE440" w14:textId="77777777" w:rsidR="00FF7C43" w:rsidRDefault="00FF7C43" w:rsidP="00B22248">
            <w:pPr>
              <w:spacing w:before="120" w:after="120"/>
              <w:jc w:val="center"/>
            </w:pPr>
            <w:r>
              <w:t>A1</w:t>
            </w:r>
          </w:p>
          <w:p w14:paraId="3CB756B3" w14:textId="77777777" w:rsidR="00FF7C43" w:rsidRPr="00B96873" w:rsidRDefault="00FF7C43" w:rsidP="00B22248">
            <w:pPr>
              <w:spacing w:before="120" w:after="120"/>
              <w:jc w:val="center"/>
            </w:pPr>
            <w:r>
              <w:t>2.5</w:t>
            </w:r>
          </w:p>
        </w:tc>
        <w:tc>
          <w:tcPr>
            <w:tcW w:w="4126" w:type="dxa"/>
          </w:tcPr>
          <w:p w14:paraId="6085D6A2" w14:textId="77777777" w:rsidR="00FF7C43" w:rsidRPr="00D23ACC" w:rsidRDefault="00FF7C43" w:rsidP="00EE3094">
            <w:pPr>
              <w:spacing w:before="120" w:after="120"/>
            </w:pPr>
            <w:r>
              <w:t>This mark is given for a correct answer only</w:t>
            </w:r>
          </w:p>
        </w:tc>
      </w:tr>
    </w:tbl>
    <w:p w14:paraId="40BE2CB3" w14:textId="77777777" w:rsidR="00FF7C43" w:rsidRPr="00B96873" w:rsidRDefault="00FF7C43" w:rsidP="00964994"/>
    <w:p w14:paraId="5AC5AB30" w14:textId="77777777" w:rsidR="00FF7C43" w:rsidRPr="00B96873" w:rsidRDefault="00FF7C43" w:rsidP="00964994">
      <w:pPr>
        <w:rPr>
          <w:b/>
        </w:rPr>
      </w:pPr>
    </w:p>
    <w:p w14:paraId="6C453A4F" w14:textId="77777777" w:rsidR="00FF7C43" w:rsidRPr="000830B2" w:rsidRDefault="00FF7C43" w:rsidP="00964994">
      <w:pPr>
        <w:tabs>
          <w:tab w:val="left" w:pos="1944"/>
        </w:tabs>
        <w:spacing w:line="360" w:lineRule="auto"/>
      </w:pPr>
      <w:r>
        <w:rPr>
          <w:b/>
        </w:rPr>
        <w:br w:type="page"/>
      </w:r>
      <w:r w:rsidRPr="00B96873">
        <w:rPr>
          <w:b/>
        </w:rPr>
        <w:lastRenderedPageBreak/>
        <w:t xml:space="preserve">Question </w:t>
      </w:r>
      <w:r>
        <w:rPr>
          <w:b/>
        </w:rPr>
        <w:t>12</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FF7C43" w:rsidRPr="00B96873" w14:paraId="2D2E2ACA" w14:textId="77777777" w:rsidTr="00B22248">
        <w:tc>
          <w:tcPr>
            <w:tcW w:w="844" w:type="dxa"/>
            <w:shd w:val="clear" w:color="auto" w:fill="C0C0C0"/>
          </w:tcPr>
          <w:p w14:paraId="36DADBCA" w14:textId="77777777" w:rsidR="00FF7C43" w:rsidRPr="00B96873" w:rsidRDefault="00FF7C43" w:rsidP="00B22248">
            <w:pPr>
              <w:rPr>
                <w:b/>
              </w:rPr>
            </w:pPr>
            <w:r w:rsidRPr="00B96873">
              <w:rPr>
                <w:b/>
              </w:rPr>
              <w:t>Part</w:t>
            </w:r>
          </w:p>
        </w:tc>
        <w:tc>
          <w:tcPr>
            <w:tcW w:w="4287" w:type="dxa"/>
            <w:shd w:val="clear" w:color="auto" w:fill="C0C0C0"/>
          </w:tcPr>
          <w:p w14:paraId="052EAE3A" w14:textId="77777777" w:rsidR="00FF7C43" w:rsidRPr="00B96873" w:rsidRDefault="00FF7C43" w:rsidP="00B22248">
            <w:pPr>
              <w:rPr>
                <w:b/>
              </w:rPr>
            </w:pPr>
            <w:r w:rsidRPr="00B96873">
              <w:rPr>
                <w:b/>
              </w:rPr>
              <w:t>Working or answer an examiner might expect to see</w:t>
            </w:r>
          </w:p>
        </w:tc>
        <w:tc>
          <w:tcPr>
            <w:tcW w:w="890" w:type="dxa"/>
            <w:shd w:val="clear" w:color="auto" w:fill="C0C0C0"/>
          </w:tcPr>
          <w:p w14:paraId="6ADE9260" w14:textId="77777777" w:rsidR="00FF7C43" w:rsidRPr="00B96873" w:rsidRDefault="00FF7C43" w:rsidP="00B22248">
            <w:pPr>
              <w:rPr>
                <w:b/>
              </w:rPr>
            </w:pPr>
            <w:r w:rsidRPr="00B96873">
              <w:rPr>
                <w:b/>
              </w:rPr>
              <w:t>Mark</w:t>
            </w:r>
          </w:p>
        </w:tc>
        <w:tc>
          <w:tcPr>
            <w:tcW w:w="4173" w:type="dxa"/>
            <w:shd w:val="clear" w:color="auto" w:fill="C0C0C0"/>
          </w:tcPr>
          <w:p w14:paraId="77A26CA0" w14:textId="77777777" w:rsidR="00FF7C43" w:rsidRPr="00B96873" w:rsidRDefault="00FF7C43" w:rsidP="00B22248">
            <w:pPr>
              <w:rPr>
                <w:b/>
              </w:rPr>
            </w:pPr>
            <w:r w:rsidRPr="00B96873">
              <w:rPr>
                <w:b/>
              </w:rPr>
              <w:t>Notes</w:t>
            </w:r>
          </w:p>
        </w:tc>
      </w:tr>
      <w:tr w:rsidR="00FF7C43" w:rsidRPr="00B96873" w14:paraId="090F0164" w14:textId="77777777" w:rsidTr="00B22248">
        <w:tc>
          <w:tcPr>
            <w:tcW w:w="844" w:type="dxa"/>
            <w:vMerge w:val="restart"/>
          </w:tcPr>
          <w:p w14:paraId="5F2C5A2D" w14:textId="77777777" w:rsidR="00FF7C43" w:rsidRPr="00B96873" w:rsidRDefault="00FF7C43" w:rsidP="00B22248">
            <w:pPr>
              <w:spacing w:before="120" w:after="120"/>
              <w:jc w:val="center"/>
            </w:pPr>
            <w:r>
              <w:t>(a)(i)</w:t>
            </w:r>
          </w:p>
        </w:tc>
        <w:tc>
          <w:tcPr>
            <w:tcW w:w="4287" w:type="dxa"/>
          </w:tcPr>
          <w:p w14:paraId="438C6589" w14:textId="77777777" w:rsidR="00FF7C43" w:rsidRPr="00527AA7" w:rsidRDefault="00FF7C43" w:rsidP="00A63093">
            <w:pPr>
              <w:spacing w:before="120" w:after="120"/>
            </w:pPr>
            <w:r w:rsidRPr="00527AA7">
              <w:rPr>
                <w:position w:val="-26"/>
              </w:rPr>
              <w:object w:dxaOrig="720" w:dyaOrig="639" w14:anchorId="378FDD53">
                <v:shape id="_x0000_i1062" type="#_x0000_t75" style="width:36pt;height:32pt" o:ole="">
                  <v:imagedata r:id="rId82" o:title=""/>
                </v:shape>
                <o:OLEObject Type="Embed" ProgID="Equation.3" ShapeID="_x0000_i1062" DrawAspect="Content" ObjectID="_1673357791" r:id="rId83"/>
              </w:object>
            </w:r>
            <w:r>
              <w:t>d</w:t>
            </w:r>
            <w:r>
              <w:rPr>
                <w:i/>
              </w:rPr>
              <w:t>t</w:t>
            </w:r>
            <w:r>
              <w:t xml:space="preserve"> = </w:t>
            </w:r>
            <w:r w:rsidRPr="00527AA7">
              <w:rPr>
                <w:position w:val="-28"/>
              </w:rPr>
              <w:object w:dxaOrig="2000" w:dyaOrig="680" w14:anchorId="252A8E0C">
                <v:shape id="_x0000_i1063" type="#_x0000_t75" style="width:100pt;height:34pt" o:ole="">
                  <v:imagedata r:id="rId84" o:title=""/>
                </v:shape>
                <o:OLEObject Type="Embed" ProgID="Equation.3" ShapeID="_x0000_i1063" DrawAspect="Content" ObjectID="_1673357792" r:id="rId85"/>
              </w:object>
            </w:r>
          </w:p>
        </w:tc>
        <w:tc>
          <w:tcPr>
            <w:tcW w:w="890" w:type="dxa"/>
          </w:tcPr>
          <w:p w14:paraId="7C2015E7" w14:textId="77777777" w:rsidR="00FF7C43" w:rsidRDefault="00FF7C43" w:rsidP="00B22248">
            <w:pPr>
              <w:spacing w:before="120" w:after="120"/>
              <w:jc w:val="center"/>
            </w:pPr>
            <w:r>
              <w:t>M1</w:t>
            </w:r>
          </w:p>
          <w:p w14:paraId="75F536A7" w14:textId="77777777" w:rsidR="00FF7C43" w:rsidRPr="00B96873" w:rsidRDefault="00FF7C43" w:rsidP="00B22248">
            <w:pPr>
              <w:spacing w:before="120" w:after="120"/>
              <w:jc w:val="center"/>
            </w:pPr>
            <w:r>
              <w:t>1.2</w:t>
            </w:r>
          </w:p>
        </w:tc>
        <w:tc>
          <w:tcPr>
            <w:tcW w:w="4173" w:type="dxa"/>
          </w:tcPr>
          <w:p w14:paraId="5B3E88B2" w14:textId="77777777" w:rsidR="00FF7C43" w:rsidRPr="00A63093" w:rsidRDefault="00FF7C43" w:rsidP="00B22248">
            <w:pPr>
              <w:spacing w:before="120" w:after="120"/>
            </w:pPr>
            <w:r>
              <w:t>This mark is given for a method to find</w:t>
            </w:r>
            <w:r w:rsidRPr="00527AA7">
              <w:rPr>
                <w:position w:val="-26"/>
              </w:rPr>
              <w:object w:dxaOrig="720" w:dyaOrig="639" w14:anchorId="6C98347A">
                <v:shape id="_x0000_i1064" type="#_x0000_t75" style="width:36pt;height:32pt" o:ole="">
                  <v:imagedata r:id="rId82" o:title=""/>
                </v:shape>
                <o:OLEObject Type="Embed" ProgID="Equation.3" ShapeID="_x0000_i1064" DrawAspect="Content" ObjectID="_1673357793" r:id="rId86"/>
              </w:object>
            </w:r>
            <w:r>
              <w:t>d</w:t>
            </w:r>
            <w:r>
              <w:rPr>
                <w:i/>
              </w:rPr>
              <w:t>t</w:t>
            </w:r>
            <w:r>
              <w:t xml:space="preserve"> </w:t>
            </w:r>
          </w:p>
        </w:tc>
      </w:tr>
      <w:tr w:rsidR="00FF7C43" w:rsidRPr="00B96873" w14:paraId="0D8349C5" w14:textId="77777777" w:rsidTr="00B22248">
        <w:tc>
          <w:tcPr>
            <w:tcW w:w="844" w:type="dxa"/>
            <w:vMerge/>
          </w:tcPr>
          <w:p w14:paraId="1FB4FBF3" w14:textId="77777777" w:rsidR="00FF7C43" w:rsidRDefault="00FF7C43" w:rsidP="00B22248">
            <w:pPr>
              <w:spacing w:before="120" w:after="120"/>
              <w:jc w:val="center"/>
            </w:pPr>
          </w:p>
        </w:tc>
        <w:tc>
          <w:tcPr>
            <w:tcW w:w="4287" w:type="dxa"/>
          </w:tcPr>
          <w:p w14:paraId="7D32499A" w14:textId="77777777" w:rsidR="00FF7C43" w:rsidRPr="00527AA7" w:rsidRDefault="00FF7C43" w:rsidP="00A63093">
            <w:pPr>
              <w:spacing w:before="120" w:after="120"/>
              <w:rPr>
                <w:i/>
              </w:rPr>
            </w:pPr>
            <w:r>
              <w:t>Using sin 2</w:t>
            </w:r>
            <w:r>
              <w:rPr>
                <w:i/>
              </w:rPr>
              <w:t>t</w:t>
            </w:r>
            <w:r>
              <w:t xml:space="preserve"> = 2 sin </w:t>
            </w:r>
            <w:r>
              <w:rPr>
                <w:i/>
              </w:rPr>
              <w:t>t</w:t>
            </w:r>
            <w:r>
              <w:t xml:space="preserve"> cos </w:t>
            </w:r>
            <w:r>
              <w:rPr>
                <w:i/>
              </w:rPr>
              <w:t>t</w:t>
            </w:r>
          </w:p>
        </w:tc>
        <w:tc>
          <w:tcPr>
            <w:tcW w:w="890" w:type="dxa"/>
          </w:tcPr>
          <w:p w14:paraId="0D3E9F38" w14:textId="77777777" w:rsidR="00FF7C43" w:rsidRDefault="00FF7C43" w:rsidP="00B22248">
            <w:pPr>
              <w:spacing w:before="120" w:after="120"/>
              <w:jc w:val="center"/>
            </w:pPr>
            <w:r>
              <w:t>M1</w:t>
            </w:r>
          </w:p>
          <w:p w14:paraId="366EEE01" w14:textId="77777777" w:rsidR="00FF7C43" w:rsidRPr="009609E6" w:rsidRDefault="00FF7C43" w:rsidP="00B22248">
            <w:pPr>
              <w:spacing w:before="120" w:after="120"/>
              <w:jc w:val="center"/>
            </w:pPr>
            <w:r>
              <w:t>1.1b</w:t>
            </w:r>
          </w:p>
        </w:tc>
        <w:tc>
          <w:tcPr>
            <w:tcW w:w="4173" w:type="dxa"/>
          </w:tcPr>
          <w:p w14:paraId="58AD5ADA" w14:textId="77777777" w:rsidR="00FF7C43" w:rsidRPr="0019790E" w:rsidRDefault="00FF7C43" w:rsidP="00B22248">
            <w:pPr>
              <w:spacing w:before="120" w:after="120"/>
            </w:pPr>
            <w:r>
              <w:t>This mark is given for a method to use sin 2</w:t>
            </w:r>
            <w:r>
              <w:rPr>
                <w:i/>
              </w:rPr>
              <w:t>t</w:t>
            </w:r>
            <w:r>
              <w:t xml:space="preserve"> = 2 sin </w:t>
            </w:r>
            <w:r>
              <w:rPr>
                <w:i/>
              </w:rPr>
              <w:t>t</w:t>
            </w:r>
            <w:r>
              <w:t xml:space="preserve"> cos </w:t>
            </w:r>
            <w:r>
              <w:rPr>
                <w:i/>
              </w:rPr>
              <w:t>t</w:t>
            </w:r>
          </w:p>
        </w:tc>
      </w:tr>
      <w:tr w:rsidR="00FF7C43" w:rsidRPr="00B96873" w14:paraId="7860A802" w14:textId="77777777" w:rsidTr="00B22248">
        <w:tc>
          <w:tcPr>
            <w:tcW w:w="844" w:type="dxa"/>
            <w:vMerge/>
          </w:tcPr>
          <w:p w14:paraId="00B1C59D" w14:textId="77777777" w:rsidR="00FF7C43" w:rsidRDefault="00FF7C43" w:rsidP="00B22248">
            <w:pPr>
              <w:spacing w:before="120" w:after="120"/>
              <w:jc w:val="center"/>
            </w:pPr>
          </w:p>
        </w:tc>
        <w:tc>
          <w:tcPr>
            <w:tcW w:w="4287" w:type="dxa"/>
          </w:tcPr>
          <w:p w14:paraId="3EF6D09B" w14:textId="77777777" w:rsidR="00FF7C43" w:rsidRPr="005E15BE" w:rsidRDefault="00FF7C43" w:rsidP="00B22248">
            <w:pPr>
              <w:spacing w:before="120" w:after="120"/>
            </w:pPr>
            <w:r>
              <w:t xml:space="preserve">Area = </w:t>
            </w:r>
            <w:r w:rsidRPr="00527AA7">
              <w:rPr>
                <w:position w:val="-30"/>
              </w:rPr>
              <w:object w:dxaOrig="1960" w:dyaOrig="859" w14:anchorId="26222F86">
                <v:shape id="_x0000_i1065" type="#_x0000_t75" style="width:98.5pt;height:42.5pt" o:ole="">
                  <v:imagedata r:id="rId87" o:title=""/>
                </v:shape>
                <o:OLEObject Type="Embed" ProgID="Equation.3" ShapeID="_x0000_i1065" DrawAspect="Content" ObjectID="_1673357794" r:id="rId88"/>
              </w:object>
            </w:r>
          </w:p>
        </w:tc>
        <w:tc>
          <w:tcPr>
            <w:tcW w:w="890" w:type="dxa"/>
          </w:tcPr>
          <w:p w14:paraId="1DADA979" w14:textId="77777777" w:rsidR="00FF7C43" w:rsidRDefault="00FF7C43" w:rsidP="00B22248">
            <w:pPr>
              <w:spacing w:before="120" w:after="120"/>
              <w:jc w:val="center"/>
            </w:pPr>
            <w:r>
              <w:t>A1</w:t>
            </w:r>
          </w:p>
          <w:p w14:paraId="2A4B39C3" w14:textId="77777777" w:rsidR="00FF7C43" w:rsidRPr="009609E6" w:rsidRDefault="00FF7C43" w:rsidP="00B22248">
            <w:pPr>
              <w:spacing w:before="120" w:after="120"/>
              <w:jc w:val="center"/>
            </w:pPr>
            <w:r>
              <w:t>2.1</w:t>
            </w:r>
          </w:p>
        </w:tc>
        <w:tc>
          <w:tcPr>
            <w:tcW w:w="4173" w:type="dxa"/>
          </w:tcPr>
          <w:p w14:paraId="22F3A729" w14:textId="77777777" w:rsidR="00FF7C43" w:rsidRPr="005E15BE" w:rsidRDefault="00FF7C43" w:rsidP="00F17796">
            <w:pPr>
              <w:spacing w:before="120" w:after="120"/>
            </w:pPr>
            <w:r>
              <w:t>The mark is given for fully correct working leading to the given answer</w:t>
            </w:r>
          </w:p>
        </w:tc>
      </w:tr>
      <w:tr w:rsidR="00FF7C43" w:rsidRPr="00B96873" w14:paraId="6D9BEF6B" w14:textId="77777777" w:rsidTr="00B32B93">
        <w:tc>
          <w:tcPr>
            <w:tcW w:w="844" w:type="dxa"/>
            <w:vMerge w:val="restart"/>
          </w:tcPr>
          <w:p w14:paraId="2F1A45F2" w14:textId="77777777" w:rsidR="00FF7C43" w:rsidRDefault="00FF7C43" w:rsidP="00B22248">
            <w:pPr>
              <w:spacing w:before="120" w:after="120"/>
              <w:jc w:val="center"/>
            </w:pPr>
            <w:r>
              <w:t>(a)(ii)</w:t>
            </w:r>
          </w:p>
        </w:tc>
        <w:tc>
          <w:tcPr>
            <w:tcW w:w="4287" w:type="dxa"/>
            <w:vMerge w:val="restart"/>
          </w:tcPr>
          <w:p w14:paraId="1DFA1A13" w14:textId="77777777" w:rsidR="00FF7C43" w:rsidRPr="00527AA7" w:rsidRDefault="00FF7C43" w:rsidP="00F04CA5">
            <w:pPr>
              <w:spacing w:before="120" w:after="120"/>
            </w:pPr>
            <w:r w:rsidRPr="00527AA7">
              <w:rPr>
                <w:position w:val="-28"/>
              </w:rPr>
              <w:object w:dxaOrig="1820" w:dyaOrig="680" w14:anchorId="0885DD42">
                <v:shape id="_x0000_i1066" type="#_x0000_t75" style="width:90.5pt;height:34pt" o:ole="">
                  <v:imagedata r:id="rId89" o:title=""/>
                </v:shape>
                <o:OLEObject Type="Embed" ProgID="Equation.3" ShapeID="_x0000_i1066" DrawAspect="Content" ObjectID="_1673357795" r:id="rId90"/>
              </w:object>
            </w:r>
            <w:r>
              <w:t xml:space="preserve"> = –20 cos</w:t>
            </w:r>
            <w:r>
              <w:rPr>
                <w:vertAlign w:val="superscript"/>
              </w:rPr>
              <w:t>3</w:t>
            </w:r>
            <w:r>
              <w:t xml:space="preserve"> </w:t>
            </w:r>
            <w:r w:rsidRPr="0019790E">
              <w:rPr>
                <w:i/>
              </w:rPr>
              <w:t>t</w:t>
            </w:r>
          </w:p>
        </w:tc>
        <w:tc>
          <w:tcPr>
            <w:tcW w:w="890" w:type="dxa"/>
          </w:tcPr>
          <w:p w14:paraId="1EC7177B" w14:textId="77777777" w:rsidR="00FF7C43" w:rsidRDefault="00FF7C43" w:rsidP="00B22248">
            <w:pPr>
              <w:spacing w:before="120" w:after="120"/>
              <w:jc w:val="center"/>
            </w:pPr>
            <w:r>
              <w:t>M1</w:t>
            </w:r>
          </w:p>
          <w:p w14:paraId="56DC9596" w14:textId="77777777" w:rsidR="00FF7C43" w:rsidRDefault="00FF7C43" w:rsidP="00B22248">
            <w:pPr>
              <w:spacing w:before="120" w:after="120"/>
              <w:jc w:val="center"/>
            </w:pPr>
            <w:r>
              <w:t>1.1b</w:t>
            </w:r>
          </w:p>
        </w:tc>
        <w:tc>
          <w:tcPr>
            <w:tcW w:w="4173" w:type="dxa"/>
          </w:tcPr>
          <w:p w14:paraId="67637567" w14:textId="77777777" w:rsidR="00FF7C43" w:rsidRPr="00EE3094" w:rsidRDefault="00FF7C43" w:rsidP="00B22248">
            <w:pPr>
              <w:spacing w:before="120" w:after="120"/>
            </w:pPr>
            <w:r>
              <w:t>This mark is given for a method to integrate</w:t>
            </w:r>
          </w:p>
        </w:tc>
      </w:tr>
      <w:tr w:rsidR="00FF7C43" w:rsidRPr="00B96873" w14:paraId="261F640B" w14:textId="77777777" w:rsidTr="00B32B93">
        <w:tc>
          <w:tcPr>
            <w:tcW w:w="844" w:type="dxa"/>
            <w:vMerge/>
          </w:tcPr>
          <w:p w14:paraId="123CD782" w14:textId="77777777" w:rsidR="00FF7C43" w:rsidRDefault="00FF7C43" w:rsidP="00B22248">
            <w:pPr>
              <w:spacing w:before="120" w:after="120"/>
              <w:jc w:val="center"/>
            </w:pPr>
          </w:p>
        </w:tc>
        <w:tc>
          <w:tcPr>
            <w:tcW w:w="4287" w:type="dxa"/>
            <w:vMerge/>
          </w:tcPr>
          <w:p w14:paraId="43243E9D" w14:textId="77777777" w:rsidR="00FF7C43" w:rsidRPr="005E15BE" w:rsidRDefault="00FF7C43" w:rsidP="00EE3094">
            <w:pPr>
              <w:spacing w:before="120" w:after="120"/>
            </w:pPr>
          </w:p>
        </w:tc>
        <w:tc>
          <w:tcPr>
            <w:tcW w:w="890" w:type="dxa"/>
          </w:tcPr>
          <w:p w14:paraId="6082E333" w14:textId="77777777" w:rsidR="00FF7C43" w:rsidRDefault="00FF7C43" w:rsidP="00B22248">
            <w:pPr>
              <w:spacing w:before="120" w:after="120"/>
              <w:jc w:val="center"/>
            </w:pPr>
            <w:r>
              <w:t>A1</w:t>
            </w:r>
          </w:p>
          <w:p w14:paraId="18531763" w14:textId="77777777" w:rsidR="00FF7C43" w:rsidRDefault="00FF7C43" w:rsidP="00B22248">
            <w:pPr>
              <w:spacing w:before="120" w:after="120"/>
              <w:jc w:val="center"/>
            </w:pPr>
            <w:r>
              <w:t>1.1b</w:t>
            </w:r>
          </w:p>
        </w:tc>
        <w:tc>
          <w:tcPr>
            <w:tcW w:w="4173" w:type="dxa"/>
          </w:tcPr>
          <w:p w14:paraId="46B4EE1B" w14:textId="77777777" w:rsidR="00FF7C43" w:rsidRPr="00AC177D" w:rsidRDefault="00FF7C43" w:rsidP="00EE3094">
            <w:pPr>
              <w:spacing w:before="120" w:after="120"/>
            </w:pPr>
            <w:r>
              <w:t>This mark is given for a correct integration</w:t>
            </w:r>
          </w:p>
        </w:tc>
      </w:tr>
      <w:tr w:rsidR="00FF7C43" w:rsidRPr="00B96873" w14:paraId="1DABECC2" w14:textId="77777777" w:rsidTr="00B32B93">
        <w:tc>
          <w:tcPr>
            <w:tcW w:w="844" w:type="dxa"/>
            <w:vMerge/>
          </w:tcPr>
          <w:p w14:paraId="1D4DB27F" w14:textId="77777777" w:rsidR="00FF7C43" w:rsidRDefault="00FF7C43" w:rsidP="00B22248">
            <w:pPr>
              <w:spacing w:before="120" w:after="120"/>
              <w:jc w:val="center"/>
            </w:pPr>
          </w:p>
        </w:tc>
        <w:tc>
          <w:tcPr>
            <w:tcW w:w="4287" w:type="dxa"/>
          </w:tcPr>
          <w:p w14:paraId="48C563F7" w14:textId="77777777" w:rsidR="00FF7C43" w:rsidRPr="00FF249B" w:rsidRDefault="00FF7C43" w:rsidP="00B22248">
            <w:pPr>
              <w:spacing w:before="120" w:after="120"/>
            </w:pPr>
            <w:r>
              <w:t xml:space="preserve">Area = </w:t>
            </w:r>
            <w:r w:rsidRPr="00527AA7">
              <w:rPr>
                <w:position w:val="-32"/>
              </w:rPr>
              <w:object w:dxaOrig="1500" w:dyaOrig="900" w14:anchorId="1285DB96">
                <v:shape id="_x0000_i1067" type="#_x0000_t75" style="width:75pt;height:45pt" o:ole="">
                  <v:imagedata r:id="rId91" o:title=""/>
                </v:shape>
                <o:OLEObject Type="Embed" ProgID="Equation.3" ShapeID="_x0000_i1067" DrawAspect="Content" ObjectID="_1673357796" r:id="rId92"/>
              </w:object>
            </w:r>
            <w:r>
              <w:t xml:space="preserve"> = 0 – (–20) = 20</w:t>
            </w:r>
          </w:p>
        </w:tc>
        <w:tc>
          <w:tcPr>
            <w:tcW w:w="890" w:type="dxa"/>
          </w:tcPr>
          <w:p w14:paraId="5798CC8D" w14:textId="77777777" w:rsidR="00FF7C43" w:rsidRDefault="00FF7C43" w:rsidP="00B22248">
            <w:pPr>
              <w:spacing w:before="120" w:after="120"/>
              <w:jc w:val="center"/>
            </w:pPr>
            <w:r>
              <w:t>A1</w:t>
            </w:r>
          </w:p>
          <w:p w14:paraId="1BEC248D" w14:textId="77777777" w:rsidR="00FF7C43" w:rsidRDefault="00FF7C43" w:rsidP="00B22248">
            <w:pPr>
              <w:spacing w:before="120" w:after="120"/>
              <w:jc w:val="center"/>
            </w:pPr>
            <w:r>
              <w:t>2.1</w:t>
            </w:r>
          </w:p>
        </w:tc>
        <w:tc>
          <w:tcPr>
            <w:tcW w:w="4173" w:type="dxa"/>
          </w:tcPr>
          <w:p w14:paraId="4D42FB35" w14:textId="77777777" w:rsidR="00FF7C43" w:rsidRPr="005E15BE" w:rsidRDefault="00FF7C43" w:rsidP="00F17796">
            <w:pPr>
              <w:spacing w:before="120" w:after="120"/>
            </w:pPr>
            <w:r>
              <w:t>The mark is given for fully correct working leading to the given answer</w:t>
            </w:r>
          </w:p>
        </w:tc>
      </w:tr>
      <w:tr w:rsidR="00FF7C43" w:rsidRPr="00B96873" w14:paraId="14F13D36" w14:textId="77777777" w:rsidTr="00B32B93">
        <w:tc>
          <w:tcPr>
            <w:tcW w:w="844" w:type="dxa"/>
            <w:vMerge w:val="restart"/>
          </w:tcPr>
          <w:p w14:paraId="67A69369" w14:textId="77777777" w:rsidR="00FF7C43" w:rsidRDefault="00FF7C43" w:rsidP="00B22248">
            <w:pPr>
              <w:spacing w:before="120" w:after="120"/>
              <w:jc w:val="center"/>
            </w:pPr>
            <w:r>
              <w:t>(b)</w:t>
            </w:r>
          </w:p>
        </w:tc>
        <w:tc>
          <w:tcPr>
            <w:tcW w:w="4287" w:type="dxa"/>
          </w:tcPr>
          <w:p w14:paraId="7C72012D" w14:textId="77777777" w:rsidR="00FF7C43" w:rsidRDefault="00FF7C43" w:rsidP="00B22248">
            <w:pPr>
              <w:spacing w:before="120" w:after="120"/>
            </w:pPr>
            <w:r>
              <w:t>5 sin 2</w:t>
            </w:r>
            <w:r>
              <w:rPr>
                <w:i/>
              </w:rPr>
              <w:t>t</w:t>
            </w:r>
            <w:r>
              <w:t xml:space="preserve"> = 4.2</w:t>
            </w:r>
          </w:p>
          <w:p w14:paraId="3CA419FA" w14:textId="77777777" w:rsidR="00FF7C43" w:rsidRPr="0019790E" w:rsidRDefault="00FF7C43" w:rsidP="00B22248">
            <w:pPr>
              <w:spacing w:before="120" w:after="120"/>
            </w:pPr>
            <w:r>
              <w:t>sin 2</w:t>
            </w:r>
            <w:r>
              <w:rPr>
                <w:i/>
              </w:rPr>
              <w:t>t</w:t>
            </w:r>
            <w:r>
              <w:t xml:space="preserve"> = </w:t>
            </w:r>
            <w:r w:rsidRPr="0019790E">
              <w:rPr>
                <w:position w:val="-24"/>
              </w:rPr>
              <w:object w:dxaOrig="420" w:dyaOrig="620" w14:anchorId="3445BC38">
                <v:shape id="_x0000_i1068" type="#_x0000_t75" style="width:21pt;height:31pt" o:ole="">
                  <v:imagedata r:id="rId93" o:title=""/>
                </v:shape>
                <o:OLEObject Type="Embed" ProgID="Equation.3" ShapeID="_x0000_i1068" DrawAspect="Content" ObjectID="_1673357797" r:id="rId94"/>
              </w:object>
            </w:r>
          </w:p>
        </w:tc>
        <w:tc>
          <w:tcPr>
            <w:tcW w:w="890" w:type="dxa"/>
          </w:tcPr>
          <w:p w14:paraId="7E8564C2" w14:textId="77777777" w:rsidR="00FF7C43" w:rsidRDefault="00FF7C43" w:rsidP="00B22248">
            <w:pPr>
              <w:spacing w:before="120" w:after="120"/>
              <w:jc w:val="center"/>
            </w:pPr>
            <w:r>
              <w:t>M1</w:t>
            </w:r>
          </w:p>
          <w:p w14:paraId="5E77579E" w14:textId="77777777" w:rsidR="00FF7C43" w:rsidRDefault="00FF7C43" w:rsidP="00B22248">
            <w:pPr>
              <w:spacing w:before="120" w:after="120"/>
              <w:jc w:val="center"/>
            </w:pPr>
            <w:r>
              <w:t>3.4</w:t>
            </w:r>
          </w:p>
        </w:tc>
        <w:tc>
          <w:tcPr>
            <w:tcW w:w="4173" w:type="dxa"/>
          </w:tcPr>
          <w:p w14:paraId="23692D07" w14:textId="77777777" w:rsidR="00FF7C43" w:rsidRPr="0019790E" w:rsidRDefault="00FF7C43" w:rsidP="00B22248">
            <w:pPr>
              <w:spacing w:before="120" w:after="120"/>
              <w:rPr>
                <w:i/>
              </w:rPr>
            </w:pPr>
            <w:r>
              <w:t xml:space="preserve">This mark is given for a method to find values for </w:t>
            </w:r>
            <w:r>
              <w:rPr>
                <w:i/>
              </w:rPr>
              <w:t>t</w:t>
            </w:r>
          </w:p>
        </w:tc>
      </w:tr>
      <w:tr w:rsidR="00FF7C43" w:rsidRPr="00B96873" w14:paraId="4F721456" w14:textId="77777777" w:rsidTr="00B32B93">
        <w:tc>
          <w:tcPr>
            <w:tcW w:w="844" w:type="dxa"/>
            <w:vMerge/>
          </w:tcPr>
          <w:p w14:paraId="05C60807" w14:textId="77777777" w:rsidR="00FF7C43" w:rsidRDefault="00FF7C43" w:rsidP="00B22248">
            <w:pPr>
              <w:spacing w:before="120" w:after="120"/>
              <w:jc w:val="center"/>
            </w:pPr>
          </w:p>
        </w:tc>
        <w:tc>
          <w:tcPr>
            <w:tcW w:w="4287" w:type="dxa"/>
          </w:tcPr>
          <w:p w14:paraId="192EABFE" w14:textId="77777777" w:rsidR="00FF7C43" w:rsidRPr="0019790E" w:rsidRDefault="00FF7C43" w:rsidP="00B22248">
            <w:pPr>
              <w:spacing w:before="120" w:after="120"/>
            </w:pPr>
            <w:r>
              <w:rPr>
                <w:i/>
              </w:rPr>
              <w:t>t</w:t>
            </w:r>
            <w:r>
              <w:t xml:space="preserve"> = 0.4986</w:t>
            </w:r>
            <w:proofErr w:type="gramStart"/>
            <w:r>
              <w:t xml:space="preserve">,  </w:t>
            </w:r>
            <w:r>
              <w:rPr>
                <w:i/>
              </w:rPr>
              <w:t>t</w:t>
            </w:r>
            <w:proofErr w:type="gramEnd"/>
            <w:r>
              <w:t xml:space="preserve"> = 1.072</w:t>
            </w:r>
          </w:p>
        </w:tc>
        <w:tc>
          <w:tcPr>
            <w:tcW w:w="890" w:type="dxa"/>
          </w:tcPr>
          <w:p w14:paraId="2E88F2A3" w14:textId="77777777" w:rsidR="00FF7C43" w:rsidRDefault="00FF7C43" w:rsidP="00B22248">
            <w:pPr>
              <w:spacing w:before="120" w:after="120"/>
              <w:jc w:val="center"/>
            </w:pPr>
            <w:r>
              <w:t>A1</w:t>
            </w:r>
          </w:p>
          <w:p w14:paraId="56D11601" w14:textId="77777777" w:rsidR="00FF7C43" w:rsidRDefault="00FF7C43" w:rsidP="00B22248">
            <w:pPr>
              <w:spacing w:before="120" w:after="120"/>
              <w:jc w:val="center"/>
            </w:pPr>
            <w:r>
              <w:t>1.1b</w:t>
            </w:r>
          </w:p>
        </w:tc>
        <w:tc>
          <w:tcPr>
            <w:tcW w:w="4173" w:type="dxa"/>
          </w:tcPr>
          <w:p w14:paraId="2E460672" w14:textId="77777777" w:rsidR="00FF7C43" w:rsidRPr="0019790E" w:rsidRDefault="00FF7C43" w:rsidP="00B22248">
            <w:pPr>
              <w:spacing w:before="120" w:after="120"/>
              <w:rPr>
                <w:i/>
              </w:rPr>
            </w:pPr>
            <w:r>
              <w:t>This mark is given for correct values for </w:t>
            </w:r>
            <w:r>
              <w:rPr>
                <w:i/>
              </w:rPr>
              <w:t>t</w:t>
            </w:r>
          </w:p>
        </w:tc>
      </w:tr>
      <w:tr w:rsidR="00FF7C43" w:rsidRPr="00B96873" w14:paraId="3A8A410A" w14:textId="77777777" w:rsidTr="00B32B93">
        <w:tc>
          <w:tcPr>
            <w:tcW w:w="844" w:type="dxa"/>
            <w:vMerge/>
          </w:tcPr>
          <w:p w14:paraId="668307AC" w14:textId="77777777" w:rsidR="00FF7C43" w:rsidRDefault="00FF7C43" w:rsidP="00B22248">
            <w:pPr>
              <w:spacing w:before="120" w:after="120"/>
              <w:jc w:val="center"/>
            </w:pPr>
          </w:p>
        </w:tc>
        <w:tc>
          <w:tcPr>
            <w:tcW w:w="4287" w:type="dxa"/>
            <w:vMerge w:val="restart"/>
          </w:tcPr>
          <w:p w14:paraId="4BCA48EB" w14:textId="77777777" w:rsidR="00FF7C43" w:rsidRPr="0019790E" w:rsidRDefault="00FF7C43" w:rsidP="00B22248">
            <w:pPr>
              <w:spacing w:before="120" w:after="120"/>
            </w:pPr>
            <w:r>
              <w:rPr>
                <w:i/>
              </w:rPr>
              <w:t>t</w:t>
            </w:r>
            <w:r>
              <w:t xml:space="preserve"> = 0.4986 </w:t>
            </w:r>
            <w:r>
              <w:sym w:font="Symbol" w:char="F0DE"/>
            </w:r>
            <w:r>
              <w:t xml:space="preserve"> </w:t>
            </w:r>
            <w:r>
              <w:rPr>
                <w:i/>
              </w:rPr>
              <w:t>x</w:t>
            </w:r>
            <w:r>
              <w:t xml:space="preserve"> = 2.869</w:t>
            </w:r>
          </w:p>
          <w:p w14:paraId="2A5C4DBE" w14:textId="03FE9B82" w:rsidR="00FF7C43" w:rsidRPr="0019790E" w:rsidRDefault="00FF7C43" w:rsidP="00B22248">
            <w:pPr>
              <w:spacing w:before="120" w:after="120"/>
            </w:pPr>
            <w:r>
              <w:rPr>
                <w:i/>
              </w:rPr>
              <w:t>t</w:t>
            </w:r>
            <w:r>
              <w:t xml:space="preserve"> = 1.072 </w:t>
            </w:r>
            <w:r>
              <w:sym w:font="Symbol" w:char="F0DE"/>
            </w:r>
            <w:r>
              <w:t xml:space="preserve"> </w:t>
            </w:r>
            <w:r>
              <w:rPr>
                <w:i/>
              </w:rPr>
              <w:t>x</w:t>
            </w:r>
            <w:r>
              <w:t xml:space="preserve"> = 5</w:t>
            </w:r>
            <w:r w:rsidR="000F696F">
              <w:t>.269</w:t>
            </w:r>
          </w:p>
        </w:tc>
        <w:tc>
          <w:tcPr>
            <w:tcW w:w="890" w:type="dxa"/>
          </w:tcPr>
          <w:p w14:paraId="321F3ADB" w14:textId="77777777" w:rsidR="00FF7C43" w:rsidRDefault="00FF7C43" w:rsidP="00B22248">
            <w:pPr>
              <w:spacing w:before="120" w:after="120"/>
              <w:jc w:val="center"/>
            </w:pPr>
            <w:r>
              <w:t>M1</w:t>
            </w:r>
          </w:p>
          <w:p w14:paraId="7321AC50" w14:textId="77777777" w:rsidR="00FF7C43" w:rsidRDefault="00FF7C43" w:rsidP="00B22248">
            <w:pPr>
              <w:spacing w:before="120" w:after="120"/>
              <w:jc w:val="center"/>
            </w:pPr>
            <w:r>
              <w:t>3.4</w:t>
            </w:r>
          </w:p>
        </w:tc>
        <w:tc>
          <w:tcPr>
            <w:tcW w:w="4173" w:type="dxa"/>
          </w:tcPr>
          <w:p w14:paraId="6DDC6136" w14:textId="77777777" w:rsidR="00FF7C43" w:rsidRPr="0019790E" w:rsidRDefault="00FF7C43" w:rsidP="00B22248">
            <w:pPr>
              <w:spacing w:before="120" w:after="120"/>
            </w:pPr>
            <w:r>
              <w:t xml:space="preserve">This mark is given for a method to find values </w:t>
            </w:r>
            <w:r w:rsidRPr="0019790E">
              <w:t xml:space="preserve">of </w:t>
            </w:r>
            <w:r>
              <w:rPr>
                <w:i/>
              </w:rPr>
              <w:t>x</w:t>
            </w:r>
            <w:r w:rsidRPr="0019790E">
              <w:t xml:space="preserve"> for both values of </w:t>
            </w:r>
            <w:r w:rsidRPr="0019790E">
              <w:rPr>
                <w:i/>
              </w:rPr>
              <w:t>t</w:t>
            </w:r>
          </w:p>
        </w:tc>
      </w:tr>
      <w:tr w:rsidR="00FF7C43" w:rsidRPr="00B96873" w14:paraId="0C5A0AF6" w14:textId="77777777" w:rsidTr="00B32B93">
        <w:tc>
          <w:tcPr>
            <w:tcW w:w="844" w:type="dxa"/>
            <w:vMerge/>
          </w:tcPr>
          <w:p w14:paraId="64EDF02D" w14:textId="77777777" w:rsidR="00FF7C43" w:rsidRDefault="00FF7C43" w:rsidP="00B22248">
            <w:pPr>
              <w:spacing w:before="120" w:after="120"/>
              <w:jc w:val="center"/>
            </w:pPr>
          </w:p>
        </w:tc>
        <w:tc>
          <w:tcPr>
            <w:tcW w:w="4287" w:type="dxa"/>
            <w:vMerge/>
          </w:tcPr>
          <w:p w14:paraId="1723DC7F" w14:textId="77777777" w:rsidR="00FF7C43" w:rsidRDefault="00FF7C43" w:rsidP="00B22248">
            <w:pPr>
              <w:spacing w:before="120" w:after="120"/>
            </w:pPr>
          </w:p>
        </w:tc>
        <w:tc>
          <w:tcPr>
            <w:tcW w:w="890" w:type="dxa"/>
          </w:tcPr>
          <w:p w14:paraId="55CEA810" w14:textId="77777777" w:rsidR="00FF7C43" w:rsidRDefault="00FF7C43" w:rsidP="00B22248">
            <w:pPr>
              <w:spacing w:before="120" w:after="120"/>
              <w:jc w:val="center"/>
            </w:pPr>
            <w:r>
              <w:t>A1</w:t>
            </w:r>
          </w:p>
          <w:p w14:paraId="741242EE" w14:textId="77777777" w:rsidR="00FF7C43" w:rsidRDefault="00FF7C43" w:rsidP="00B22248">
            <w:pPr>
              <w:spacing w:before="120" w:after="120"/>
              <w:jc w:val="center"/>
            </w:pPr>
            <w:r>
              <w:t>1.1b</w:t>
            </w:r>
          </w:p>
        </w:tc>
        <w:tc>
          <w:tcPr>
            <w:tcW w:w="4173" w:type="dxa"/>
          </w:tcPr>
          <w:p w14:paraId="7B9E8B7C" w14:textId="77777777" w:rsidR="00FF7C43" w:rsidRPr="0019790E" w:rsidRDefault="00FF7C43" w:rsidP="00B22248">
            <w:pPr>
              <w:spacing w:before="120" w:after="120"/>
              <w:rPr>
                <w:i/>
              </w:rPr>
            </w:pPr>
            <w:r>
              <w:t>This mark is given for correct values for </w:t>
            </w:r>
            <w:r>
              <w:rPr>
                <w:i/>
              </w:rPr>
              <w:t>x</w:t>
            </w:r>
          </w:p>
        </w:tc>
      </w:tr>
      <w:tr w:rsidR="00FF7C43" w:rsidRPr="00B96873" w14:paraId="358E1C6B" w14:textId="77777777" w:rsidTr="00B32B93">
        <w:tc>
          <w:tcPr>
            <w:tcW w:w="844" w:type="dxa"/>
            <w:vMerge/>
          </w:tcPr>
          <w:p w14:paraId="75633D08" w14:textId="77777777" w:rsidR="00FF7C43" w:rsidRDefault="00FF7C43" w:rsidP="00B22248">
            <w:pPr>
              <w:spacing w:before="120" w:after="120"/>
              <w:jc w:val="center"/>
            </w:pPr>
          </w:p>
        </w:tc>
        <w:tc>
          <w:tcPr>
            <w:tcW w:w="4287" w:type="dxa"/>
          </w:tcPr>
          <w:p w14:paraId="7B29488D" w14:textId="77777777" w:rsidR="00FF7C43" w:rsidRDefault="00FF7C43" w:rsidP="00B22248">
            <w:pPr>
              <w:spacing w:before="120" w:after="120"/>
            </w:pPr>
            <w:r>
              <w:t>Width of path = 2.40 metres</w:t>
            </w:r>
          </w:p>
        </w:tc>
        <w:tc>
          <w:tcPr>
            <w:tcW w:w="890" w:type="dxa"/>
          </w:tcPr>
          <w:p w14:paraId="79D131BF" w14:textId="77777777" w:rsidR="00FF7C43" w:rsidRDefault="00FF7C43" w:rsidP="00B22248">
            <w:pPr>
              <w:spacing w:before="120" w:after="120"/>
              <w:jc w:val="center"/>
            </w:pPr>
            <w:r>
              <w:t>A1</w:t>
            </w:r>
          </w:p>
          <w:p w14:paraId="696E5536" w14:textId="77777777" w:rsidR="00FF7C43" w:rsidRDefault="00FF7C43" w:rsidP="00B22248">
            <w:pPr>
              <w:spacing w:before="120" w:after="120"/>
              <w:jc w:val="center"/>
            </w:pPr>
            <w:r>
              <w:t>3.2a</w:t>
            </w:r>
          </w:p>
        </w:tc>
        <w:tc>
          <w:tcPr>
            <w:tcW w:w="4173" w:type="dxa"/>
          </w:tcPr>
          <w:p w14:paraId="48C7D6F4" w14:textId="77777777" w:rsidR="00FF7C43" w:rsidRDefault="00FF7C43" w:rsidP="00B22248">
            <w:pPr>
              <w:spacing w:before="120" w:after="120"/>
            </w:pPr>
            <w:r>
              <w:t>This mark is given for a correct answer only</w:t>
            </w:r>
          </w:p>
        </w:tc>
      </w:tr>
    </w:tbl>
    <w:p w14:paraId="27E4FD2E" w14:textId="77777777" w:rsidR="00FF7C43" w:rsidRPr="00B96873" w:rsidRDefault="00FF7C43" w:rsidP="00964994"/>
    <w:p w14:paraId="16D18C0E" w14:textId="77777777" w:rsidR="00FF7C43" w:rsidRPr="00B96873" w:rsidRDefault="00FF7C43" w:rsidP="00964994">
      <w:pPr>
        <w:rPr>
          <w:b/>
        </w:rPr>
      </w:pPr>
    </w:p>
    <w:p w14:paraId="7FF6AD5A" w14:textId="77777777" w:rsidR="00FF7C43" w:rsidRPr="000830B2" w:rsidRDefault="00FF7C43" w:rsidP="00964994">
      <w:pPr>
        <w:tabs>
          <w:tab w:val="left" w:pos="1944"/>
        </w:tabs>
        <w:spacing w:line="360" w:lineRule="auto"/>
      </w:pPr>
      <w:r>
        <w:rPr>
          <w:b/>
        </w:rPr>
        <w:br w:type="page"/>
      </w:r>
      <w:r w:rsidRPr="00B96873">
        <w:rPr>
          <w:b/>
        </w:rPr>
        <w:lastRenderedPageBreak/>
        <w:t xml:space="preserve">Question </w:t>
      </w:r>
      <w:r>
        <w:rPr>
          <w:b/>
        </w:rPr>
        <w:t>13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464"/>
        <w:gridCol w:w="880"/>
        <w:gridCol w:w="4405"/>
      </w:tblGrid>
      <w:tr w:rsidR="00FF7C43" w:rsidRPr="00B96873" w14:paraId="3A891CBC" w14:textId="77777777" w:rsidTr="005C10E6">
        <w:tc>
          <w:tcPr>
            <w:tcW w:w="671" w:type="dxa"/>
            <w:shd w:val="clear" w:color="auto" w:fill="C0C0C0"/>
          </w:tcPr>
          <w:p w14:paraId="356565B5" w14:textId="77777777" w:rsidR="00FF7C43" w:rsidRPr="00B96873" w:rsidRDefault="00FF7C43" w:rsidP="00B22248">
            <w:pPr>
              <w:rPr>
                <w:b/>
              </w:rPr>
            </w:pPr>
            <w:r w:rsidRPr="00B96873">
              <w:rPr>
                <w:b/>
              </w:rPr>
              <w:t>Part</w:t>
            </w:r>
          </w:p>
        </w:tc>
        <w:tc>
          <w:tcPr>
            <w:tcW w:w="4464" w:type="dxa"/>
            <w:shd w:val="clear" w:color="auto" w:fill="C0C0C0"/>
          </w:tcPr>
          <w:p w14:paraId="0DFBAF18" w14:textId="77777777" w:rsidR="00FF7C43" w:rsidRPr="00B96873" w:rsidRDefault="00FF7C43" w:rsidP="00B22248">
            <w:pPr>
              <w:rPr>
                <w:b/>
              </w:rPr>
            </w:pPr>
            <w:r w:rsidRPr="00B96873">
              <w:rPr>
                <w:b/>
              </w:rPr>
              <w:t>Working or answer an examiner might expect to see</w:t>
            </w:r>
          </w:p>
        </w:tc>
        <w:tc>
          <w:tcPr>
            <w:tcW w:w="880" w:type="dxa"/>
            <w:shd w:val="clear" w:color="auto" w:fill="C0C0C0"/>
          </w:tcPr>
          <w:p w14:paraId="0B78D322" w14:textId="77777777" w:rsidR="00FF7C43" w:rsidRPr="00B96873" w:rsidRDefault="00FF7C43" w:rsidP="00B22248">
            <w:pPr>
              <w:rPr>
                <w:b/>
              </w:rPr>
            </w:pPr>
            <w:r w:rsidRPr="00B96873">
              <w:rPr>
                <w:b/>
              </w:rPr>
              <w:t>Mark</w:t>
            </w:r>
          </w:p>
        </w:tc>
        <w:tc>
          <w:tcPr>
            <w:tcW w:w="4405" w:type="dxa"/>
            <w:shd w:val="clear" w:color="auto" w:fill="C0C0C0"/>
          </w:tcPr>
          <w:p w14:paraId="354887A9" w14:textId="77777777" w:rsidR="00FF7C43" w:rsidRPr="00B96873" w:rsidRDefault="00FF7C43" w:rsidP="00B22248">
            <w:pPr>
              <w:rPr>
                <w:b/>
              </w:rPr>
            </w:pPr>
            <w:r w:rsidRPr="00B96873">
              <w:rPr>
                <w:b/>
              </w:rPr>
              <w:t>Notes</w:t>
            </w:r>
          </w:p>
        </w:tc>
      </w:tr>
      <w:tr w:rsidR="00FF7C43" w:rsidRPr="00B96873" w14:paraId="7556CD6B" w14:textId="77777777" w:rsidTr="005C10E6">
        <w:tc>
          <w:tcPr>
            <w:tcW w:w="671" w:type="dxa"/>
          </w:tcPr>
          <w:p w14:paraId="392036EF" w14:textId="77777777" w:rsidR="00FF7C43" w:rsidRPr="00B96873" w:rsidRDefault="00FF7C43" w:rsidP="00B22248">
            <w:pPr>
              <w:spacing w:before="120" w:after="120"/>
              <w:jc w:val="center"/>
            </w:pPr>
            <w:r>
              <w:t>(a)</w:t>
            </w:r>
          </w:p>
        </w:tc>
        <w:tc>
          <w:tcPr>
            <w:tcW w:w="4464" w:type="dxa"/>
          </w:tcPr>
          <w:p w14:paraId="23E8321D" w14:textId="77777777" w:rsidR="00FF7C43" w:rsidRPr="006975A0" w:rsidRDefault="00FF7C43" w:rsidP="00EE3094">
            <w:pPr>
              <w:tabs>
                <w:tab w:val="left" w:pos="960"/>
              </w:tabs>
              <w:spacing w:before="120" w:after="120"/>
            </w:pPr>
            <w:r>
              <w:rPr>
                <w:i/>
              </w:rPr>
              <w:t>k</w:t>
            </w:r>
            <w:r>
              <w:t xml:space="preserve"> = e</w:t>
            </w:r>
            <w:r>
              <w:rPr>
                <w:vertAlign w:val="superscript"/>
              </w:rPr>
              <w:t>2</w:t>
            </w:r>
          </w:p>
        </w:tc>
        <w:tc>
          <w:tcPr>
            <w:tcW w:w="880" w:type="dxa"/>
          </w:tcPr>
          <w:p w14:paraId="1DD73A5C" w14:textId="77777777" w:rsidR="00FF7C43" w:rsidRDefault="00FF7C43" w:rsidP="00792922">
            <w:pPr>
              <w:spacing w:before="120" w:after="120"/>
              <w:jc w:val="center"/>
            </w:pPr>
            <w:r>
              <w:t>B1</w:t>
            </w:r>
          </w:p>
          <w:p w14:paraId="64E69B42" w14:textId="77777777" w:rsidR="00FF7C43" w:rsidRPr="00792922" w:rsidRDefault="00FF7C43" w:rsidP="00792922">
            <w:pPr>
              <w:spacing w:before="120" w:after="120"/>
              <w:jc w:val="center"/>
            </w:pPr>
            <w:r>
              <w:t>2.2a</w:t>
            </w:r>
          </w:p>
        </w:tc>
        <w:tc>
          <w:tcPr>
            <w:tcW w:w="4405" w:type="dxa"/>
          </w:tcPr>
          <w:p w14:paraId="7DDF29E2" w14:textId="77777777" w:rsidR="00FF7C43" w:rsidRPr="00792922" w:rsidRDefault="00FF7C43" w:rsidP="00AC177D">
            <w:pPr>
              <w:spacing w:before="120" w:after="120"/>
            </w:pPr>
            <w:r>
              <w:t>This mark is given for a correct deduction</w:t>
            </w:r>
          </w:p>
        </w:tc>
      </w:tr>
      <w:tr w:rsidR="00FF7C43" w:rsidRPr="00B96873" w14:paraId="392738A4" w14:textId="77777777" w:rsidTr="005C10E6">
        <w:tc>
          <w:tcPr>
            <w:tcW w:w="671" w:type="dxa"/>
            <w:vMerge w:val="restart"/>
          </w:tcPr>
          <w:p w14:paraId="1E1367B3" w14:textId="77777777" w:rsidR="00FF7C43" w:rsidRDefault="00FF7C43" w:rsidP="00B22248">
            <w:pPr>
              <w:spacing w:before="120" w:after="120"/>
              <w:jc w:val="center"/>
            </w:pPr>
            <w:r>
              <w:t>(b)</w:t>
            </w:r>
          </w:p>
        </w:tc>
        <w:tc>
          <w:tcPr>
            <w:tcW w:w="4464" w:type="dxa"/>
            <w:vMerge w:val="restart"/>
          </w:tcPr>
          <w:p w14:paraId="697E122B" w14:textId="77777777" w:rsidR="00FF7C43" w:rsidRDefault="00FF7C43" w:rsidP="00EE3094">
            <w:pPr>
              <w:spacing w:before="120" w:after="120"/>
            </w:pPr>
            <w:r w:rsidRPr="008D04B1">
              <w:rPr>
                <w:position w:val="-24"/>
              </w:rPr>
              <w:object w:dxaOrig="340" w:dyaOrig="620" w14:anchorId="7252890E">
                <v:shape id="_x0000_i1069" type="#_x0000_t75" style="width:17.5pt;height:31pt" o:ole="">
                  <v:imagedata r:id="rId95" o:title=""/>
                </v:shape>
                <o:OLEObject Type="Embed" ProgID="Equation.3" ShapeID="_x0000_i1069" DrawAspect="Content" ObjectID="_1673357798" r:id="rId96"/>
              </w:object>
            </w:r>
            <w:r>
              <w:t>(g(</w:t>
            </w:r>
            <w:r>
              <w:rPr>
                <w:i/>
              </w:rPr>
              <w:t>x</w:t>
            </w:r>
            <w:r>
              <w:t xml:space="preserve">)) = </w:t>
            </w:r>
            <w:r w:rsidRPr="008D04B1">
              <w:rPr>
                <w:position w:val="-30"/>
              </w:rPr>
              <w:object w:dxaOrig="2900" w:dyaOrig="980" w14:anchorId="6360E0AF">
                <v:shape id="_x0000_i1070" type="#_x0000_t75" style="width:144.5pt;height:49pt" o:ole="">
                  <v:imagedata r:id="rId97" o:title=""/>
                </v:shape>
                <o:OLEObject Type="Embed" ProgID="Equation.3" ShapeID="_x0000_i1070" DrawAspect="Content" ObjectID="_1673357799" r:id="rId98"/>
              </w:object>
            </w:r>
          </w:p>
          <w:p w14:paraId="248BFB27" w14:textId="77777777" w:rsidR="00FF7C43" w:rsidRPr="008D04B1" w:rsidRDefault="00FF7C43" w:rsidP="00EE3094">
            <w:pPr>
              <w:spacing w:before="120" w:after="120"/>
            </w:pPr>
            <w:r>
              <w:t xml:space="preserve">                = </w:t>
            </w:r>
            <w:r w:rsidRPr="008D04B1">
              <w:rPr>
                <w:position w:val="-30"/>
              </w:rPr>
              <w:object w:dxaOrig="1180" w:dyaOrig="680" w14:anchorId="16988A7E">
                <v:shape id="_x0000_i1071" type="#_x0000_t75" style="width:59pt;height:34pt" o:ole="">
                  <v:imagedata r:id="rId99" o:title=""/>
                </v:shape>
                <o:OLEObject Type="Embed" ProgID="Equation.3" ShapeID="_x0000_i1071" DrawAspect="Content" ObjectID="_1673357800" r:id="rId100"/>
              </w:object>
            </w:r>
          </w:p>
        </w:tc>
        <w:tc>
          <w:tcPr>
            <w:tcW w:w="880" w:type="dxa"/>
          </w:tcPr>
          <w:p w14:paraId="292EC07D" w14:textId="77777777" w:rsidR="00FF7C43" w:rsidRDefault="00FF7C43" w:rsidP="00B22248">
            <w:pPr>
              <w:spacing w:before="120" w:after="120"/>
              <w:jc w:val="center"/>
            </w:pPr>
            <w:r>
              <w:t>M1</w:t>
            </w:r>
          </w:p>
          <w:p w14:paraId="019B5388" w14:textId="77777777" w:rsidR="00FF7C43" w:rsidRDefault="00FF7C43" w:rsidP="00B22248">
            <w:pPr>
              <w:spacing w:before="120" w:after="120"/>
              <w:jc w:val="center"/>
            </w:pPr>
            <w:r>
              <w:t>1.1b</w:t>
            </w:r>
          </w:p>
        </w:tc>
        <w:tc>
          <w:tcPr>
            <w:tcW w:w="4405" w:type="dxa"/>
          </w:tcPr>
          <w:p w14:paraId="3EE02CE6" w14:textId="77777777" w:rsidR="00FF7C43" w:rsidRDefault="00FF7C43" w:rsidP="00AC177D">
            <w:pPr>
              <w:spacing w:before="120" w:after="120"/>
            </w:pPr>
            <w:r>
              <w:t>This mark is given for a method to use the quotient rule to differentiate</w:t>
            </w:r>
          </w:p>
        </w:tc>
      </w:tr>
      <w:tr w:rsidR="00FF7C43" w:rsidRPr="00B96873" w14:paraId="78AEB902" w14:textId="77777777" w:rsidTr="005C10E6">
        <w:tc>
          <w:tcPr>
            <w:tcW w:w="671" w:type="dxa"/>
            <w:vMerge/>
          </w:tcPr>
          <w:p w14:paraId="30B4BCA7" w14:textId="77777777" w:rsidR="00FF7C43" w:rsidRDefault="00FF7C43" w:rsidP="00B22248">
            <w:pPr>
              <w:spacing w:before="120" w:after="120"/>
              <w:jc w:val="center"/>
            </w:pPr>
          </w:p>
        </w:tc>
        <w:tc>
          <w:tcPr>
            <w:tcW w:w="4464" w:type="dxa"/>
            <w:vMerge/>
          </w:tcPr>
          <w:p w14:paraId="20B61AAD" w14:textId="77777777" w:rsidR="00FF7C43" w:rsidRDefault="00FF7C43" w:rsidP="00EE3094">
            <w:pPr>
              <w:spacing w:before="120" w:after="120"/>
            </w:pPr>
          </w:p>
        </w:tc>
        <w:tc>
          <w:tcPr>
            <w:tcW w:w="880" w:type="dxa"/>
          </w:tcPr>
          <w:p w14:paraId="052A27AF" w14:textId="77777777" w:rsidR="00FF7C43" w:rsidRDefault="00FF7C43" w:rsidP="00B22248">
            <w:pPr>
              <w:spacing w:before="120" w:after="120"/>
              <w:jc w:val="center"/>
            </w:pPr>
            <w:r>
              <w:t>A1</w:t>
            </w:r>
          </w:p>
          <w:p w14:paraId="3D4106F8" w14:textId="77777777" w:rsidR="00FF7C43" w:rsidRDefault="00FF7C43" w:rsidP="00B22248">
            <w:pPr>
              <w:spacing w:before="120" w:after="120"/>
              <w:jc w:val="center"/>
            </w:pPr>
            <w:r>
              <w:t>2.1</w:t>
            </w:r>
          </w:p>
        </w:tc>
        <w:tc>
          <w:tcPr>
            <w:tcW w:w="4405" w:type="dxa"/>
          </w:tcPr>
          <w:p w14:paraId="02B519E3" w14:textId="77777777" w:rsidR="00FF7C43" w:rsidRDefault="00FF7C43" w:rsidP="00AC177D">
            <w:pPr>
              <w:spacing w:before="120" w:after="120"/>
            </w:pPr>
            <w:r>
              <w:t>This mark is given for a correct differentiation</w:t>
            </w:r>
          </w:p>
        </w:tc>
      </w:tr>
      <w:tr w:rsidR="00FF7C43" w:rsidRPr="00B96873" w14:paraId="16915059" w14:textId="77777777" w:rsidTr="005C10E6">
        <w:tc>
          <w:tcPr>
            <w:tcW w:w="671" w:type="dxa"/>
            <w:vMerge/>
          </w:tcPr>
          <w:p w14:paraId="61FC6DA0" w14:textId="77777777" w:rsidR="00FF7C43" w:rsidRDefault="00FF7C43" w:rsidP="00B22248">
            <w:pPr>
              <w:spacing w:before="120" w:after="120"/>
              <w:jc w:val="center"/>
            </w:pPr>
          </w:p>
        </w:tc>
        <w:tc>
          <w:tcPr>
            <w:tcW w:w="4464" w:type="dxa"/>
          </w:tcPr>
          <w:p w14:paraId="2C067342" w14:textId="77777777" w:rsidR="00FF7C43" w:rsidRPr="008D04B1" w:rsidRDefault="00FF7C43" w:rsidP="00EE3094">
            <w:pPr>
              <w:spacing w:before="120" w:after="120"/>
            </w:pPr>
            <w:r>
              <w:rPr>
                <w:i/>
              </w:rPr>
              <w:t>x</w:t>
            </w:r>
            <w:r>
              <w:t xml:space="preserve"> &gt; 0 and (ln </w:t>
            </w:r>
            <w:r>
              <w:rPr>
                <w:i/>
              </w:rPr>
              <w:t>x</w:t>
            </w:r>
            <w:r>
              <w:t xml:space="preserve"> – 2) is squared, so g</w:t>
            </w:r>
            <w:r>
              <w:sym w:font="Symbol" w:char="F0A2"/>
            </w:r>
            <w:r>
              <w:t>(</w:t>
            </w:r>
            <w:r>
              <w:rPr>
                <w:i/>
              </w:rPr>
              <w:t>x</w:t>
            </w:r>
            <w:r>
              <w:t>) &gt; 0</w:t>
            </w:r>
          </w:p>
        </w:tc>
        <w:tc>
          <w:tcPr>
            <w:tcW w:w="880" w:type="dxa"/>
          </w:tcPr>
          <w:p w14:paraId="0E80868B" w14:textId="77777777" w:rsidR="00FF7C43" w:rsidRDefault="00FF7C43" w:rsidP="00B22248">
            <w:pPr>
              <w:spacing w:before="120" w:after="120"/>
              <w:jc w:val="center"/>
            </w:pPr>
            <w:r>
              <w:t>A1</w:t>
            </w:r>
          </w:p>
          <w:p w14:paraId="73B6349F" w14:textId="77777777" w:rsidR="00FF7C43" w:rsidRPr="00B96873" w:rsidRDefault="00FF7C43" w:rsidP="00B22248">
            <w:pPr>
              <w:spacing w:before="120" w:after="120"/>
              <w:jc w:val="center"/>
            </w:pPr>
            <w:r>
              <w:t>2.4</w:t>
            </w:r>
          </w:p>
        </w:tc>
        <w:tc>
          <w:tcPr>
            <w:tcW w:w="4405" w:type="dxa"/>
          </w:tcPr>
          <w:p w14:paraId="300DA575" w14:textId="77777777" w:rsidR="00FF7C43" w:rsidRPr="00792922" w:rsidRDefault="00FF7C43" w:rsidP="00AC177D">
            <w:pPr>
              <w:spacing w:before="120" w:after="120"/>
            </w:pPr>
            <w:r>
              <w:t>This mark is given for a correct statement</w:t>
            </w:r>
          </w:p>
        </w:tc>
      </w:tr>
      <w:tr w:rsidR="00FF7C43" w:rsidRPr="00B96873" w14:paraId="2535A5AA" w14:textId="77777777" w:rsidTr="005C10E6">
        <w:tc>
          <w:tcPr>
            <w:tcW w:w="671" w:type="dxa"/>
            <w:vMerge w:val="restart"/>
          </w:tcPr>
          <w:p w14:paraId="5FC42DD0" w14:textId="77777777" w:rsidR="00FF7C43" w:rsidRDefault="00FF7C43" w:rsidP="00B22248">
            <w:pPr>
              <w:spacing w:before="120" w:after="120"/>
              <w:jc w:val="center"/>
            </w:pPr>
            <w:r>
              <w:t>(c)</w:t>
            </w:r>
          </w:p>
        </w:tc>
        <w:tc>
          <w:tcPr>
            <w:tcW w:w="4464" w:type="dxa"/>
          </w:tcPr>
          <w:p w14:paraId="041E6958" w14:textId="77777777" w:rsidR="00FF7C43" w:rsidRPr="008D04B1" w:rsidRDefault="00FF7C43" w:rsidP="00EE3094">
            <w:pPr>
              <w:spacing w:before="120" w:after="120"/>
            </w:pPr>
            <w:r>
              <w:t xml:space="preserve">3 ln </w:t>
            </w:r>
            <w:r>
              <w:rPr>
                <w:i/>
              </w:rPr>
              <w:t>x</w:t>
            </w:r>
            <w:r>
              <w:t xml:space="preserve"> – 7 &gt; 0 and ln </w:t>
            </w:r>
            <w:r>
              <w:rPr>
                <w:i/>
              </w:rPr>
              <w:t>x</w:t>
            </w:r>
            <w:r>
              <w:t xml:space="preserve"> – 2 &lt; 0</w:t>
            </w:r>
          </w:p>
        </w:tc>
        <w:tc>
          <w:tcPr>
            <w:tcW w:w="880" w:type="dxa"/>
          </w:tcPr>
          <w:p w14:paraId="1DBC1436" w14:textId="77777777" w:rsidR="00FF7C43" w:rsidRDefault="00FF7C43" w:rsidP="00B22248">
            <w:pPr>
              <w:spacing w:before="120" w:after="120"/>
              <w:jc w:val="center"/>
            </w:pPr>
            <w:r>
              <w:t>M1</w:t>
            </w:r>
          </w:p>
          <w:p w14:paraId="53601AC8" w14:textId="77777777" w:rsidR="00FF7C43" w:rsidRPr="00B96873" w:rsidRDefault="00FF7C43" w:rsidP="00B22248">
            <w:pPr>
              <w:spacing w:before="120" w:after="120"/>
              <w:jc w:val="center"/>
            </w:pPr>
            <w:r>
              <w:t>3.1a</w:t>
            </w:r>
          </w:p>
        </w:tc>
        <w:tc>
          <w:tcPr>
            <w:tcW w:w="4405" w:type="dxa"/>
          </w:tcPr>
          <w:p w14:paraId="28F04938" w14:textId="77777777" w:rsidR="00FF7C43" w:rsidRPr="00792922" w:rsidRDefault="00FF7C43" w:rsidP="00AC177D">
            <w:pPr>
              <w:spacing w:before="120" w:after="120"/>
            </w:pPr>
            <w:r>
              <w:t xml:space="preserve">This mark is given for a method to solve either 3 ln </w:t>
            </w:r>
            <w:r>
              <w:rPr>
                <w:i/>
              </w:rPr>
              <w:t>x</w:t>
            </w:r>
            <w:r>
              <w:t xml:space="preserve"> – 7 &gt; 0 or ln </w:t>
            </w:r>
            <w:r>
              <w:rPr>
                <w:i/>
              </w:rPr>
              <w:t>x</w:t>
            </w:r>
            <w:r>
              <w:t xml:space="preserve"> – 2 &lt; 0</w:t>
            </w:r>
          </w:p>
        </w:tc>
      </w:tr>
      <w:tr w:rsidR="00FF7C43" w:rsidRPr="00B96873" w14:paraId="6A248AFA" w14:textId="77777777" w:rsidTr="005C10E6">
        <w:tc>
          <w:tcPr>
            <w:tcW w:w="671" w:type="dxa"/>
            <w:vMerge/>
          </w:tcPr>
          <w:p w14:paraId="162126B4" w14:textId="77777777" w:rsidR="00FF7C43" w:rsidRDefault="00FF7C43" w:rsidP="00B22248">
            <w:pPr>
              <w:spacing w:before="120" w:after="120"/>
              <w:jc w:val="center"/>
            </w:pPr>
          </w:p>
        </w:tc>
        <w:tc>
          <w:tcPr>
            <w:tcW w:w="4464" w:type="dxa"/>
          </w:tcPr>
          <w:p w14:paraId="10D686DC" w14:textId="77777777" w:rsidR="00FF7C43" w:rsidRPr="008D04B1" w:rsidRDefault="00FF7C43" w:rsidP="00EE3094">
            <w:pPr>
              <w:spacing w:before="120" w:after="120"/>
            </w:pPr>
            <w:r>
              <w:t xml:space="preserve">0 &lt; </w:t>
            </w:r>
            <w:r>
              <w:rPr>
                <w:i/>
              </w:rPr>
              <w:t>a</w:t>
            </w:r>
            <w:r>
              <w:t xml:space="preserve"> &lt; e</w:t>
            </w:r>
            <w:proofErr w:type="gramStart"/>
            <w:r>
              <w:rPr>
                <w:vertAlign w:val="superscript"/>
              </w:rPr>
              <w:t>2</w:t>
            </w:r>
            <w:r>
              <w:t xml:space="preserve">,  </w:t>
            </w:r>
            <w:r>
              <w:rPr>
                <w:i/>
              </w:rPr>
              <w:t>a</w:t>
            </w:r>
            <w:proofErr w:type="gramEnd"/>
            <w:r>
              <w:t xml:space="preserve"> &gt; </w:t>
            </w:r>
            <w:r w:rsidRPr="008D04B1">
              <w:rPr>
                <w:position w:val="-6"/>
              </w:rPr>
              <w:object w:dxaOrig="279" w:dyaOrig="499" w14:anchorId="7505D358">
                <v:shape id="_x0000_i1072" type="#_x0000_t75" style="width:14.5pt;height:25pt" o:ole="">
                  <v:imagedata r:id="rId101" o:title=""/>
                </v:shape>
                <o:OLEObject Type="Embed" ProgID="Equation.3" ShapeID="_x0000_i1072" DrawAspect="Content" ObjectID="_1673357801" r:id="rId102"/>
              </w:object>
            </w:r>
            <w:r>
              <w:t xml:space="preserve"> </w:t>
            </w:r>
          </w:p>
        </w:tc>
        <w:tc>
          <w:tcPr>
            <w:tcW w:w="880" w:type="dxa"/>
          </w:tcPr>
          <w:p w14:paraId="110053A2" w14:textId="77777777" w:rsidR="00FF7C43" w:rsidRDefault="00FF7C43" w:rsidP="00B22248">
            <w:pPr>
              <w:spacing w:before="120" w:after="120"/>
              <w:jc w:val="center"/>
            </w:pPr>
            <w:r>
              <w:t>A1</w:t>
            </w:r>
          </w:p>
          <w:p w14:paraId="549519AF" w14:textId="77777777" w:rsidR="00FF7C43" w:rsidRPr="00B96873" w:rsidRDefault="00FF7C43" w:rsidP="00B22248">
            <w:pPr>
              <w:spacing w:before="120" w:after="120"/>
              <w:jc w:val="center"/>
            </w:pPr>
            <w:r>
              <w:t>2.2a</w:t>
            </w:r>
          </w:p>
        </w:tc>
        <w:tc>
          <w:tcPr>
            <w:tcW w:w="4405" w:type="dxa"/>
          </w:tcPr>
          <w:p w14:paraId="77073260" w14:textId="77777777" w:rsidR="00FF7C43" w:rsidRPr="00792922" w:rsidRDefault="00FF7C43" w:rsidP="00AC177D">
            <w:pPr>
              <w:spacing w:before="120" w:after="120"/>
            </w:pPr>
            <w:r>
              <w:t>This mark is given for a correct answer only</w:t>
            </w:r>
          </w:p>
        </w:tc>
      </w:tr>
    </w:tbl>
    <w:p w14:paraId="16F48DA3" w14:textId="77777777" w:rsidR="00FF7C43" w:rsidRPr="00B96873" w:rsidRDefault="00FF7C43" w:rsidP="00964994"/>
    <w:p w14:paraId="3EEA6082" w14:textId="77777777" w:rsidR="00FF7C43" w:rsidRPr="00B92772" w:rsidRDefault="00FF7C43" w:rsidP="00964994"/>
    <w:p w14:paraId="40854134" w14:textId="77777777" w:rsidR="00FF7C43" w:rsidRPr="000830B2" w:rsidRDefault="00FF7C43" w:rsidP="00964994">
      <w:pPr>
        <w:tabs>
          <w:tab w:val="left" w:pos="1944"/>
        </w:tabs>
        <w:spacing w:line="360" w:lineRule="auto"/>
      </w:pPr>
      <w:r>
        <w:rPr>
          <w:b/>
        </w:rPr>
        <w:br w:type="page"/>
      </w:r>
      <w:r w:rsidRPr="00B96873">
        <w:rPr>
          <w:b/>
        </w:rPr>
        <w:lastRenderedPageBreak/>
        <w:t xml:space="preserve">Question </w:t>
      </w:r>
      <w:r>
        <w:rPr>
          <w:b/>
        </w:rPr>
        <w:t>14</w:t>
      </w:r>
      <w:r w:rsidRPr="00B96873">
        <w:rPr>
          <w:b/>
        </w:rPr>
        <w:t xml:space="preserve"> (Total </w:t>
      </w:r>
      <w:r>
        <w:rPr>
          <w:b/>
        </w:rPr>
        <w:t xml:space="preserve">7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1"/>
        <w:gridCol w:w="475"/>
        <w:gridCol w:w="418"/>
        <w:gridCol w:w="449"/>
        <w:gridCol w:w="3716"/>
      </w:tblGrid>
      <w:tr w:rsidR="00FF7C43" w:rsidRPr="00B96873" w14:paraId="1EEAE897" w14:textId="77777777" w:rsidTr="00B22248">
        <w:tc>
          <w:tcPr>
            <w:tcW w:w="851" w:type="dxa"/>
            <w:shd w:val="clear" w:color="auto" w:fill="C0C0C0"/>
          </w:tcPr>
          <w:p w14:paraId="532349E5" w14:textId="77777777" w:rsidR="00FF7C43" w:rsidRPr="00B96873" w:rsidRDefault="00FF7C43" w:rsidP="00B22248">
            <w:pPr>
              <w:rPr>
                <w:b/>
              </w:rPr>
            </w:pPr>
            <w:r w:rsidRPr="00B96873">
              <w:rPr>
                <w:b/>
              </w:rPr>
              <w:t>Part</w:t>
            </w:r>
          </w:p>
        </w:tc>
        <w:tc>
          <w:tcPr>
            <w:tcW w:w="4403" w:type="dxa"/>
            <w:shd w:val="clear" w:color="auto" w:fill="C0C0C0"/>
          </w:tcPr>
          <w:p w14:paraId="0BD6C683" w14:textId="77777777" w:rsidR="00FF7C43" w:rsidRPr="00B96873" w:rsidRDefault="00FF7C43" w:rsidP="00B22248">
            <w:pPr>
              <w:rPr>
                <w:b/>
              </w:rPr>
            </w:pPr>
            <w:r w:rsidRPr="00B96873">
              <w:rPr>
                <w:b/>
              </w:rPr>
              <w:t>Working or answer an examiner might expect to see</w:t>
            </w:r>
          </w:p>
        </w:tc>
        <w:tc>
          <w:tcPr>
            <w:tcW w:w="893" w:type="dxa"/>
            <w:gridSpan w:val="2"/>
            <w:shd w:val="clear" w:color="auto" w:fill="C0C0C0"/>
          </w:tcPr>
          <w:p w14:paraId="498A4DC8" w14:textId="77777777" w:rsidR="00FF7C43" w:rsidRPr="00B96873" w:rsidRDefault="00FF7C43" w:rsidP="00B22248">
            <w:pPr>
              <w:rPr>
                <w:b/>
              </w:rPr>
            </w:pPr>
            <w:r w:rsidRPr="00B96873">
              <w:rPr>
                <w:b/>
              </w:rPr>
              <w:t>Mark</w:t>
            </w:r>
          </w:p>
        </w:tc>
        <w:tc>
          <w:tcPr>
            <w:tcW w:w="4273" w:type="dxa"/>
            <w:gridSpan w:val="2"/>
            <w:shd w:val="clear" w:color="auto" w:fill="C0C0C0"/>
          </w:tcPr>
          <w:p w14:paraId="59D6C25A" w14:textId="77777777" w:rsidR="00FF7C43" w:rsidRPr="00B96873" w:rsidRDefault="00FF7C43" w:rsidP="00B22248">
            <w:pPr>
              <w:rPr>
                <w:b/>
              </w:rPr>
            </w:pPr>
            <w:r w:rsidRPr="00B96873">
              <w:rPr>
                <w:b/>
              </w:rPr>
              <w:t>Notes</w:t>
            </w:r>
          </w:p>
        </w:tc>
      </w:tr>
      <w:tr w:rsidR="00FF7C43" w:rsidRPr="00B96873" w14:paraId="1B6496B7" w14:textId="77777777" w:rsidTr="00B22248">
        <w:trPr>
          <w:trHeight w:val="58"/>
        </w:trPr>
        <w:tc>
          <w:tcPr>
            <w:tcW w:w="851" w:type="dxa"/>
            <w:vMerge w:val="restart"/>
          </w:tcPr>
          <w:p w14:paraId="34E99FEE" w14:textId="77777777" w:rsidR="00FF7C43" w:rsidRPr="00B96873" w:rsidRDefault="00FF7C43" w:rsidP="00B22248">
            <w:pPr>
              <w:spacing w:before="120" w:after="120"/>
              <w:jc w:val="center"/>
            </w:pPr>
            <w:r>
              <w:t>(a)</w:t>
            </w:r>
          </w:p>
        </w:tc>
        <w:tc>
          <w:tcPr>
            <w:tcW w:w="4403" w:type="dxa"/>
          </w:tcPr>
          <w:p w14:paraId="01A93459" w14:textId="77777777" w:rsidR="00FF7C43" w:rsidRPr="000F696F" w:rsidRDefault="00FF7C43" w:rsidP="00250D16">
            <w:pPr>
              <w:spacing w:before="120" w:after="120"/>
              <w:rPr>
                <w:lang w:val="pt-PT"/>
              </w:rPr>
            </w:pPr>
            <w:r w:rsidRPr="000F696F">
              <w:rPr>
                <w:lang w:val="pt-PT"/>
              </w:rPr>
              <w:t>(</w:t>
            </w:r>
            <w:r w:rsidRPr="000F696F">
              <w:rPr>
                <w:i/>
                <w:lang w:val="pt-PT"/>
              </w:rPr>
              <w:t>x</w:t>
            </w:r>
            <w:r w:rsidRPr="000F696F">
              <w:rPr>
                <w:lang w:val="pt-PT"/>
              </w:rPr>
              <w:t xml:space="preserve"> – </w:t>
            </w:r>
            <w:r w:rsidRPr="000F696F">
              <w:rPr>
                <w:i/>
                <w:lang w:val="pt-PT"/>
              </w:rPr>
              <w:t>r</w:t>
            </w:r>
            <w:r w:rsidRPr="000F696F">
              <w:rPr>
                <w:lang w:val="pt-PT"/>
              </w:rPr>
              <w:t>)</w:t>
            </w:r>
            <w:r w:rsidRPr="000F696F">
              <w:rPr>
                <w:vertAlign w:val="superscript"/>
                <w:lang w:val="pt-PT"/>
              </w:rPr>
              <w:t>2</w:t>
            </w:r>
            <w:r w:rsidRPr="000F696F">
              <w:rPr>
                <w:lang w:val="pt-PT"/>
              </w:rPr>
              <w:t xml:space="preserve"> + (</w:t>
            </w:r>
            <w:r w:rsidRPr="000F696F">
              <w:rPr>
                <w:i/>
                <w:lang w:val="pt-PT"/>
              </w:rPr>
              <w:t>y</w:t>
            </w:r>
            <w:r w:rsidRPr="000F696F">
              <w:rPr>
                <w:lang w:val="pt-PT"/>
              </w:rPr>
              <w:t xml:space="preserve"> – </w:t>
            </w:r>
            <w:r w:rsidRPr="000F696F">
              <w:rPr>
                <w:i/>
                <w:lang w:val="pt-PT"/>
              </w:rPr>
              <w:t>r</w:t>
            </w:r>
            <w:r w:rsidRPr="000F696F">
              <w:rPr>
                <w:lang w:val="pt-PT"/>
              </w:rPr>
              <w:t>)</w:t>
            </w:r>
            <w:r w:rsidRPr="000F696F">
              <w:rPr>
                <w:vertAlign w:val="superscript"/>
                <w:lang w:val="pt-PT"/>
              </w:rPr>
              <w:t>2</w:t>
            </w:r>
            <w:r w:rsidRPr="000F696F">
              <w:rPr>
                <w:lang w:val="pt-PT"/>
              </w:rPr>
              <w:t xml:space="preserve"> = </w:t>
            </w:r>
            <w:r w:rsidRPr="000F696F">
              <w:rPr>
                <w:i/>
                <w:lang w:val="pt-PT"/>
              </w:rPr>
              <w:t>r</w:t>
            </w:r>
            <w:r w:rsidRPr="000F696F">
              <w:rPr>
                <w:vertAlign w:val="superscript"/>
                <w:lang w:val="pt-PT"/>
              </w:rPr>
              <w:t>2</w:t>
            </w:r>
          </w:p>
          <w:p w14:paraId="5349E75D" w14:textId="77777777" w:rsidR="00FF7C43" w:rsidRPr="000F696F" w:rsidRDefault="00FF7C43" w:rsidP="00250D16">
            <w:pPr>
              <w:spacing w:before="120" w:after="120"/>
              <w:rPr>
                <w:lang w:val="pt-PT"/>
              </w:rPr>
            </w:pPr>
            <w:proofErr w:type="spellStart"/>
            <w:r w:rsidRPr="000F696F">
              <w:rPr>
                <w:lang w:val="pt-PT"/>
              </w:rPr>
              <w:t>or</w:t>
            </w:r>
            <w:proofErr w:type="spellEnd"/>
          </w:p>
          <w:p w14:paraId="553DBAFE" w14:textId="77777777" w:rsidR="00FF7C43" w:rsidRPr="000F696F" w:rsidRDefault="00FF7C43" w:rsidP="00250D16">
            <w:pPr>
              <w:spacing w:before="120" w:after="120"/>
              <w:rPr>
                <w:lang w:val="pt-PT"/>
              </w:rPr>
            </w:pPr>
            <w:r w:rsidRPr="000F696F">
              <w:rPr>
                <w:i/>
                <w:lang w:val="pt-PT"/>
              </w:rPr>
              <w:t>x</w:t>
            </w:r>
            <w:r w:rsidRPr="000F696F">
              <w:rPr>
                <w:vertAlign w:val="superscript"/>
                <w:lang w:val="pt-PT"/>
              </w:rPr>
              <w:t>2</w:t>
            </w:r>
            <w:r w:rsidRPr="000F696F">
              <w:rPr>
                <w:lang w:val="pt-PT"/>
              </w:rPr>
              <w:t xml:space="preserve"> + </w:t>
            </w:r>
            <w:r w:rsidRPr="000F696F">
              <w:rPr>
                <w:i/>
                <w:lang w:val="pt-PT"/>
              </w:rPr>
              <w:t>y</w:t>
            </w:r>
            <w:r w:rsidRPr="000F696F">
              <w:rPr>
                <w:vertAlign w:val="superscript"/>
                <w:lang w:val="pt-PT"/>
              </w:rPr>
              <w:t>2</w:t>
            </w:r>
            <w:r w:rsidRPr="000F696F">
              <w:rPr>
                <w:lang w:val="pt-PT"/>
              </w:rPr>
              <w:t xml:space="preserve"> – 2</w:t>
            </w:r>
            <w:r w:rsidRPr="000F696F">
              <w:rPr>
                <w:i/>
                <w:lang w:val="pt-PT"/>
              </w:rPr>
              <w:t>rx</w:t>
            </w:r>
            <w:r w:rsidRPr="000F696F">
              <w:rPr>
                <w:lang w:val="pt-PT"/>
              </w:rPr>
              <w:t xml:space="preserve"> – 2</w:t>
            </w:r>
            <w:r w:rsidRPr="000F696F">
              <w:rPr>
                <w:i/>
                <w:lang w:val="pt-PT"/>
              </w:rPr>
              <w:t>ry</w:t>
            </w:r>
            <w:r w:rsidRPr="000F696F">
              <w:rPr>
                <w:lang w:val="pt-PT"/>
              </w:rPr>
              <w:t xml:space="preserve"> + </w:t>
            </w:r>
            <w:r w:rsidRPr="000F696F">
              <w:rPr>
                <w:i/>
                <w:lang w:val="pt-PT"/>
              </w:rPr>
              <w:t>r</w:t>
            </w:r>
            <w:r w:rsidRPr="000F696F">
              <w:rPr>
                <w:vertAlign w:val="superscript"/>
                <w:lang w:val="pt-PT"/>
              </w:rPr>
              <w:t>2</w:t>
            </w:r>
            <w:r w:rsidRPr="000F696F">
              <w:rPr>
                <w:lang w:val="pt-PT"/>
              </w:rPr>
              <w:t xml:space="preserve"> = 0</w:t>
            </w:r>
          </w:p>
        </w:tc>
        <w:tc>
          <w:tcPr>
            <w:tcW w:w="893" w:type="dxa"/>
            <w:gridSpan w:val="2"/>
          </w:tcPr>
          <w:p w14:paraId="3C3B9045" w14:textId="77777777" w:rsidR="00FF7C43" w:rsidRDefault="00FF7C43" w:rsidP="00B22248">
            <w:pPr>
              <w:spacing w:before="120" w:after="120"/>
              <w:jc w:val="center"/>
            </w:pPr>
            <w:r>
              <w:t>B1</w:t>
            </w:r>
          </w:p>
          <w:p w14:paraId="541A736B" w14:textId="77777777" w:rsidR="00FF7C43" w:rsidRPr="00B96873" w:rsidRDefault="00FF7C43" w:rsidP="00B22248">
            <w:pPr>
              <w:spacing w:before="120" w:after="120"/>
              <w:jc w:val="center"/>
            </w:pPr>
            <w:r>
              <w:t>2.2a</w:t>
            </w:r>
          </w:p>
        </w:tc>
        <w:tc>
          <w:tcPr>
            <w:tcW w:w="4273" w:type="dxa"/>
            <w:gridSpan w:val="2"/>
          </w:tcPr>
          <w:p w14:paraId="15CAAD3C" w14:textId="77777777" w:rsidR="00FF7C43" w:rsidRPr="00F17796" w:rsidRDefault="00FF7C43" w:rsidP="00B22248">
            <w:pPr>
              <w:spacing w:before="120" w:after="120"/>
              <w:rPr>
                <w:i/>
              </w:rPr>
            </w:pPr>
            <w:r>
              <w:t xml:space="preserve">This mark is given for deducing an equation of </w:t>
            </w:r>
            <w:r>
              <w:rPr>
                <w:i/>
              </w:rPr>
              <w:t>C</w:t>
            </w:r>
          </w:p>
        </w:tc>
      </w:tr>
      <w:tr w:rsidR="00FF7C43" w:rsidRPr="00B96873" w14:paraId="7A1C52EC" w14:textId="77777777" w:rsidTr="00B22248">
        <w:trPr>
          <w:trHeight w:val="58"/>
        </w:trPr>
        <w:tc>
          <w:tcPr>
            <w:tcW w:w="851" w:type="dxa"/>
            <w:vMerge/>
          </w:tcPr>
          <w:p w14:paraId="7CF69BA1" w14:textId="77777777" w:rsidR="00FF7C43" w:rsidRDefault="00FF7C43" w:rsidP="00B22248">
            <w:pPr>
              <w:spacing w:before="120" w:after="120"/>
              <w:jc w:val="center"/>
            </w:pPr>
          </w:p>
        </w:tc>
        <w:tc>
          <w:tcPr>
            <w:tcW w:w="4403" w:type="dxa"/>
          </w:tcPr>
          <w:p w14:paraId="1BBD75B0" w14:textId="77777777" w:rsidR="00FF7C43" w:rsidRPr="00792922" w:rsidRDefault="00FF7C43" w:rsidP="00B22248">
            <w:pPr>
              <w:spacing w:before="120" w:after="120"/>
            </w:pPr>
            <w:r>
              <w:rPr>
                <w:i/>
              </w:rPr>
              <w:t>x</w:t>
            </w:r>
            <w:r>
              <w:rPr>
                <w:vertAlign w:val="superscript"/>
              </w:rPr>
              <w:t>2</w:t>
            </w:r>
            <w:r>
              <w:t xml:space="preserve"> + (12 – 2</w:t>
            </w:r>
            <w:r>
              <w:rPr>
                <w:i/>
              </w:rPr>
              <w:t>x</w:t>
            </w:r>
            <w:r>
              <w:t>)</w:t>
            </w:r>
            <w:r>
              <w:rPr>
                <w:vertAlign w:val="superscript"/>
              </w:rPr>
              <w:t>2</w:t>
            </w:r>
            <w:r>
              <w:t xml:space="preserve"> – 2</w:t>
            </w:r>
            <w:r w:rsidRPr="00E75CC1">
              <w:rPr>
                <w:i/>
              </w:rPr>
              <w:t>rx</w:t>
            </w:r>
            <w:r>
              <w:t xml:space="preserve"> – </w:t>
            </w:r>
            <w:r w:rsidRPr="00E75CC1">
              <w:t>2</w:t>
            </w:r>
            <w:proofErr w:type="gramStart"/>
            <w:r w:rsidRPr="00E75CC1">
              <w:rPr>
                <w:i/>
              </w:rPr>
              <w:t>r</w:t>
            </w:r>
            <w:r>
              <w:t>(</w:t>
            </w:r>
            <w:proofErr w:type="gramEnd"/>
            <w:r>
              <w:t xml:space="preserve">12 – </w:t>
            </w:r>
            <w:r w:rsidRPr="00E75CC1">
              <w:t>2</w:t>
            </w:r>
            <w:r>
              <w:rPr>
                <w:i/>
              </w:rPr>
              <w:t>x</w:t>
            </w:r>
            <w:r>
              <w:t xml:space="preserve">)+ </w:t>
            </w:r>
            <w:r>
              <w:rPr>
                <w:i/>
              </w:rPr>
              <w:t>r</w:t>
            </w:r>
            <w:r>
              <w:rPr>
                <w:vertAlign w:val="superscript"/>
              </w:rPr>
              <w:t>2</w:t>
            </w:r>
            <w:r>
              <w:t xml:space="preserve"> = 0</w:t>
            </w:r>
          </w:p>
        </w:tc>
        <w:tc>
          <w:tcPr>
            <w:tcW w:w="893" w:type="dxa"/>
            <w:gridSpan w:val="2"/>
          </w:tcPr>
          <w:p w14:paraId="4E58A0B3" w14:textId="77777777" w:rsidR="00FF7C43" w:rsidRDefault="00FF7C43" w:rsidP="00B22248">
            <w:pPr>
              <w:spacing w:before="120" w:after="120"/>
              <w:jc w:val="center"/>
            </w:pPr>
            <w:r>
              <w:t>M1</w:t>
            </w:r>
          </w:p>
          <w:p w14:paraId="3919E2F9" w14:textId="77777777" w:rsidR="00FF7C43" w:rsidRDefault="00FF7C43" w:rsidP="00B22248">
            <w:pPr>
              <w:spacing w:before="120" w:after="120"/>
              <w:jc w:val="center"/>
            </w:pPr>
            <w:r>
              <w:t>1.1b</w:t>
            </w:r>
          </w:p>
        </w:tc>
        <w:tc>
          <w:tcPr>
            <w:tcW w:w="4273" w:type="dxa"/>
            <w:gridSpan w:val="2"/>
          </w:tcPr>
          <w:p w14:paraId="31252C2C" w14:textId="77777777" w:rsidR="00FF7C43" w:rsidRPr="00E75CC1" w:rsidRDefault="00FF7C43" w:rsidP="00B22248">
            <w:pPr>
              <w:spacing w:before="120" w:after="120"/>
            </w:pPr>
            <w:r>
              <w:t xml:space="preserve">This mark is given for an attempt to solve </w:t>
            </w:r>
            <w:r>
              <w:rPr>
                <w:i/>
              </w:rPr>
              <w:t>y</w:t>
            </w:r>
            <w:r>
              <w:t xml:space="preserve"> = 12 – 2</w:t>
            </w:r>
            <w:r>
              <w:rPr>
                <w:i/>
              </w:rPr>
              <w:t>x</w:t>
            </w:r>
            <w:r>
              <w:t xml:space="preserve"> and                                        </w:t>
            </w:r>
            <w:r>
              <w:rPr>
                <w:i/>
              </w:rPr>
              <w:t>x</w:t>
            </w:r>
            <w:r>
              <w:rPr>
                <w:vertAlign w:val="superscript"/>
              </w:rPr>
              <w:t>2</w:t>
            </w:r>
            <w:r>
              <w:t xml:space="preserve"> + </w:t>
            </w:r>
            <w:r>
              <w:rPr>
                <w:i/>
              </w:rPr>
              <w:t>y</w:t>
            </w:r>
            <w:r>
              <w:rPr>
                <w:vertAlign w:val="superscript"/>
              </w:rPr>
              <w:t>2</w:t>
            </w:r>
            <w:r>
              <w:t xml:space="preserve"> – 2</w:t>
            </w:r>
            <w:r>
              <w:rPr>
                <w:i/>
              </w:rPr>
              <w:t>rx</w:t>
            </w:r>
            <w:r>
              <w:t xml:space="preserve"> – 2</w:t>
            </w:r>
            <w:r>
              <w:rPr>
                <w:i/>
              </w:rPr>
              <w:t>ry</w:t>
            </w:r>
            <w:r>
              <w:t xml:space="preserve"> + </w:t>
            </w:r>
            <w:r>
              <w:rPr>
                <w:i/>
              </w:rPr>
              <w:t>r</w:t>
            </w:r>
            <w:r>
              <w:rPr>
                <w:vertAlign w:val="superscript"/>
              </w:rPr>
              <w:t>2</w:t>
            </w:r>
            <w:r>
              <w:t xml:space="preserve"> = 0</w:t>
            </w:r>
          </w:p>
        </w:tc>
      </w:tr>
      <w:tr w:rsidR="00FF7C43" w:rsidRPr="00B96873" w14:paraId="5E14104D" w14:textId="77777777" w:rsidTr="00E75CC1">
        <w:trPr>
          <w:trHeight w:val="58"/>
        </w:trPr>
        <w:tc>
          <w:tcPr>
            <w:tcW w:w="851" w:type="dxa"/>
            <w:vMerge/>
          </w:tcPr>
          <w:p w14:paraId="2BA617C1" w14:textId="77777777" w:rsidR="00FF7C43" w:rsidRDefault="00FF7C43" w:rsidP="00B22248">
            <w:pPr>
              <w:spacing w:before="120" w:after="120"/>
              <w:jc w:val="center"/>
            </w:pPr>
          </w:p>
        </w:tc>
        <w:tc>
          <w:tcPr>
            <w:tcW w:w="4878" w:type="dxa"/>
            <w:gridSpan w:val="2"/>
          </w:tcPr>
          <w:p w14:paraId="1DEA0FDF" w14:textId="77777777" w:rsidR="00FF7C43" w:rsidRPr="000F696F" w:rsidRDefault="00FF7C43" w:rsidP="00B22248">
            <w:pPr>
              <w:spacing w:before="120" w:after="120"/>
              <w:rPr>
                <w:lang w:val="pt-PT"/>
              </w:rPr>
            </w:pPr>
            <w:r w:rsidRPr="000F696F">
              <w:rPr>
                <w:i/>
                <w:lang w:val="pt-PT"/>
              </w:rPr>
              <w:t>x</w:t>
            </w:r>
            <w:r w:rsidRPr="000F696F">
              <w:rPr>
                <w:vertAlign w:val="superscript"/>
                <w:lang w:val="pt-PT"/>
              </w:rPr>
              <w:t>2</w:t>
            </w:r>
            <w:r w:rsidRPr="000F696F">
              <w:rPr>
                <w:lang w:val="pt-PT"/>
              </w:rPr>
              <w:t xml:space="preserve"> + 144 + 24</w:t>
            </w:r>
            <w:r w:rsidRPr="000F696F">
              <w:rPr>
                <w:i/>
                <w:lang w:val="pt-PT"/>
              </w:rPr>
              <w:t>x</w:t>
            </w:r>
            <w:r w:rsidRPr="000F696F">
              <w:rPr>
                <w:lang w:val="pt-PT"/>
              </w:rPr>
              <w:t xml:space="preserve"> + 4</w:t>
            </w:r>
            <w:r w:rsidRPr="000F696F">
              <w:rPr>
                <w:i/>
                <w:lang w:val="pt-PT"/>
              </w:rPr>
              <w:t>x</w:t>
            </w:r>
            <w:r w:rsidRPr="000F696F">
              <w:rPr>
                <w:vertAlign w:val="superscript"/>
                <w:lang w:val="pt-PT"/>
              </w:rPr>
              <w:t>2</w:t>
            </w:r>
            <w:r w:rsidRPr="000F696F">
              <w:rPr>
                <w:lang w:val="pt-PT"/>
              </w:rPr>
              <w:t xml:space="preserve"> – 2</w:t>
            </w:r>
            <w:r w:rsidRPr="000F696F">
              <w:rPr>
                <w:i/>
                <w:lang w:val="pt-PT"/>
              </w:rPr>
              <w:t>rx</w:t>
            </w:r>
            <w:r w:rsidRPr="000F696F">
              <w:rPr>
                <w:lang w:val="pt-PT"/>
              </w:rPr>
              <w:t xml:space="preserve"> – 24</w:t>
            </w:r>
            <w:r w:rsidRPr="000F696F">
              <w:rPr>
                <w:i/>
                <w:lang w:val="pt-PT"/>
              </w:rPr>
              <w:t>r</w:t>
            </w:r>
            <w:r w:rsidRPr="000F696F">
              <w:rPr>
                <w:lang w:val="pt-PT"/>
              </w:rPr>
              <w:t xml:space="preserve"> + 4</w:t>
            </w:r>
            <w:r w:rsidRPr="000F696F">
              <w:rPr>
                <w:i/>
                <w:lang w:val="pt-PT"/>
              </w:rPr>
              <w:t xml:space="preserve">rx </w:t>
            </w:r>
            <w:r w:rsidRPr="000F696F">
              <w:rPr>
                <w:lang w:val="pt-PT"/>
              </w:rPr>
              <w:t xml:space="preserve">+ </w:t>
            </w:r>
            <w:r w:rsidRPr="000F696F">
              <w:rPr>
                <w:i/>
                <w:lang w:val="pt-PT"/>
              </w:rPr>
              <w:t>r</w:t>
            </w:r>
            <w:r w:rsidRPr="000F696F">
              <w:rPr>
                <w:vertAlign w:val="superscript"/>
                <w:lang w:val="pt-PT"/>
              </w:rPr>
              <w:t>2</w:t>
            </w:r>
            <w:r w:rsidRPr="000F696F">
              <w:rPr>
                <w:lang w:val="pt-PT"/>
              </w:rPr>
              <w:t xml:space="preserve"> = 0</w:t>
            </w:r>
          </w:p>
          <w:p w14:paraId="376F9FCD" w14:textId="77777777" w:rsidR="00FF7C43" w:rsidRPr="000F696F" w:rsidRDefault="00FF7C43" w:rsidP="00B22248">
            <w:pPr>
              <w:spacing w:before="120" w:after="120"/>
              <w:rPr>
                <w:lang w:val="pt-PT"/>
              </w:rPr>
            </w:pPr>
            <w:r>
              <w:sym w:font="Symbol" w:char="F0DE"/>
            </w:r>
            <w:r w:rsidRPr="000F696F">
              <w:rPr>
                <w:lang w:val="pt-PT"/>
              </w:rPr>
              <w:t xml:space="preserve"> 5</w:t>
            </w:r>
            <w:r w:rsidRPr="000F696F">
              <w:rPr>
                <w:i/>
                <w:lang w:val="pt-PT"/>
              </w:rPr>
              <w:t>x</w:t>
            </w:r>
            <w:r w:rsidRPr="000F696F">
              <w:rPr>
                <w:vertAlign w:val="superscript"/>
                <w:lang w:val="pt-PT"/>
              </w:rPr>
              <w:t>2</w:t>
            </w:r>
            <w:r w:rsidRPr="000F696F">
              <w:rPr>
                <w:lang w:val="pt-PT"/>
              </w:rPr>
              <w:t xml:space="preserve"> + (2</w:t>
            </w:r>
            <w:r w:rsidRPr="000F696F">
              <w:rPr>
                <w:i/>
                <w:lang w:val="pt-PT"/>
              </w:rPr>
              <w:t>r</w:t>
            </w:r>
            <w:r w:rsidRPr="000F696F">
              <w:rPr>
                <w:lang w:val="pt-PT"/>
              </w:rPr>
              <w:t xml:space="preserve"> – </w:t>
            </w:r>
            <w:proofErr w:type="gramStart"/>
            <w:r w:rsidRPr="000F696F">
              <w:rPr>
                <w:lang w:val="pt-PT"/>
              </w:rPr>
              <w:t>48)</w:t>
            </w:r>
            <w:r w:rsidRPr="000F696F">
              <w:rPr>
                <w:i/>
                <w:lang w:val="pt-PT"/>
              </w:rPr>
              <w:t>x</w:t>
            </w:r>
            <w:proofErr w:type="gramEnd"/>
            <w:r w:rsidRPr="000F696F">
              <w:rPr>
                <w:lang w:val="pt-PT"/>
              </w:rPr>
              <w:t xml:space="preserve"> + (</w:t>
            </w:r>
            <w:r w:rsidRPr="000F696F">
              <w:rPr>
                <w:i/>
                <w:lang w:val="pt-PT"/>
              </w:rPr>
              <w:t>r</w:t>
            </w:r>
            <w:r w:rsidRPr="000F696F">
              <w:rPr>
                <w:vertAlign w:val="superscript"/>
                <w:lang w:val="pt-PT"/>
              </w:rPr>
              <w:t>2</w:t>
            </w:r>
            <w:r w:rsidRPr="000F696F">
              <w:rPr>
                <w:lang w:val="pt-PT"/>
              </w:rPr>
              <w:t xml:space="preserve"> – 24</w:t>
            </w:r>
            <w:r w:rsidRPr="000F696F">
              <w:rPr>
                <w:i/>
                <w:lang w:val="pt-PT"/>
              </w:rPr>
              <w:t>r</w:t>
            </w:r>
            <w:r w:rsidRPr="000F696F">
              <w:rPr>
                <w:lang w:val="pt-PT"/>
              </w:rPr>
              <w:t xml:space="preserve"> + 144) = 0</w:t>
            </w:r>
          </w:p>
        </w:tc>
        <w:tc>
          <w:tcPr>
            <w:tcW w:w="880" w:type="dxa"/>
            <w:gridSpan w:val="2"/>
          </w:tcPr>
          <w:p w14:paraId="50524161" w14:textId="77777777" w:rsidR="00FF7C43" w:rsidRDefault="00FF7C43" w:rsidP="00B22248">
            <w:pPr>
              <w:spacing w:before="120" w:after="120"/>
              <w:jc w:val="center"/>
            </w:pPr>
            <w:r>
              <w:t>A1</w:t>
            </w:r>
          </w:p>
          <w:p w14:paraId="7EA31222" w14:textId="77777777" w:rsidR="00FF7C43" w:rsidRPr="00B96873" w:rsidRDefault="00FF7C43" w:rsidP="00B22248">
            <w:pPr>
              <w:spacing w:before="120" w:after="120"/>
              <w:jc w:val="center"/>
            </w:pPr>
            <w:r>
              <w:t>2.1</w:t>
            </w:r>
          </w:p>
        </w:tc>
        <w:tc>
          <w:tcPr>
            <w:tcW w:w="3811" w:type="dxa"/>
          </w:tcPr>
          <w:p w14:paraId="50FB91C5" w14:textId="77777777" w:rsidR="00FF7C43" w:rsidRPr="005E15BE" w:rsidRDefault="00FF7C43" w:rsidP="00F17796">
            <w:pPr>
              <w:spacing w:before="120" w:after="120"/>
            </w:pPr>
            <w:r>
              <w:t>The mark is given for fully correct working leading to the given answer</w:t>
            </w:r>
          </w:p>
        </w:tc>
      </w:tr>
      <w:tr w:rsidR="00FF7C43" w:rsidRPr="00B96873" w14:paraId="5C9869F0" w14:textId="77777777" w:rsidTr="00B22248">
        <w:trPr>
          <w:trHeight w:val="58"/>
        </w:trPr>
        <w:tc>
          <w:tcPr>
            <w:tcW w:w="851" w:type="dxa"/>
            <w:vMerge w:val="restart"/>
          </w:tcPr>
          <w:p w14:paraId="42C23CBA" w14:textId="77777777" w:rsidR="00FF7C43" w:rsidRDefault="00FF7C43" w:rsidP="00B22248">
            <w:pPr>
              <w:spacing w:before="120" w:after="120"/>
              <w:jc w:val="center"/>
            </w:pPr>
            <w:r>
              <w:t>(b)</w:t>
            </w:r>
          </w:p>
        </w:tc>
        <w:tc>
          <w:tcPr>
            <w:tcW w:w="4403" w:type="dxa"/>
          </w:tcPr>
          <w:p w14:paraId="30A094D9" w14:textId="77777777" w:rsidR="00FF7C43" w:rsidRDefault="00FF7C43" w:rsidP="00B22248">
            <w:pPr>
              <w:spacing w:before="120" w:after="120"/>
            </w:pPr>
            <w:r w:rsidRPr="00C50A78">
              <w:rPr>
                <w:i/>
              </w:rPr>
              <w:t>b</w:t>
            </w:r>
            <w:r w:rsidRPr="00C50A78">
              <w:rPr>
                <w:vertAlign w:val="superscript"/>
              </w:rPr>
              <w:t>2</w:t>
            </w:r>
            <w:r>
              <w:t xml:space="preserve"> – 4</w:t>
            </w:r>
            <w:r w:rsidRPr="00C50A78">
              <w:rPr>
                <w:i/>
              </w:rPr>
              <w:t>ac</w:t>
            </w:r>
            <w:r>
              <w:t xml:space="preserve"> = 0</w:t>
            </w:r>
          </w:p>
          <w:p w14:paraId="1B7B042E" w14:textId="77777777" w:rsidR="00FF7C43" w:rsidRPr="00C50A78" w:rsidRDefault="00FF7C43" w:rsidP="00B22248">
            <w:pPr>
              <w:spacing w:before="120" w:after="120"/>
            </w:pPr>
            <w:r>
              <w:rPr>
                <w:i/>
              </w:rPr>
              <w:t>a</w:t>
            </w:r>
            <w:r>
              <w:t xml:space="preserve"> = 5, </w:t>
            </w:r>
            <w:r>
              <w:rPr>
                <w:i/>
              </w:rPr>
              <w:t>b</w:t>
            </w:r>
            <w:r>
              <w:t xml:space="preserve"> = 2</w:t>
            </w:r>
            <w:r>
              <w:rPr>
                <w:i/>
              </w:rPr>
              <w:t>r</w:t>
            </w:r>
            <w:r>
              <w:t xml:space="preserve"> – 48, </w:t>
            </w:r>
            <w:r>
              <w:rPr>
                <w:i/>
              </w:rPr>
              <w:t>c</w:t>
            </w:r>
            <w:r>
              <w:t xml:space="preserve"> = </w:t>
            </w:r>
            <w:r>
              <w:rPr>
                <w:i/>
              </w:rPr>
              <w:t>r</w:t>
            </w:r>
            <w:r>
              <w:rPr>
                <w:vertAlign w:val="superscript"/>
              </w:rPr>
              <w:t>2</w:t>
            </w:r>
            <w:r>
              <w:t xml:space="preserve"> – 24</w:t>
            </w:r>
            <w:r>
              <w:rPr>
                <w:i/>
              </w:rPr>
              <w:t>r</w:t>
            </w:r>
            <w:r>
              <w:t xml:space="preserve"> + 144</w:t>
            </w:r>
          </w:p>
        </w:tc>
        <w:tc>
          <w:tcPr>
            <w:tcW w:w="893" w:type="dxa"/>
            <w:gridSpan w:val="2"/>
          </w:tcPr>
          <w:p w14:paraId="595C06CA" w14:textId="77777777" w:rsidR="00FF7C43" w:rsidRDefault="00FF7C43" w:rsidP="00B22248">
            <w:pPr>
              <w:spacing w:before="120" w:after="120"/>
              <w:jc w:val="center"/>
            </w:pPr>
            <w:r>
              <w:t>M1</w:t>
            </w:r>
          </w:p>
          <w:p w14:paraId="3A7D686C" w14:textId="77777777" w:rsidR="00FF7C43" w:rsidRPr="00B96873" w:rsidRDefault="00FF7C43" w:rsidP="00B22248">
            <w:pPr>
              <w:spacing w:before="120" w:after="120"/>
              <w:jc w:val="center"/>
            </w:pPr>
            <w:r>
              <w:t>3.1a</w:t>
            </w:r>
          </w:p>
        </w:tc>
        <w:tc>
          <w:tcPr>
            <w:tcW w:w="4273" w:type="dxa"/>
            <w:gridSpan w:val="2"/>
          </w:tcPr>
          <w:p w14:paraId="781BC66E" w14:textId="77777777" w:rsidR="00FF7C43" w:rsidRPr="00792922" w:rsidRDefault="00FF7C43" w:rsidP="00B22248">
            <w:pPr>
              <w:spacing w:before="120" w:after="120"/>
            </w:pPr>
            <w:r>
              <w:t xml:space="preserve">This mark is given for a method to </w:t>
            </w:r>
            <w:proofErr w:type="gramStart"/>
            <w:r>
              <w:t xml:space="preserve">find  </w:t>
            </w:r>
            <w:r w:rsidRPr="00C50A78">
              <w:rPr>
                <w:i/>
              </w:rPr>
              <w:t>b</w:t>
            </w:r>
            <w:proofErr w:type="gramEnd"/>
            <w:r w:rsidRPr="00C50A78">
              <w:rPr>
                <w:vertAlign w:val="superscript"/>
              </w:rPr>
              <w:t>2</w:t>
            </w:r>
            <w:r>
              <w:t xml:space="preserve"> – 4</w:t>
            </w:r>
            <w:r w:rsidRPr="00C50A78">
              <w:rPr>
                <w:i/>
              </w:rPr>
              <w:t>ac</w:t>
            </w:r>
            <w:r>
              <w:t xml:space="preserve"> = 0</w:t>
            </w:r>
          </w:p>
        </w:tc>
      </w:tr>
      <w:tr w:rsidR="00FF7C43" w:rsidRPr="00B96873" w14:paraId="3B8B45E2" w14:textId="77777777" w:rsidTr="00B22248">
        <w:trPr>
          <w:trHeight w:val="58"/>
        </w:trPr>
        <w:tc>
          <w:tcPr>
            <w:tcW w:w="851" w:type="dxa"/>
            <w:vMerge/>
          </w:tcPr>
          <w:p w14:paraId="5E24FF51" w14:textId="77777777" w:rsidR="00FF7C43" w:rsidRDefault="00FF7C43" w:rsidP="00B22248">
            <w:pPr>
              <w:spacing w:before="120" w:after="120"/>
              <w:jc w:val="center"/>
            </w:pPr>
          </w:p>
        </w:tc>
        <w:tc>
          <w:tcPr>
            <w:tcW w:w="4403" w:type="dxa"/>
          </w:tcPr>
          <w:p w14:paraId="4C63AC2E" w14:textId="77777777" w:rsidR="00FF7C43" w:rsidRPr="00C50A78" w:rsidRDefault="00FF7C43" w:rsidP="00B22248">
            <w:pPr>
              <w:spacing w:before="120" w:after="120"/>
            </w:pPr>
            <w:r>
              <w:t>(2</w:t>
            </w:r>
            <w:r>
              <w:rPr>
                <w:i/>
              </w:rPr>
              <w:t>r</w:t>
            </w:r>
            <w:r>
              <w:t xml:space="preserve"> – 48)</w:t>
            </w:r>
            <w:r>
              <w:rPr>
                <w:vertAlign w:val="superscript"/>
              </w:rPr>
              <w:t>2</w:t>
            </w:r>
            <w:r>
              <w:t xml:space="preserve"> – 4 </w:t>
            </w:r>
            <w:r>
              <w:sym w:font="Symbol" w:char="F0B4"/>
            </w:r>
            <w:r>
              <w:t xml:space="preserve"> 5 </w:t>
            </w:r>
            <w:r>
              <w:sym w:font="Symbol" w:char="F0B4"/>
            </w:r>
            <w:r>
              <w:t xml:space="preserve"> (</w:t>
            </w:r>
            <w:r>
              <w:rPr>
                <w:i/>
              </w:rPr>
              <w:t>r</w:t>
            </w:r>
            <w:r>
              <w:rPr>
                <w:vertAlign w:val="superscript"/>
              </w:rPr>
              <w:t>2</w:t>
            </w:r>
            <w:r>
              <w:t xml:space="preserve"> – 24</w:t>
            </w:r>
            <w:r>
              <w:rPr>
                <w:i/>
              </w:rPr>
              <w:t>r</w:t>
            </w:r>
            <w:r>
              <w:t xml:space="preserve"> + 144) = 0</w:t>
            </w:r>
          </w:p>
        </w:tc>
        <w:tc>
          <w:tcPr>
            <w:tcW w:w="893" w:type="dxa"/>
            <w:gridSpan w:val="2"/>
          </w:tcPr>
          <w:p w14:paraId="26D12DD0" w14:textId="77777777" w:rsidR="00FF7C43" w:rsidRDefault="00FF7C43" w:rsidP="00B22248">
            <w:pPr>
              <w:spacing w:before="120" w:after="120"/>
              <w:jc w:val="center"/>
            </w:pPr>
            <w:r>
              <w:t>A1</w:t>
            </w:r>
          </w:p>
          <w:p w14:paraId="41D75AE1" w14:textId="77777777" w:rsidR="00FF7C43" w:rsidRPr="00B96873" w:rsidRDefault="00FF7C43" w:rsidP="00B22248">
            <w:pPr>
              <w:spacing w:before="120" w:after="120"/>
              <w:jc w:val="center"/>
            </w:pPr>
            <w:r>
              <w:t>1.1b</w:t>
            </w:r>
          </w:p>
        </w:tc>
        <w:tc>
          <w:tcPr>
            <w:tcW w:w="4273" w:type="dxa"/>
            <w:gridSpan w:val="2"/>
          </w:tcPr>
          <w:p w14:paraId="7DC64D2A" w14:textId="77777777" w:rsidR="00FF7C43" w:rsidRPr="00C50A78" w:rsidRDefault="00FF7C43" w:rsidP="00B22248">
            <w:pPr>
              <w:spacing w:before="120" w:after="120"/>
              <w:rPr>
                <w:i/>
              </w:rPr>
            </w:pPr>
            <w:r>
              <w:t xml:space="preserve">This mark is given for a correct equation in </w:t>
            </w:r>
            <w:r>
              <w:rPr>
                <w:i/>
              </w:rPr>
              <w:t>r</w:t>
            </w:r>
          </w:p>
        </w:tc>
      </w:tr>
      <w:tr w:rsidR="00FF7C43" w:rsidRPr="00B96873" w14:paraId="631CDB22" w14:textId="77777777" w:rsidTr="00B22248">
        <w:trPr>
          <w:trHeight w:val="58"/>
        </w:trPr>
        <w:tc>
          <w:tcPr>
            <w:tcW w:w="851" w:type="dxa"/>
            <w:vMerge/>
          </w:tcPr>
          <w:p w14:paraId="6904D23B" w14:textId="77777777" w:rsidR="00FF7C43" w:rsidRDefault="00FF7C43" w:rsidP="00B22248">
            <w:pPr>
              <w:spacing w:before="120" w:after="120"/>
              <w:jc w:val="center"/>
            </w:pPr>
          </w:p>
        </w:tc>
        <w:tc>
          <w:tcPr>
            <w:tcW w:w="4403" w:type="dxa"/>
          </w:tcPr>
          <w:p w14:paraId="7902072F" w14:textId="77777777" w:rsidR="00FF7C43" w:rsidRDefault="00FF7C43" w:rsidP="00D66DAD">
            <w:pPr>
              <w:spacing w:before="120" w:after="120"/>
            </w:pPr>
            <w:r>
              <w:rPr>
                <w:i/>
              </w:rPr>
              <w:t>r</w:t>
            </w:r>
            <w:r>
              <w:rPr>
                <w:vertAlign w:val="superscript"/>
              </w:rPr>
              <w:t>2</w:t>
            </w:r>
            <w:r>
              <w:t xml:space="preserve"> – 18</w:t>
            </w:r>
            <w:r>
              <w:rPr>
                <w:i/>
              </w:rPr>
              <w:t>r</w:t>
            </w:r>
            <w:r>
              <w:t xml:space="preserve"> + 36 = 0</w:t>
            </w:r>
          </w:p>
          <w:p w14:paraId="5DDA898A" w14:textId="77777777" w:rsidR="00FF7C43" w:rsidRPr="00E75CC1" w:rsidRDefault="00FF7C43" w:rsidP="00D66DAD">
            <w:pPr>
              <w:spacing w:before="120" w:after="120"/>
            </w:pPr>
            <w:r>
              <w:t>(</w:t>
            </w:r>
            <w:r>
              <w:rPr>
                <w:i/>
              </w:rPr>
              <w:t>r</w:t>
            </w:r>
            <w:r>
              <w:t xml:space="preserve"> – 9)</w:t>
            </w:r>
            <w:r>
              <w:rPr>
                <w:vertAlign w:val="superscript"/>
              </w:rPr>
              <w:t>2</w:t>
            </w:r>
            <w:r>
              <w:t xml:space="preserve"> – 81 + 36 = 0</w:t>
            </w:r>
          </w:p>
        </w:tc>
        <w:tc>
          <w:tcPr>
            <w:tcW w:w="893" w:type="dxa"/>
            <w:gridSpan w:val="2"/>
          </w:tcPr>
          <w:p w14:paraId="23DB4987" w14:textId="77777777" w:rsidR="00FF7C43" w:rsidRDefault="00FF7C43" w:rsidP="00B22248">
            <w:pPr>
              <w:spacing w:before="120" w:after="120"/>
              <w:jc w:val="center"/>
            </w:pPr>
            <w:r>
              <w:t>M1</w:t>
            </w:r>
          </w:p>
          <w:p w14:paraId="2EA08414" w14:textId="77777777" w:rsidR="00FF7C43" w:rsidRPr="00B96873" w:rsidRDefault="00FF7C43" w:rsidP="00B22248">
            <w:pPr>
              <w:spacing w:before="120" w:after="120"/>
              <w:jc w:val="center"/>
            </w:pPr>
            <w:r>
              <w:t>1.1b</w:t>
            </w:r>
          </w:p>
        </w:tc>
        <w:tc>
          <w:tcPr>
            <w:tcW w:w="4273" w:type="dxa"/>
            <w:gridSpan w:val="2"/>
          </w:tcPr>
          <w:p w14:paraId="5EF7CA68" w14:textId="77777777" w:rsidR="00FF7C43" w:rsidRPr="00C50A78" w:rsidRDefault="00FF7C43" w:rsidP="00B22248">
            <w:pPr>
              <w:spacing w:before="120" w:after="120"/>
              <w:rPr>
                <w:i/>
              </w:rPr>
            </w:pPr>
            <w:r>
              <w:t xml:space="preserve">This mark is given for a method tosolve to find </w:t>
            </w:r>
            <w:r>
              <w:rPr>
                <w:i/>
              </w:rPr>
              <w:t>r</w:t>
            </w:r>
          </w:p>
        </w:tc>
      </w:tr>
      <w:tr w:rsidR="00FF7C43" w:rsidRPr="00B96873" w14:paraId="6EDB0463" w14:textId="77777777" w:rsidTr="00B22248">
        <w:trPr>
          <w:trHeight w:val="58"/>
        </w:trPr>
        <w:tc>
          <w:tcPr>
            <w:tcW w:w="851" w:type="dxa"/>
            <w:vMerge/>
          </w:tcPr>
          <w:p w14:paraId="650FA202" w14:textId="77777777" w:rsidR="00FF7C43" w:rsidRDefault="00FF7C43" w:rsidP="00B22248">
            <w:pPr>
              <w:spacing w:before="120" w:after="120"/>
              <w:jc w:val="center"/>
            </w:pPr>
          </w:p>
        </w:tc>
        <w:tc>
          <w:tcPr>
            <w:tcW w:w="4403" w:type="dxa"/>
          </w:tcPr>
          <w:p w14:paraId="23C70DD4" w14:textId="77777777" w:rsidR="00FF7C43" w:rsidRPr="00E75CC1" w:rsidRDefault="00FF7C43" w:rsidP="00DB7499">
            <w:pPr>
              <w:spacing w:before="120" w:after="120"/>
            </w:pPr>
            <w:r>
              <w:rPr>
                <w:i/>
              </w:rPr>
              <w:t>r</w:t>
            </w:r>
            <w:r>
              <w:t xml:space="preserve"> = 9 </w:t>
            </w:r>
            <w:r>
              <w:sym w:font="Symbol" w:char="F0B1"/>
            </w:r>
            <w:r>
              <w:t xml:space="preserve"> 3</w:t>
            </w:r>
            <w:r>
              <w:sym w:font="Symbol" w:char="F0D6"/>
            </w:r>
            <w:r>
              <w:t>5</w:t>
            </w:r>
          </w:p>
        </w:tc>
        <w:tc>
          <w:tcPr>
            <w:tcW w:w="893" w:type="dxa"/>
            <w:gridSpan w:val="2"/>
          </w:tcPr>
          <w:p w14:paraId="266A5575" w14:textId="77777777" w:rsidR="00FF7C43" w:rsidRDefault="00FF7C43" w:rsidP="00B22248">
            <w:pPr>
              <w:spacing w:before="120" w:after="120"/>
              <w:jc w:val="center"/>
            </w:pPr>
            <w:r>
              <w:t>A1</w:t>
            </w:r>
          </w:p>
          <w:p w14:paraId="585D425E" w14:textId="77777777" w:rsidR="00FF7C43" w:rsidRDefault="00FF7C43" w:rsidP="00B22248">
            <w:pPr>
              <w:spacing w:before="120" w:after="120"/>
              <w:jc w:val="center"/>
            </w:pPr>
            <w:r>
              <w:t>1.1b</w:t>
            </w:r>
          </w:p>
        </w:tc>
        <w:tc>
          <w:tcPr>
            <w:tcW w:w="4273" w:type="dxa"/>
            <w:gridSpan w:val="2"/>
          </w:tcPr>
          <w:p w14:paraId="0CC7FA53" w14:textId="77777777" w:rsidR="00FF7C43" w:rsidRDefault="00FF7C43" w:rsidP="00B22248">
            <w:pPr>
              <w:spacing w:before="120" w:after="120"/>
            </w:pPr>
            <w:r>
              <w:t>This mark is given for a correct answer only</w:t>
            </w:r>
          </w:p>
        </w:tc>
      </w:tr>
    </w:tbl>
    <w:p w14:paraId="634439AE" w14:textId="77777777" w:rsidR="00FF7C43" w:rsidRDefault="00FF7C43" w:rsidP="00964994">
      <w:pPr>
        <w:tabs>
          <w:tab w:val="left" w:pos="1944"/>
        </w:tabs>
        <w:rPr>
          <w:b/>
        </w:rPr>
      </w:pPr>
    </w:p>
    <w:p w14:paraId="4B65C1D2" w14:textId="77777777" w:rsidR="00FF7C43" w:rsidRDefault="00FF7C43" w:rsidP="00964994">
      <w:pPr>
        <w:tabs>
          <w:tab w:val="left" w:pos="1944"/>
        </w:tabs>
        <w:spacing w:line="360" w:lineRule="auto"/>
        <w:rPr>
          <w:b/>
        </w:rPr>
      </w:pPr>
    </w:p>
    <w:p w14:paraId="19C96790" w14:textId="77777777" w:rsidR="00FF7C43" w:rsidRPr="000830B2" w:rsidRDefault="00FF7C43" w:rsidP="00964994">
      <w:pPr>
        <w:tabs>
          <w:tab w:val="left" w:pos="1944"/>
        </w:tabs>
        <w:spacing w:line="360" w:lineRule="auto"/>
      </w:pPr>
      <w:r>
        <w:rPr>
          <w:b/>
        </w:rPr>
        <w:br w:type="page"/>
      </w:r>
      <w:r w:rsidRPr="00B96873">
        <w:rPr>
          <w:b/>
        </w:rPr>
        <w:lastRenderedPageBreak/>
        <w:t xml:space="preserve">Question </w:t>
      </w:r>
      <w:r>
        <w:rPr>
          <w:b/>
        </w:rPr>
        <w:t>15</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0"/>
        <w:gridCol w:w="890"/>
        <w:gridCol w:w="4169"/>
      </w:tblGrid>
      <w:tr w:rsidR="00FF7C43" w:rsidRPr="00B96873" w14:paraId="0389AD02" w14:textId="77777777" w:rsidTr="00B22248">
        <w:tc>
          <w:tcPr>
            <w:tcW w:w="851" w:type="dxa"/>
            <w:shd w:val="clear" w:color="auto" w:fill="C0C0C0"/>
          </w:tcPr>
          <w:p w14:paraId="5E96C3B8" w14:textId="77777777" w:rsidR="00FF7C43" w:rsidRPr="00B96873" w:rsidRDefault="00FF7C43" w:rsidP="00B22248">
            <w:pPr>
              <w:rPr>
                <w:b/>
              </w:rPr>
            </w:pPr>
            <w:r w:rsidRPr="00B96873">
              <w:rPr>
                <w:b/>
              </w:rPr>
              <w:t>Part</w:t>
            </w:r>
          </w:p>
        </w:tc>
        <w:tc>
          <w:tcPr>
            <w:tcW w:w="4403" w:type="dxa"/>
            <w:shd w:val="clear" w:color="auto" w:fill="C0C0C0"/>
          </w:tcPr>
          <w:p w14:paraId="58DF63D3" w14:textId="77777777" w:rsidR="00FF7C43" w:rsidRPr="00B96873" w:rsidRDefault="00FF7C43" w:rsidP="00B22248">
            <w:pPr>
              <w:rPr>
                <w:b/>
              </w:rPr>
            </w:pPr>
            <w:r w:rsidRPr="00B96873">
              <w:rPr>
                <w:b/>
              </w:rPr>
              <w:t>Working or answer an examiner might expect to see</w:t>
            </w:r>
          </w:p>
        </w:tc>
        <w:tc>
          <w:tcPr>
            <w:tcW w:w="893" w:type="dxa"/>
            <w:shd w:val="clear" w:color="auto" w:fill="C0C0C0"/>
          </w:tcPr>
          <w:p w14:paraId="0D058AC5" w14:textId="77777777" w:rsidR="00FF7C43" w:rsidRPr="00B96873" w:rsidRDefault="00FF7C43" w:rsidP="00B22248">
            <w:pPr>
              <w:rPr>
                <w:b/>
              </w:rPr>
            </w:pPr>
            <w:r w:rsidRPr="00B96873">
              <w:rPr>
                <w:b/>
              </w:rPr>
              <w:t>Mark</w:t>
            </w:r>
          </w:p>
        </w:tc>
        <w:tc>
          <w:tcPr>
            <w:tcW w:w="4273" w:type="dxa"/>
            <w:shd w:val="clear" w:color="auto" w:fill="C0C0C0"/>
          </w:tcPr>
          <w:p w14:paraId="28A9575F" w14:textId="77777777" w:rsidR="00FF7C43" w:rsidRPr="00B96873" w:rsidRDefault="00FF7C43" w:rsidP="00B22248">
            <w:pPr>
              <w:rPr>
                <w:b/>
              </w:rPr>
            </w:pPr>
            <w:r w:rsidRPr="00B96873">
              <w:rPr>
                <w:b/>
              </w:rPr>
              <w:t>Notes</w:t>
            </w:r>
          </w:p>
        </w:tc>
      </w:tr>
      <w:tr w:rsidR="00FF7C43" w:rsidRPr="00B96873" w14:paraId="5D6CF113" w14:textId="77777777" w:rsidTr="00B22248">
        <w:trPr>
          <w:trHeight w:val="58"/>
        </w:trPr>
        <w:tc>
          <w:tcPr>
            <w:tcW w:w="851" w:type="dxa"/>
            <w:vMerge w:val="restart"/>
          </w:tcPr>
          <w:p w14:paraId="53BEE2DE" w14:textId="77777777" w:rsidR="00FF7C43" w:rsidRPr="00B96873" w:rsidRDefault="00FF7C43" w:rsidP="00B22248">
            <w:pPr>
              <w:spacing w:before="120" w:after="120"/>
              <w:jc w:val="center"/>
            </w:pPr>
            <w:r>
              <w:t>(a)</w:t>
            </w:r>
          </w:p>
        </w:tc>
        <w:tc>
          <w:tcPr>
            <w:tcW w:w="4403" w:type="dxa"/>
          </w:tcPr>
          <w:p w14:paraId="5D1240E1" w14:textId="77777777" w:rsidR="00FF7C43" w:rsidRPr="00591CCA" w:rsidRDefault="00FF7C43" w:rsidP="005A37B4">
            <w:pPr>
              <w:spacing w:before="120" w:after="120"/>
              <w:rPr>
                <w:vertAlign w:val="superscript"/>
                <w:lang w:val="pt-BR"/>
              </w:rPr>
            </w:pPr>
            <w:r w:rsidRPr="00591CCA">
              <w:rPr>
                <w:i/>
                <w:lang w:val="pt-BR"/>
              </w:rPr>
              <w:t>S</w:t>
            </w:r>
            <w:r w:rsidRPr="00591CCA">
              <w:rPr>
                <w:i/>
                <w:vertAlign w:val="subscript"/>
                <w:lang w:val="pt-BR"/>
              </w:rPr>
              <w:t>n</w:t>
            </w:r>
            <w:r w:rsidRPr="00591CCA">
              <w:rPr>
                <w:lang w:val="pt-BR"/>
              </w:rPr>
              <w:t xml:space="preserve"> = </w:t>
            </w:r>
            <w:r w:rsidRPr="00591CCA">
              <w:rPr>
                <w:i/>
                <w:lang w:val="pt-BR"/>
              </w:rPr>
              <w:t>a</w:t>
            </w:r>
            <w:r w:rsidRPr="00591CCA">
              <w:rPr>
                <w:lang w:val="pt-BR"/>
              </w:rPr>
              <w:t xml:space="preserve"> + </w:t>
            </w:r>
            <w:r w:rsidRPr="00591CCA">
              <w:rPr>
                <w:i/>
                <w:lang w:val="pt-BR"/>
              </w:rPr>
              <w:t>ar</w:t>
            </w:r>
            <w:r w:rsidRPr="00591CCA">
              <w:rPr>
                <w:lang w:val="pt-BR"/>
              </w:rPr>
              <w:t xml:space="preserve"> + </w:t>
            </w:r>
            <w:r w:rsidRPr="00591CCA">
              <w:rPr>
                <w:i/>
                <w:lang w:val="pt-BR"/>
              </w:rPr>
              <w:t>ar</w:t>
            </w:r>
            <w:r w:rsidRPr="00591CCA">
              <w:rPr>
                <w:vertAlign w:val="superscript"/>
                <w:lang w:val="pt-BR"/>
              </w:rPr>
              <w:t>2</w:t>
            </w:r>
            <w:r w:rsidRPr="00591CCA">
              <w:rPr>
                <w:lang w:val="pt-BR"/>
              </w:rPr>
              <w:t xml:space="preserve"> + … + </w:t>
            </w:r>
            <w:r w:rsidRPr="00591CCA">
              <w:rPr>
                <w:i/>
                <w:lang w:val="pt-BR"/>
              </w:rPr>
              <w:t>ar</w:t>
            </w:r>
            <w:r w:rsidRPr="00591CCA">
              <w:rPr>
                <w:i/>
                <w:vertAlign w:val="superscript"/>
                <w:lang w:val="pt-BR"/>
              </w:rPr>
              <w:t>n</w:t>
            </w:r>
            <w:r>
              <w:rPr>
                <w:vertAlign w:val="superscript"/>
                <w:lang w:val="pt-BR"/>
              </w:rPr>
              <w:t xml:space="preserve"> – 1</w:t>
            </w:r>
          </w:p>
        </w:tc>
        <w:tc>
          <w:tcPr>
            <w:tcW w:w="893" w:type="dxa"/>
          </w:tcPr>
          <w:p w14:paraId="204FD69A" w14:textId="77777777" w:rsidR="00FF7C43" w:rsidRDefault="00FF7C43" w:rsidP="00B22248">
            <w:pPr>
              <w:spacing w:before="120" w:after="120"/>
              <w:jc w:val="center"/>
            </w:pPr>
            <w:r>
              <w:t>B1</w:t>
            </w:r>
          </w:p>
          <w:p w14:paraId="31E883C6" w14:textId="77777777" w:rsidR="00FF7C43" w:rsidRPr="00B96873" w:rsidRDefault="00FF7C43" w:rsidP="00B22248">
            <w:pPr>
              <w:spacing w:before="120" w:after="120"/>
              <w:jc w:val="center"/>
            </w:pPr>
            <w:r>
              <w:t>1.2</w:t>
            </w:r>
          </w:p>
        </w:tc>
        <w:tc>
          <w:tcPr>
            <w:tcW w:w="4273" w:type="dxa"/>
          </w:tcPr>
          <w:p w14:paraId="401414C0" w14:textId="77777777" w:rsidR="00FF7C43" w:rsidRPr="00591CCA" w:rsidRDefault="00FF7C43" w:rsidP="00B22248">
            <w:pPr>
              <w:spacing w:before="120" w:after="120"/>
            </w:pPr>
            <w:r>
              <w:t>This mark is given for writing the sum of </w:t>
            </w:r>
            <w:r>
              <w:rPr>
                <w:i/>
              </w:rPr>
              <w:t>S</w:t>
            </w:r>
            <w:r>
              <w:rPr>
                <w:i/>
                <w:vertAlign w:val="subscript"/>
              </w:rPr>
              <w:t>n</w:t>
            </w:r>
          </w:p>
        </w:tc>
      </w:tr>
      <w:tr w:rsidR="00FF7C43" w:rsidRPr="00B96873" w14:paraId="606A0DCB" w14:textId="77777777" w:rsidTr="00C257D9">
        <w:trPr>
          <w:trHeight w:val="58"/>
        </w:trPr>
        <w:tc>
          <w:tcPr>
            <w:tcW w:w="851" w:type="dxa"/>
            <w:vMerge/>
          </w:tcPr>
          <w:p w14:paraId="37695240" w14:textId="77777777" w:rsidR="00FF7C43" w:rsidRDefault="00FF7C43" w:rsidP="00B22248">
            <w:pPr>
              <w:spacing w:before="120" w:after="120"/>
              <w:jc w:val="center"/>
            </w:pPr>
          </w:p>
        </w:tc>
        <w:tc>
          <w:tcPr>
            <w:tcW w:w="4403" w:type="dxa"/>
          </w:tcPr>
          <w:p w14:paraId="5E852DC0" w14:textId="77777777" w:rsidR="00FF7C43" w:rsidRPr="00591CCA" w:rsidRDefault="00FF7C43" w:rsidP="00B22248">
            <w:pPr>
              <w:spacing w:before="120" w:after="120"/>
              <w:rPr>
                <w:lang w:val="pt-BR"/>
              </w:rPr>
            </w:pPr>
            <w:r>
              <w:rPr>
                <w:i/>
                <w:lang w:val="pt-BR"/>
              </w:rPr>
              <w:t>r</w:t>
            </w:r>
            <w:r w:rsidRPr="00591CCA">
              <w:rPr>
                <w:i/>
                <w:lang w:val="pt-BR"/>
              </w:rPr>
              <w:t>S</w:t>
            </w:r>
            <w:r w:rsidRPr="00591CCA">
              <w:rPr>
                <w:i/>
                <w:vertAlign w:val="subscript"/>
                <w:lang w:val="pt-BR"/>
              </w:rPr>
              <w:t>n</w:t>
            </w:r>
            <w:r w:rsidRPr="00591CCA">
              <w:rPr>
                <w:lang w:val="pt-BR"/>
              </w:rPr>
              <w:t xml:space="preserve"> = </w:t>
            </w:r>
            <w:r w:rsidRPr="00591CCA">
              <w:rPr>
                <w:i/>
                <w:lang w:val="pt-BR"/>
              </w:rPr>
              <w:t>a</w:t>
            </w:r>
            <w:r>
              <w:rPr>
                <w:i/>
                <w:lang w:val="pt-BR"/>
              </w:rPr>
              <w:t>r</w:t>
            </w:r>
            <w:r w:rsidRPr="00591CCA">
              <w:rPr>
                <w:lang w:val="pt-BR"/>
              </w:rPr>
              <w:t xml:space="preserve"> + </w:t>
            </w:r>
            <w:r w:rsidRPr="00591CCA">
              <w:rPr>
                <w:i/>
                <w:lang w:val="pt-BR"/>
              </w:rPr>
              <w:t>ar</w:t>
            </w:r>
            <w:r w:rsidRPr="00591CCA">
              <w:rPr>
                <w:vertAlign w:val="superscript"/>
                <w:lang w:val="pt-BR"/>
              </w:rPr>
              <w:t>2</w:t>
            </w:r>
            <w:r w:rsidRPr="00591CCA">
              <w:rPr>
                <w:lang w:val="pt-BR"/>
              </w:rPr>
              <w:t xml:space="preserve"> + </w:t>
            </w:r>
            <w:r>
              <w:rPr>
                <w:i/>
                <w:lang w:val="pt-BR"/>
              </w:rPr>
              <w:t>ar</w:t>
            </w:r>
            <w:r>
              <w:rPr>
                <w:vertAlign w:val="superscript"/>
                <w:lang w:val="pt-BR"/>
              </w:rPr>
              <w:t>3</w:t>
            </w:r>
            <w:r>
              <w:rPr>
                <w:lang w:val="pt-BR"/>
              </w:rPr>
              <w:t xml:space="preserve"> </w:t>
            </w:r>
            <w:r w:rsidRPr="00591CCA">
              <w:rPr>
                <w:lang w:val="pt-BR"/>
              </w:rPr>
              <w:t xml:space="preserve">… + </w:t>
            </w:r>
            <w:r w:rsidRPr="00591CCA">
              <w:rPr>
                <w:i/>
                <w:lang w:val="pt-BR"/>
              </w:rPr>
              <w:t>ar</w:t>
            </w:r>
            <w:r>
              <w:rPr>
                <w:i/>
                <w:vertAlign w:val="superscript"/>
                <w:lang w:val="pt-BR"/>
              </w:rPr>
              <w:t>n</w:t>
            </w:r>
          </w:p>
        </w:tc>
        <w:tc>
          <w:tcPr>
            <w:tcW w:w="893" w:type="dxa"/>
          </w:tcPr>
          <w:p w14:paraId="36390A0C" w14:textId="77777777" w:rsidR="00FF7C43" w:rsidRDefault="00FF7C43" w:rsidP="00B22248">
            <w:pPr>
              <w:spacing w:before="120" w:after="120"/>
              <w:jc w:val="center"/>
            </w:pPr>
            <w:r>
              <w:t>M1</w:t>
            </w:r>
          </w:p>
          <w:p w14:paraId="45434C65" w14:textId="77777777" w:rsidR="00FF7C43" w:rsidRDefault="00FF7C43" w:rsidP="00B22248">
            <w:pPr>
              <w:spacing w:before="120" w:after="120"/>
              <w:jc w:val="center"/>
            </w:pPr>
            <w:r>
              <w:t>2.1</w:t>
            </w:r>
          </w:p>
        </w:tc>
        <w:tc>
          <w:tcPr>
            <w:tcW w:w="4273" w:type="dxa"/>
          </w:tcPr>
          <w:p w14:paraId="41D696F5" w14:textId="77777777" w:rsidR="00FF7C43" w:rsidRPr="00591CCA" w:rsidRDefault="00FF7C43" w:rsidP="00682EE1">
            <w:pPr>
              <w:spacing w:before="120" w:after="120"/>
            </w:pPr>
            <w:r>
              <w:t>This mark is given for a method to use the sum of </w:t>
            </w:r>
            <w:r>
              <w:rPr>
                <w:i/>
              </w:rPr>
              <w:t>rS</w:t>
            </w:r>
            <w:r>
              <w:rPr>
                <w:i/>
                <w:vertAlign w:val="subscript"/>
              </w:rPr>
              <w:t>n</w:t>
            </w:r>
          </w:p>
        </w:tc>
      </w:tr>
      <w:tr w:rsidR="00FF7C43" w:rsidRPr="00B96873" w14:paraId="5D53792D" w14:textId="77777777" w:rsidTr="00C257D9">
        <w:trPr>
          <w:trHeight w:val="58"/>
        </w:trPr>
        <w:tc>
          <w:tcPr>
            <w:tcW w:w="851" w:type="dxa"/>
            <w:vMerge/>
          </w:tcPr>
          <w:p w14:paraId="5FA007F3" w14:textId="77777777" w:rsidR="00FF7C43" w:rsidRDefault="00FF7C43" w:rsidP="00B22248">
            <w:pPr>
              <w:spacing w:before="120" w:after="120"/>
              <w:jc w:val="center"/>
            </w:pPr>
          </w:p>
        </w:tc>
        <w:tc>
          <w:tcPr>
            <w:tcW w:w="4403" w:type="dxa"/>
          </w:tcPr>
          <w:p w14:paraId="195DE200" w14:textId="77777777" w:rsidR="00FF7C43" w:rsidRPr="00591CCA" w:rsidRDefault="00FF7C43" w:rsidP="00B22248">
            <w:pPr>
              <w:spacing w:before="120" w:after="120"/>
              <w:rPr>
                <w:i/>
                <w:lang w:val="es-ES"/>
              </w:rPr>
            </w:pPr>
            <w:r>
              <w:rPr>
                <w:i/>
                <w:lang w:val="es-ES"/>
              </w:rPr>
              <w:t>S</w:t>
            </w:r>
            <w:r>
              <w:rPr>
                <w:i/>
                <w:vertAlign w:val="subscript"/>
                <w:lang w:val="es-ES"/>
              </w:rPr>
              <w:t>n</w:t>
            </w:r>
            <w:r>
              <w:rPr>
                <w:lang w:val="es-ES"/>
              </w:rPr>
              <w:t xml:space="preserve"> – </w:t>
            </w:r>
            <w:r>
              <w:rPr>
                <w:i/>
                <w:lang w:val="pt-BR"/>
              </w:rPr>
              <w:t>r</w:t>
            </w:r>
            <w:r w:rsidRPr="00591CCA">
              <w:rPr>
                <w:i/>
                <w:lang w:val="pt-BR"/>
              </w:rPr>
              <w:t>S</w:t>
            </w:r>
            <w:r w:rsidRPr="00591CCA">
              <w:rPr>
                <w:i/>
                <w:vertAlign w:val="subscript"/>
                <w:lang w:val="pt-BR"/>
              </w:rPr>
              <w:t>n</w:t>
            </w:r>
            <w:r>
              <w:rPr>
                <w:lang w:val="pt-BR"/>
              </w:rPr>
              <w:t xml:space="preserve"> = </w:t>
            </w:r>
            <w:r>
              <w:rPr>
                <w:i/>
                <w:lang w:val="pt-BR"/>
              </w:rPr>
              <w:t>a</w:t>
            </w:r>
            <w:r>
              <w:rPr>
                <w:lang w:val="pt-BR"/>
              </w:rPr>
              <w:t xml:space="preserve"> – </w:t>
            </w:r>
            <w:r>
              <w:rPr>
                <w:i/>
                <w:lang w:val="pt-BR"/>
              </w:rPr>
              <w:t>ar</w:t>
            </w:r>
            <w:r>
              <w:rPr>
                <w:i/>
                <w:vertAlign w:val="superscript"/>
                <w:lang w:val="pt-BR"/>
              </w:rPr>
              <w:t>n</w:t>
            </w:r>
          </w:p>
        </w:tc>
        <w:tc>
          <w:tcPr>
            <w:tcW w:w="893" w:type="dxa"/>
          </w:tcPr>
          <w:p w14:paraId="41B3E2FB" w14:textId="77777777" w:rsidR="00FF7C43" w:rsidRDefault="00FF7C43" w:rsidP="00B22248">
            <w:pPr>
              <w:spacing w:before="120" w:after="120"/>
              <w:jc w:val="center"/>
            </w:pPr>
            <w:r>
              <w:t>A1</w:t>
            </w:r>
          </w:p>
          <w:p w14:paraId="2D178DE1" w14:textId="77777777" w:rsidR="00FF7C43" w:rsidRPr="00B96873" w:rsidRDefault="00FF7C43" w:rsidP="00B22248">
            <w:pPr>
              <w:spacing w:before="120" w:after="120"/>
              <w:jc w:val="center"/>
            </w:pPr>
            <w:r>
              <w:t>1.1b</w:t>
            </w:r>
          </w:p>
        </w:tc>
        <w:tc>
          <w:tcPr>
            <w:tcW w:w="4273" w:type="dxa"/>
          </w:tcPr>
          <w:p w14:paraId="7BAAAA48" w14:textId="77777777" w:rsidR="00FF7C43" w:rsidRPr="00591CCA" w:rsidRDefault="00FF7C43" w:rsidP="00B22248">
            <w:pPr>
              <w:spacing w:before="120" w:after="120"/>
            </w:pPr>
            <w:r>
              <w:t xml:space="preserve">This mark is given for subtracting </w:t>
            </w:r>
            <w:r w:rsidRPr="00591CCA">
              <w:rPr>
                <w:i/>
              </w:rPr>
              <w:t>rS</w:t>
            </w:r>
            <w:r w:rsidRPr="00591CCA">
              <w:rPr>
                <w:i/>
                <w:vertAlign w:val="subscript"/>
              </w:rPr>
              <w:t>n</w:t>
            </w:r>
            <w:r>
              <w:t xml:space="preserve"> from </w:t>
            </w:r>
            <w:r w:rsidRPr="00591CCA">
              <w:rPr>
                <w:i/>
              </w:rPr>
              <w:t>S</w:t>
            </w:r>
            <w:r w:rsidRPr="00591CCA">
              <w:rPr>
                <w:i/>
                <w:vertAlign w:val="subscript"/>
              </w:rPr>
              <w:t>n</w:t>
            </w:r>
          </w:p>
        </w:tc>
      </w:tr>
      <w:tr w:rsidR="00FF7C43" w:rsidRPr="00B96873" w14:paraId="1A789899" w14:textId="77777777" w:rsidTr="00C257D9">
        <w:trPr>
          <w:trHeight w:val="58"/>
        </w:trPr>
        <w:tc>
          <w:tcPr>
            <w:tcW w:w="851" w:type="dxa"/>
            <w:vMerge/>
          </w:tcPr>
          <w:p w14:paraId="665C9846" w14:textId="77777777" w:rsidR="00FF7C43" w:rsidRDefault="00FF7C43" w:rsidP="00B22248">
            <w:pPr>
              <w:spacing w:before="120" w:after="120"/>
              <w:jc w:val="center"/>
            </w:pPr>
          </w:p>
        </w:tc>
        <w:tc>
          <w:tcPr>
            <w:tcW w:w="4403" w:type="dxa"/>
          </w:tcPr>
          <w:p w14:paraId="094AA8F9" w14:textId="77777777" w:rsidR="00FF7C43" w:rsidRPr="00591CCA" w:rsidRDefault="00FF7C43" w:rsidP="00B22248">
            <w:pPr>
              <w:spacing w:before="120" w:after="120"/>
            </w:pPr>
            <w:proofErr w:type="gramStart"/>
            <w:r>
              <w:rPr>
                <w:i/>
              </w:rPr>
              <w:t>S</w:t>
            </w:r>
            <w:r>
              <w:rPr>
                <w:i/>
                <w:vertAlign w:val="subscript"/>
              </w:rPr>
              <w:t>n</w:t>
            </w:r>
            <w:r>
              <w:t>(</w:t>
            </w:r>
            <w:proofErr w:type="gramEnd"/>
            <w:r>
              <w:t xml:space="preserve">1 – </w:t>
            </w:r>
            <w:r>
              <w:rPr>
                <w:i/>
              </w:rPr>
              <w:t>r</w:t>
            </w:r>
            <w:r>
              <w:t xml:space="preserve">) = </w:t>
            </w:r>
            <w:r>
              <w:rPr>
                <w:i/>
              </w:rPr>
              <w:t>a</w:t>
            </w:r>
            <w:r>
              <w:t xml:space="preserve">(1 – </w:t>
            </w:r>
            <w:r>
              <w:rPr>
                <w:i/>
              </w:rPr>
              <w:t>r</w:t>
            </w:r>
            <w:r>
              <w:rPr>
                <w:i/>
                <w:vertAlign w:val="superscript"/>
              </w:rPr>
              <w:t>n</w:t>
            </w:r>
            <w:r>
              <w:t xml:space="preserve">) </w:t>
            </w:r>
            <w:r>
              <w:sym w:font="Symbol" w:char="F0DE"/>
            </w:r>
            <w:r>
              <w:rPr>
                <w:i/>
              </w:rPr>
              <w:t xml:space="preserve"> S</w:t>
            </w:r>
            <w:r>
              <w:rPr>
                <w:i/>
                <w:vertAlign w:val="subscript"/>
              </w:rPr>
              <w:t>n</w:t>
            </w:r>
            <w:r>
              <w:rPr>
                <w:i/>
              </w:rPr>
              <w:t xml:space="preserve"> </w:t>
            </w:r>
            <w:r>
              <w:t xml:space="preserve">= </w:t>
            </w:r>
            <w:r w:rsidRPr="00591CCA">
              <w:rPr>
                <w:position w:val="-24"/>
              </w:rPr>
              <w:object w:dxaOrig="920" w:dyaOrig="660" w14:anchorId="7B89D36C">
                <v:shape id="_x0000_i1073" type="#_x0000_t75" style="width:46pt;height:33pt" o:ole="">
                  <v:imagedata r:id="rId103" o:title=""/>
                </v:shape>
                <o:OLEObject Type="Embed" ProgID="Equation.3" ShapeID="_x0000_i1073" DrawAspect="Content" ObjectID="_1673357802" r:id="rId104"/>
              </w:object>
            </w:r>
          </w:p>
        </w:tc>
        <w:tc>
          <w:tcPr>
            <w:tcW w:w="893" w:type="dxa"/>
          </w:tcPr>
          <w:p w14:paraId="10410F62" w14:textId="77777777" w:rsidR="00FF7C43" w:rsidRDefault="00FF7C43" w:rsidP="00B22248">
            <w:pPr>
              <w:spacing w:before="120" w:after="120"/>
              <w:jc w:val="center"/>
            </w:pPr>
            <w:r>
              <w:t>A1</w:t>
            </w:r>
          </w:p>
          <w:p w14:paraId="2AF7DB8C" w14:textId="77777777" w:rsidR="00FF7C43" w:rsidRPr="00B96873" w:rsidRDefault="00FF7C43" w:rsidP="00B22248">
            <w:pPr>
              <w:spacing w:before="120" w:after="120"/>
              <w:jc w:val="center"/>
            </w:pPr>
            <w:r>
              <w:t>2.1</w:t>
            </w:r>
          </w:p>
        </w:tc>
        <w:tc>
          <w:tcPr>
            <w:tcW w:w="4273" w:type="dxa"/>
          </w:tcPr>
          <w:p w14:paraId="01AE6580" w14:textId="77777777" w:rsidR="00FF7C43" w:rsidRPr="005E15BE" w:rsidRDefault="00FF7C43" w:rsidP="00682EE1">
            <w:pPr>
              <w:spacing w:before="120" w:after="120"/>
            </w:pPr>
            <w:r>
              <w:t>The mark is given for fully correct working leading to the given answer</w:t>
            </w:r>
          </w:p>
        </w:tc>
      </w:tr>
      <w:tr w:rsidR="00FF7C43" w:rsidRPr="00B96873" w14:paraId="1901E7E8" w14:textId="77777777" w:rsidTr="00B22248">
        <w:tc>
          <w:tcPr>
            <w:tcW w:w="851" w:type="dxa"/>
            <w:vMerge w:val="restart"/>
          </w:tcPr>
          <w:p w14:paraId="1F82E8CC" w14:textId="77777777" w:rsidR="00FF7C43" w:rsidRPr="00B96873" w:rsidRDefault="00FF7C43" w:rsidP="00B22248">
            <w:pPr>
              <w:spacing w:before="120" w:after="120"/>
              <w:jc w:val="center"/>
            </w:pPr>
            <w:r>
              <w:t>(b)</w:t>
            </w:r>
          </w:p>
        </w:tc>
        <w:tc>
          <w:tcPr>
            <w:tcW w:w="4403" w:type="dxa"/>
          </w:tcPr>
          <w:p w14:paraId="7C29A1F6" w14:textId="77777777" w:rsidR="00FF7C43" w:rsidRDefault="00FF7C43" w:rsidP="00B22248">
            <w:pPr>
              <w:spacing w:before="120" w:after="120"/>
            </w:pPr>
            <w:r w:rsidRPr="00591CCA">
              <w:rPr>
                <w:position w:val="-24"/>
              </w:rPr>
              <w:object w:dxaOrig="980" w:dyaOrig="660" w14:anchorId="7180CB32">
                <v:shape id="_x0000_i1074" type="#_x0000_t75" style="width:49pt;height:33pt" o:ole="">
                  <v:imagedata r:id="rId105" o:title=""/>
                </v:shape>
                <o:OLEObject Type="Embed" ProgID="Equation.3" ShapeID="_x0000_i1074" DrawAspect="Content" ObjectID="_1673357803" r:id="rId106"/>
              </w:object>
            </w:r>
            <w:r>
              <w:t xml:space="preserve"> = 4 </w:t>
            </w:r>
            <w:r>
              <w:sym w:font="Symbol" w:char="F0B4"/>
            </w:r>
            <w:r>
              <w:t xml:space="preserve"> </w:t>
            </w:r>
            <w:r w:rsidRPr="00591CCA">
              <w:rPr>
                <w:position w:val="-24"/>
              </w:rPr>
              <w:object w:dxaOrig="920" w:dyaOrig="660" w14:anchorId="75002BD5">
                <v:shape id="_x0000_i1075" type="#_x0000_t75" style="width:46pt;height:33pt" o:ole="">
                  <v:imagedata r:id="rId107" o:title=""/>
                </v:shape>
                <o:OLEObject Type="Embed" ProgID="Equation.3" ShapeID="_x0000_i1075" DrawAspect="Content" ObjectID="_1673357804" r:id="rId108"/>
              </w:object>
            </w:r>
          </w:p>
          <w:p w14:paraId="643761FC" w14:textId="77777777" w:rsidR="00FF7C43" w:rsidRPr="000465E3" w:rsidRDefault="00FF7C43" w:rsidP="00B22248">
            <w:pPr>
              <w:spacing w:before="120" w:after="120"/>
              <w:rPr>
                <w:lang w:val="es-ES"/>
              </w:rPr>
            </w:pPr>
            <w:r>
              <w:t xml:space="preserve">(1 – </w:t>
            </w:r>
            <w:r>
              <w:rPr>
                <w:i/>
              </w:rPr>
              <w:t>r</w:t>
            </w:r>
            <w:r>
              <w:rPr>
                <w:vertAlign w:val="superscript"/>
              </w:rPr>
              <w:t>10</w:t>
            </w:r>
            <w:r>
              <w:t xml:space="preserve">) = 4(1 – </w:t>
            </w:r>
            <w:r>
              <w:rPr>
                <w:i/>
              </w:rPr>
              <w:t>r</w:t>
            </w:r>
            <w:r>
              <w:rPr>
                <w:vertAlign w:val="superscript"/>
              </w:rPr>
              <w:t>5</w:t>
            </w:r>
            <w:r>
              <w:t>)</w:t>
            </w:r>
          </w:p>
        </w:tc>
        <w:tc>
          <w:tcPr>
            <w:tcW w:w="893" w:type="dxa"/>
          </w:tcPr>
          <w:p w14:paraId="3BB6F80F" w14:textId="77777777" w:rsidR="00FF7C43" w:rsidRDefault="00FF7C43" w:rsidP="00B22248">
            <w:pPr>
              <w:spacing w:before="120" w:after="120"/>
              <w:jc w:val="center"/>
            </w:pPr>
            <w:r>
              <w:t>M1</w:t>
            </w:r>
          </w:p>
          <w:p w14:paraId="7557266C" w14:textId="77777777" w:rsidR="00FF7C43" w:rsidRPr="00B96873" w:rsidRDefault="00FF7C43" w:rsidP="00B22248">
            <w:pPr>
              <w:spacing w:before="120" w:after="120"/>
              <w:jc w:val="center"/>
            </w:pPr>
            <w:r>
              <w:t>3.1a</w:t>
            </w:r>
          </w:p>
        </w:tc>
        <w:tc>
          <w:tcPr>
            <w:tcW w:w="4273" w:type="dxa"/>
          </w:tcPr>
          <w:p w14:paraId="2B69E84F" w14:textId="77777777" w:rsidR="00FF7C43" w:rsidRPr="0006156F" w:rsidRDefault="00FF7C43" w:rsidP="00B22248">
            <w:pPr>
              <w:spacing w:before="120" w:after="120"/>
            </w:pPr>
            <w:r>
              <w:t xml:space="preserve">This mark is given for a method to find an equation in terms of </w:t>
            </w:r>
            <w:r w:rsidRPr="00591CCA">
              <w:rPr>
                <w:i/>
              </w:rPr>
              <w:t>r</w:t>
            </w:r>
            <w:r w:rsidRPr="00591CCA">
              <w:rPr>
                <w:vertAlign w:val="superscript"/>
              </w:rPr>
              <w:t>10</w:t>
            </w:r>
            <w:r>
              <w:t xml:space="preserve"> and </w:t>
            </w:r>
            <w:r w:rsidRPr="00591CCA">
              <w:rPr>
                <w:i/>
              </w:rPr>
              <w:t>r</w:t>
            </w:r>
            <w:r w:rsidRPr="00591CCA">
              <w:rPr>
                <w:vertAlign w:val="superscript"/>
              </w:rPr>
              <w:t>5</w:t>
            </w:r>
          </w:p>
        </w:tc>
      </w:tr>
      <w:tr w:rsidR="00FF7C43" w:rsidRPr="00B96873" w14:paraId="043A8588" w14:textId="77777777" w:rsidTr="00B22248">
        <w:tc>
          <w:tcPr>
            <w:tcW w:w="851" w:type="dxa"/>
            <w:vMerge/>
          </w:tcPr>
          <w:p w14:paraId="792A7483" w14:textId="77777777" w:rsidR="00FF7C43" w:rsidRDefault="00FF7C43" w:rsidP="00B22248">
            <w:pPr>
              <w:spacing w:before="120" w:after="120"/>
              <w:jc w:val="center"/>
            </w:pPr>
          </w:p>
        </w:tc>
        <w:tc>
          <w:tcPr>
            <w:tcW w:w="4403" w:type="dxa"/>
          </w:tcPr>
          <w:p w14:paraId="6CC4BF7F" w14:textId="77777777" w:rsidR="00FF7C43" w:rsidRPr="00591CCA" w:rsidRDefault="00FF7C43" w:rsidP="00B22248">
            <w:pPr>
              <w:spacing w:before="120" w:after="120"/>
            </w:pPr>
            <w:r>
              <w:rPr>
                <w:i/>
              </w:rPr>
              <w:t>r</w:t>
            </w:r>
            <w:r>
              <w:rPr>
                <w:vertAlign w:val="superscript"/>
              </w:rPr>
              <w:t>10</w:t>
            </w:r>
            <w:r>
              <w:t xml:space="preserve"> – 4</w:t>
            </w:r>
            <w:r>
              <w:rPr>
                <w:i/>
              </w:rPr>
              <w:t>r</w:t>
            </w:r>
            <w:r>
              <w:rPr>
                <w:vertAlign w:val="superscript"/>
              </w:rPr>
              <w:t>5</w:t>
            </w:r>
            <w:r>
              <w:t xml:space="preserve"> + 3</w:t>
            </w:r>
          </w:p>
        </w:tc>
        <w:tc>
          <w:tcPr>
            <w:tcW w:w="893" w:type="dxa"/>
          </w:tcPr>
          <w:p w14:paraId="52F3595B" w14:textId="77777777" w:rsidR="00FF7C43" w:rsidRDefault="00FF7C43" w:rsidP="00B22248">
            <w:pPr>
              <w:spacing w:before="120" w:after="120"/>
              <w:jc w:val="center"/>
            </w:pPr>
            <w:r>
              <w:t>A1</w:t>
            </w:r>
          </w:p>
          <w:p w14:paraId="5CB7D964" w14:textId="77777777" w:rsidR="00FF7C43" w:rsidRDefault="00FF7C43" w:rsidP="00B22248">
            <w:pPr>
              <w:spacing w:before="120" w:after="120"/>
              <w:jc w:val="center"/>
            </w:pPr>
            <w:r>
              <w:t>1.1b</w:t>
            </w:r>
          </w:p>
        </w:tc>
        <w:tc>
          <w:tcPr>
            <w:tcW w:w="4273" w:type="dxa"/>
          </w:tcPr>
          <w:p w14:paraId="141BA94C" w14:textId="77777777" w:rsidR="00FF7C43" w:rsidRDefault="00FF7C43" w:rsidP="00B22248">
            <w:pPr>
              <w:spacing w:before="120" w:after="120"/>
            </w:pPr>
            <w:r>
              <w:t xml:space="preserve">This mark is given for a correct equation in terms of </w:t>
            </w:r>
            <w:r w:rsidRPr="00591CCA">
              <w:rPr>
                <w:i/>
              </w:rPr>
              <w:t>r</w:t>
            </w:r>
            <w:r w:rsidRPr="00591CCA">
              <w:rPr>
                <w:vertAlign w:val="superscript"/>
              </w:rPr>
              <w:t>10</w:t>
            </w:r>
            <w:r>
              <w:t xml:space="preserve"> and </w:t>
            </w:r>
            <w:r w:rsidRPr="00591CCA">
              <w:rPr>
                <w:i/>
              </w:rPr>
              <w:t>r</w:t>
            </w:r>
            <w:r w:rsidRPr="00591CCA">
              <w:rPr>
                <w:vertAlign w:val="superscript"/>
              </w:rPr>
              <w:t>5</w:t>
            </w:r>
          </w:p>
        </w:tc>
      </w:tr>
      <w:tr w:rsidR="00FF7C43" w:rsidRPr="00B96873" w14:paraId="2DFF99DB" w14:textId="77777777" w:rsidTr="00B22248">
        <w:tc>
          <w:tcPr>
            <w:tcW w:w="851" w:type="dxa"/>
            <w:vMerge/>
          </w:tcPr>
          <w:p w14:paraId="5421595E" w14:textId="77777777" w:rsidR="00FF7C43" w:rsidRDefault="00FF7C43" w:rsidP="00B22248">
            <w:pPr>
              <w:spacing w:before="120" w:after="120"/>
              <w:jc w:val="center"/>
            </w:pPr>
          </w:p>
        </w:tc>
        <w:tc>
          <w:tcPr>
            <w:tcW w:w="4403" w:type="dxa"/>
          </w:tcPr>
          <w:p w14:paraId="1E6E5660" w14:textId="77777777" w:rsidR="00FF7C43" w:rsidRPr="00591CCA" w:rsidRDefault="00FF7C43" w:rsidP="00B22248">
            <w:pPr>
              <w:spacing w:before="120" w:after="120"/>
            </w:pPr>
            <w:r>
              <w:t>(</w:t>
            </w:r>
            <w:r>
              <w:rPr>
                <w:i/>
              </w:rPr>
              <w:t>r</w:t>
            </w:r>
            <w:r>
              <w:rPr>
                <w:vertAlign w:val="superscript"/>
              </w:rPr>
              <w:t>5</w:t>
            </w:r>
            <w:r>
              <w:t xml:space="preserve"> – </w:t>
            </w:r>
            <w:proofErr w:type="gramStart"/>
            <w:r>
              <w:t>1)(</w:t>
            </w:r>
            <w:proofErr w:type="gramEnd"/>
            <w:r>
              <w:rPr>
                <w:i/>
              </w:rPr>
              <w:t>r</w:t>
            </w:r>
            <w:r>
              <w:rPr>
                <w:vertAlign w:val="superscript"/>
              </w:rPr>
              <w:t>5</w:t>
            </w:r>
            <w:r>
              <w:t xml:space="preserve"> – 3) = 0</w:t>
            </w:r>
          </w:p>
        </w:tc>
        <w:tc>
          <w:tcPr>
            <w:tcW w:w="893" w:type="dxa"/>
          </w:tcPr>
          <w:p w14:paraId="09F45195" w14:textId="77777777" w:rsidR="00FF7C43" w:rsidRDefault="00FF7C43" w:rsidP="00B22248">
            <w:pPr>
              <w:spacing w:before="120" w:after="120"/>
              <w:jc w:val="center"/>
            </w:pPr>
            <w:r>
              <w:t>M1</w:t>
            </w:r>
          </w:p>
          <w:p w14:paraId="7CEA7726" w14:textId="77777777" w:rsidR="00FF7C43" w:rsidRPr="00B96873" w:rsidRDefault="00FF7C43" w:rsidP="00B22248">
            <w:pPr>
              <w:spacing w:before="120" w:after="120"/>
              <w:jc w:val="center"/>
            </w:pPr>
            <w:r>
              <w:t>2.1</w:t>
            </w:r>
          </w:p>
        </w:tc>
        <w:tc>
          <w:tcPr>
            <w:tcW w:w="4273" w:type="dxa"/>
          </w:tcPr>
          <w:p w14:paraId="49E9EB95" w14:textId="77777777" w:rsidR="00FF7C43" w:rsidRPr="0006156F" w:rsidRDefault="00FF7C43" w:rsidP="00B22248">
            <w:pPr>
              <w:spacing w:before="120" w:after="120"/>
            </w:pPr>
            <w:r>
              <w:t xml:space="preserve">This mark is given for rearranging to find a quadratic in </w:t>
            </w:r>
            <w:r w:rsidRPr="00591CCA">
              <w:rPr>
                <w:i/>
              </w:rPr>
              <w:t>r</w:t>
            </w:r>
            <w:r w:rsidRPr="00591CCA">
              <w:rPr>
                <w:vertAlign w:val="superscript"/>
              </w:rPr>
              <w:t>5</w:t>
            </w:r>
            <w:r>
              <w:t xml:space="preserve"> to be solved</w:t>
            </w:r>
          </w:p>
        </w:tc>
      </w:tr>
      <w:tr w:rsidR="00FF7C43" w:rsidRPr="00B96873" w14:paraId="5B1A6708" w14:textId="77777777" w:rsidTr="00B22248">
        <w:tc>
          <w:tcPr>
            <w:tcW w:w="851" w:type="dxa"/>
            <w:vMerge/>
          </w:tcPr>
          <w:p w14:paraId="41BE4186" w14:textId="77777777" w:rsidR="00FF7C43" w:rsidRDefault="00FF7C43" w:rsidP="00B22248">
            <w:pPr>
              <w:spacing w:before="120" w:after="120"/>
              <w:jc w:val="center"/>
            </w:pPr>
          </w:p>
        </w:tc>
        <w:tc>
          <w:tcPr>
            <w:tcW w:w="4403" w:type="dxa"/>
          </w:tcPr>
          <w:p w14:paraId="3AE478CA" w14:textId="77777777" w:rsidR="00FF7C43" w:rsidRPr="000465E3" w:rsidRDefault="00FF7C43" w:rsidP="00F462F1">
            <w:pPr>
              <w:spacing w:before="120" w:after="120"/>
            </w:pPr>
            <w:r>
              <w:rPr>
                <w:i/>
              </w:rPr>
              <w:t>r</w:t>
            </w:r>
            <w:r>
              <w:t xml:space="preserve"> = </w:t>
            </w:r>
            <w:r w:rsidRPr="00591CCA">
              <w:rPr>
                <w:position w:val="-8"/>
              </w:rPr>
              <w:object w:dxaOrig="360" w:dyaOrig="360" w14:anchorId="229E6F29">
                <v:shape id="_x0000_i1076" type="#_x0000_t75" style="width:18pt;height:18pt" o:ole="">
                  <v:imagedata r:id="rId109" o:title=""/>
                </v:shape>
                <o:OLEObject Type="Embed" ProgID="Equation.3" ShapeID="_x0000_i1076" DrawAspect="Content" ObjectID="_1673357805" r:id="rId110"/>
              </w:object>
            </w:r>
            <w:r>
              <w:t xml:space="preserve"> only (reject </w:t>
            </w:r>
            <w:r>
              <w:rPr>
                <w:i/>
              </w:rPr>
              <w:t>r</w:t>
            </w:r>
            <w:r>
              <w:t xml:space="preserve"> = 1)</w:t>
            </w:r>
          </w:p>
        </w:tc>
        <w:tc>
          <w:tcPr>
            <w:tcW w:w="893" w:type="dxa"/>
          </w:tcPr>
          <w:p w14:paraId="69FA9F51" w14:textId="77777777" w:rsidR="00FF7C43" w:rsidRDefault="00FF7C43" w:rsidP="00B22248">
            <w:pPr>
              <w:spacing w:before="120" w:after="120"/>
              <w:jc w:val="center"/>
            </w:pPr>
            <w:r>
              <w:t>A1</w:t>
            </w:r>
          </w:p>
          <w:p w14:paraId="4EBEE0A2" w14:textId="77777777" w:rsidR="00FF7C43" w:rsidRPr="00B96873" w:rsidRDefault="00FF7C43" w:rsidP="00B22248">
            <w:pPr>
              <w:spacing w:before="120" w:after="120"/>
              <w:jc w:val="center"/>
            </w:pPr>
            <w:r>
              <w:t>1.1b</w:t>
            </w:r>
          </w:p>
        </w:tc>
        <w:tc>
          <w:tcPr>
            <w:tcW w:w="4273" w:type="dxa"/>
          </w:tcPr>
          <w:p w14:paraId="0BBC8A82" w14:textId="77777777" w:rsidR="00FF7C43" w:rsidRPr="0006156F" w:rsidRDefault="00FF7C43" w:rsidP="00B22248">
            <w:pPr>
              <w:spacing w:before="120" w:after="120"/>
            </w:pPr>
            <w:r>
              <w:t>This mark is given for the correct answer only</w:t>
            </w:r>
          </w:p>
        </w:tc>
      </w:tr>
    </w:tbl>
    <w:p w14:paraId="1EEF7487" w14:textId="77777777" w:rsidR="00FF7C43" w:rsidRDefault="00FF7C43" w:rsidP="003073F5">
      <w:pPr>
        <w:tabs>
          <w:tab w:val="left" w:pos="1944"/>
        </w:tabs>
        <w:spacing w:line="360" w:lineRule="auto"/>
        <w:rPr>
          <w:b/>
        </w:rPr>
      </w:pPr>
    </w:p>
    <w:p w14:paraId="6356119E" w14:textId="77777777" w:rsidR="00FF7C43" w:rsidRPr="000830B2" w:rsidRDefault="00FF7C43" w:rsidP="00964994">
      <w:pPr>
        <w:tabs>
          <w:tab w:val="left" w:pos="1944"/>
        </w:tabs>
        <w:spacing w:line="360" w:lineRule="auto"/>
      </w:pPr>
      <w:r w:rsidRPr="00B96873">
        <w:rPr>
          <w:b/>
        </w:rPr>
        <w:t xml:space="preserve">Question </w:t>
      </w:r>
      <w:r>
        <w:rPr>
          <w:b/>
        </w:rPr>
        <w:t>16</w:t>
      </w:r>
      <w:r w:rsidRPr="00B96873">
        <w:rPr>
          <w:b/>
        </w:rPr>
        <w:t xml:space="preserve"> (Total </w:t>
      </w:r>
      <w:r>
        <w:rPr>
          <w:b/>
        </w:rPr>
        <w:t>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85"/>
        <w:gridCol w:w="409"/>
        <w:gridCol w:w="484"/>
        <w:gridCol w:w="408"/>
        <w:gridCol w:w="3763"/>
      </w:tblGrid>
      <w:tr w:rsidR="00FF7C43" w:rsidRPr="00B96873" w14:paraId="6E860D25" w14:textId="77777777" w:rsidTr="00B22248">
        <w:tc>
          <w:tcPr>
            <w:tcW w:w="851" w:type="dxa"/>
            <w:shd w:val="clear" w:color="auto" w:fill="C0C0C0"/>
          </w:tcPr>
          <w:p w14:paraId="77EECB89" w14:textId="77777777" w:rsidR="00FF7C43" w:rsidRPr="00B96873" w:rsidRDefault="00FF7C43" w:rsidP="00B22248">
            <w:pPr>
              <w:rPr>
                <w:b/>
              </w:rPr>
            </w:pPr>
            <w:r w:rsidRPr="00B96873">
              <w:rPr>
                <w:b/>
              </w:rPr>
              <w:t>Part</w:t>
            </w:r>
          </w:p>
        </w:tc>
        <w:tc>
          <w:tcPr>
            <w:tcW w:w="4403" w:type="dxa"/>
            <w:shd w:val="clear" w:color="auto" w:fill="C0C0C0"/>
          </w:tcPr>
          <w:p w14:paraId="1F03519D" w14:textId="77777777" w:rsidR="00FF7C43" w:rsidRPr="00B96873" w:rsidRDefault="00FF7C43" w:rsidP="00B22248">
            <w:pPr>
              <w:rPr>
                <w:b/>
              </w:rPr>
            </w:pPr>
            <w:r w:rsidRPr="00B96873">
              <w:rPr>
                <w:b/>
              </w:rPr>
              <w:t>Working or answer an examiner might expect to see</w:t>
            </w:r>
          </w:p>
        </w:tc>
        <w:tc>
          <w:tcPr>
            <w:tcW w:w="893" w:type="dxa"/>
            <w:gridSpan w:val="2"/>
            <w:shd w:val="clear" w:color="auto" w:fill="C0C0C0"/>
          </w:tcPr>
          <w:p w14:paraId="5D5EBDD7" w14:textId="77777777" w:rsidR="00FF7C43" w:rsidRPr="00B96873" w:rsidRDefault="00FF7C43" w:rsidP="00B22248">
            <w:pPr>
              <w:rPr>
                <w:b/>
              </w:rPr>
            </w:pPr>
            <w:r w:rsidRPr="00B96873">
              <w:rPr>
                <w:b/>
              </w:rPr>
              <w:t>Mark</w:t>
            </w:r>
          </w:p>
        </w:tc>
        <w:tc>
          <w:tcPr>
            <w:tcW w:w="4273" w:type="dxa"/>
            <w:gridSpan w:val="2"/>
            <w:shd w:val="clear" w:color="auto" w:fill="C0C0C0"/>
          </w:tcPr>
          <w:p w14:paraId="16A5B7BA" w14:textId="77777777" w:rsidR="00FF7C43" w:rsidRPr="00B96873" w:rsidRDefault="00FF7C43" w:rsidP="00B22248">
            <w:pPr>
              <w:rPr>
                <w:b/>
              </w:rPr>
            </w:pPr>
            <w:r w:rsidRPr="00B96873">
              <w:rPr>
                <w:b/>
              </w:rPr>
              <w:t>Notes</w:t>
            </w:r>
          </w:p>
        </w:tc>
      </w:tr>
      <w:tr w:rsidR="00FF7C43" w:rsidRPr="00B96873" w14:paraId="06D8D44E" w14:textId="77777777" w:rsidTr="00B22248">
        <w:trPr>
          <w:trHeight w:val="58"/>
        </w:trPr>
        <w:tc>
          <w:tcPr>
            <w:tcW w:w="851" w:type="dxa"/>
            <w:vMerge w:val="restart"/>
          </w:tcPr>
          <w:p w14:paraId="27B33596" w14:textId="77777777" w:rsidR="00FF7C43" w:rsidRPr="00B96873" w:rsidRDefault="00FF7C43" w:rsidP="00B22248">
            <w:pPr>
              <w:spacing w:before="120" w:after="120"/>
              <w:jc w:val="center"/>
            </w:pPr>
          </w:p>
        </w:tc>
        <w:tc>
          <w:tcPr>
            <w:tcW w:w="4403" w:type="dxa"/>
          </w:tcPr>
          <w:p w14:paraId="211B79C3" w14:textId="77777777" w:rsidR="00FF7C43" w:rsidRPr="001A67FF" w:rsidRDefault="00FF7C43" w:rsidP="00CD276D">
            <w:pPr>
              <w:spacing w:before="120" w:after="120"/>
            </w:pPr>
            <w:r>
              <w:t>Natural numbers are 3</w:t>
            </w:r>
            <w:r>
              <w:rPr>
                <w:i/>
              </w:rPr>
              <w:t>k</w:t>
            </w:r>
            <w:r>
              <w:t>, 3</w:t>
            </w:r>
            <w:r>
              <w:rPr>
                <w:i/>
              </w:rPr>
              <w:t>k</w:t>
            </w:r>
            <w:r>
              <w:t xml:space="preserve"> + 1, 3</w:t>
            </w:r>
            <w:r>
              <w:rPr>
                <w:i/>
              </w:rPr>
              <w:t>k</w:t>
            </w:r>
            <w:r>
              <w:t xml:space="preserve"> + 2</w:t>
            </w:r>
          </w:p>
        </w:tc>
        <w:tc>
          <w:tcPr>
            <w:tcW w:w="893" w:type="dxa"/>
            <w:gridSpan w:val="2"/>
          </w:tcPr>
          <w:p w14:paraId="361ADF25" w14:textId="77777777" w:rsidR="00FF7C43" w:rsidRDefault="00FF7C43" w:rsidP="00B22248">
            <w:pPr>
              <w:spacing w:before="120" w:after="120"/>
              <w:jc w:val="center"/>
            </w:pPr>
            <w:r>
              <w:t>M1</w:t>
            </w:r>
          </w:p>
          <w:p w14:paraId="3FEF55D9" w14:textId="77777777" w:rsidR="00FF7C43" w:rsidRPr="00B96873" w:rsidRDefault="00FF7C43" w:rsidP="00B22248">
            <w:pPr>
              <w:spacing w:before="120" w:after="120"/>
              <w:jc w:val="center"/>
            </w:pPr>
            <w:r>
              <w:t>3.1a</w:t>
            </w:r>
          </w:p>
        </w:tc>
        <w:tc>
          <w:tcPr>
            <w:tcW w:w="4273" w:type="dxa"/>
            <w:gridSpan w:val="2"/>
          </w:tcPr>
          <w:p w14:paraId="5BBD43A4" w14:textId="77777777" w:rsidR="00FF7C43" w:rsidRPr="00CD276D" w:rsidRDefault="00FF7C43" w:rsidP="00B22248">
            <w:pPr>
              <w:spacing w:before="120" w:after="120"/>
            </w:pPr>
            <w:r>
              <w:t>This mark is given for realising that all natural numbers can be written as 3</w:t>
            </w:r>
            <w:proofErr w:type="gramStart"/>
            <w:r>
              <w:rPr>
                <w:i/>
              </w:rPr>
              <w:t>k</w:t>
            </w:r>
            <w:r>
              <w:t xml:space="preserve">,   </w:t>
            </w:r>
            <w:proofErr w:type="gramEnd"/>
            <w:r>
              <w:t xml:space="preserve">  3</w:t>
            </w:r>
            <w:r>
              <w:rPr>
                <w:i/>
              </w:rPr>
              <w:t>k</w:t>
            </w:r>
            <w:r>
              <w:t xml:space="preserve"> + 1 and 3</w:t>
            </w:r>
            <w:r>
              <w:rPr>
                <w:i/>
              </w:rPr>
              <w:t>k</w:t>
            </w:r>
            <w:r>
              <w:t xml:space="preserve"> + 2</w:t>
            </w:r>
          </w:p>
        </w:tc>
      </w:tr>
      <w:tr w:rsidR="00FF7C43" w:rsidRPr="00B96873" w14:paraId="10863110" w14:textId="77777777" w:rsidTr="000465E3">
        <w:trPr>
          <w:trHeight w:val="58"/>
        </w:trPr>
        <w:tc>
          <w:tcPr>
            <w:tcW w:w="851" w:type="dxa"/>
            <w:vMerge/>
          </w:tcPr>
          <w:p w14:paraId="47557320" w14:textId="77777777" w:rsidR="00FF7C43" w:rsidRDefault="00FF7C43" w:rsidP="00B22248">
            <w:pPr>
              <w:spacing w:before="120" w:after="120"/>
              <w:jc w:val="center"/>
            </w:pPr>
          </w:p>
        </w:tc>
        <w:tc>
          <w:tcPr>
            <w:tcW w:w="4812" w:type="dxa"/>
            <w:gridSpan w:val="2"/>
          </w:tcPr>
          <w:p w14:paraId="342E74B5" w14:textId="77777777" w:rsidR="00FF7C43" w:rsidRDefault="00FF7C43" w:rsidP="00CD276D">
            <w:pPr>
              <w:spacing w:before="120" w:after="120"/>
            </w:pPr>
            <w:r>
              <w:t>(3</w:t>
            </w:r>
            <w:r>
              <w:rPr>
                <w:i/>
              </w:rPr>
              <w:t>k</w:t>
            </w:r>
            <w:r w:rsidRPr="00BE3CB4">
              <w:t>)</w:t>
            </w:r>
            <w:proofErr w:type="gramStart"/>
            <w:r>
              <w:rPr>
                <w:vertAlign w:val="superscript"/>
              </w:rPr>
              <w:t xml:space="preserve">2 </w:t>
            </w:r>
            <w:r>
              <w:t xml:space="preserve"> =</w:t>
            </w:r>
            <w:proofErr w:type="gramEnd"/>
            <w:r>
              <w:t xml:space="preserve"> 9</w:t>
            </w:r>
            <w:r>
              <w:rPr>
                <w:i/>
              </w:rPr>
              <w:t>k</w:t>
            </w:r>
            <w:r>
              <w:rPr>
                <w:vertAlign w:val="superscript"/>
              </w:rPr>
              <w:t>2</w:t>
            </w:r>
          </w:p>
          <w:p w14:paraId="754014AC" w14:textId="77777777" w:rsidR="00FF7C43" w:rsidRDefault="00FF7C43" w:rsidP="00CD276D">
            <w:pPr>
              <w:spacing w:before="120" w:after="120"/>
            </w:pPr>
            <w:r>
              <w:t>(3</w:t>
            </w:r>
            <w:r>
              <w:rPr>
                <w:i/>
              </w:rPr>
              <w:t>k</w:t>
            </w:r>
            <w:r>
              <w:t xml:space="preserve"> + 1)</w:t>
            </w:r>
            <w:r>
              <w:rPr>
                <w:vertAlign w:val="superscript"/>
              </w:rPr>
              <w:t>2</w:t>
            </w:r>
            <w:r>
              <w:t xml:space="preserve"> = 9</w:t>
            </w:r>
            <w:r>
              <w:rPr>
                <w:i/>
              </w:rPr>
              <w:t>k</w:t>
            </w:r>
            <w:r>
              <w:rPr>
                <w:vertAlign w:val="superscript"/>
              </w:rPr>
              <w:t>2</w:t>
            </w:r>
            <w:r>
              <w:t xml:space="preserve"> + 6</w:t>
            </w:r>
            <w:r>
              <w:rPr>
                <w:i/>
              </w:rPr>
              <w:t>k</w:t>
            </w:r>
            <w:r>
              <w:t xml:space="preserve"> + 1</w:t>
            </w:r>
          </w:p>
          <w:p w14:paraId="36661148" w14:textId="77777777" w:rsidR="00FF7C43" w:rsidRPr="00BE3CB4" w:rsidRDefault="00FF7C43" w:rsidP="00CD276D">
            <w:pPr>
              <w:spacing w:before="120" w:after="120"/>
            </w:pPr>
            <w:r>
              <w:t>(3</w:t>
            </w:r>
            <w:r>
              <w:rPr>
                <w:i/>
              </w:rPr>
              <w:t>k</w:t>
            </w:r>
            <w:r>
              <w:t xml:space="preserve"> + 2)</w:t>
            </w:r>
            <w:r>
              <w:rPr>
                <w:vertAlign w:val="superscript"/>
              </w:rPr>
              <w:t>2</w:t>
            </w:r>
            <w:r>
              <w:t xml:space="preserve"> = 9</w:t>
            </w:r>
            <w:r>
              <w:rPr>
                <w:i/>
              </w:rPr>
              <w:t>k</w:t>
            </w:r>
            <w:r>
              <w:rPr>
                <w:vertAlign w:val="superscript"/>
              </w:rPr>
              <w:t>2</w:t>
            </w:r>
            <w:r>
              <w:t xml:space="preserve"> + 12</w:t>
            </w:r>
            <w:r>
              <w:rPr>
                <w:i/>
              </w:rPr>
              <w:t>k</w:t>
            </w:r>
            <w:r>
              <w:t xml:space="preserve"> + 4 </w:t>
            </w:r>
          </w:p>
        </w:tc>
        <w:tc>
          <w:tcPr>
            <w:tcW w:w="902" w:type="dxa"/>
            <w:gridSpan w:val="2"/>
          </w:tcPr>
          <w:p w14:paraId="04B1C84F" w14:textId="77777777" w:rsidR="00FF7C43" w:rsidRDefault="00FF7C43" w:rsidP="00B22248">
            <w:pPr>
              <w:spacing w:before="120" w:after="120"/>
              <w:jc w:val="center"/>
            </w:pPr>
            <w:r>
              <w:t>M1</w:t>
            </w:r>
          </w:p>
          <w:p w14:paraId="335E2750" w14:textId="77777777" w:rsidR="00FF7C43" w:rsidRPr="00B96873" w:rsidRDefault="00FF7C43" w:rsidP="00B22248">
            <w:pPr>
              <w:spacing w:before="120" w:after="120"/>
              <w:jc w:val="center"/>
            </w:pPr>
            <w:r>
              <w:t>1.1b</w:t>
            </w:r>
          </w:p>
        </w:tc>
        <w:tc>
          <w:tcPr>
            <w:tcW w:w="3855" w:type="dxa"/>
          </w:tcPr>
          <w:p w14:paraId="3E16ECC6" w14:textId="77777777" w:rsidR="00FF7C43" w:rsidRPr="00CD276D" w:rsidRDefault="00FF7C43" w:rsidP="00B22248">
            <w:pPr>
              <w:spacing w:before="120" w:after="120"/>
            </w:pPr>
            <w:r>
              <w:t>This mark is given for a method to find a squared expression for all three expressions for the natural numbers</w:t>
            </w:r>
          </w:p>
        </w:tc>
      </w:tr>
      <w:tr w:rsidR="00FF7C43" w:rsidRPr="00B96873" w14:paraId="07CF964C" w14:textId="77777777" w:rsidTr="00B22248">
        <w:trPr>
          <w:trHeight w:val="58"/>
        </w:trPr>
        <w:tc>
          <w:tcPr>
            <w:tcW w:w="851" w:type="dxa"/>
            <w:vMerge/>
          </w:tcPr>
          <w:p w14:paraId="0714F115" w14:textId="77777777" w:rsidR="00FF7C43" w:rsidRDefault="00FF7C43" w:rsidP="00B22248">
            <w:pPr>
              <w:spacing w:before="120" w:after="120"/>
              <w:jc w:val="center"/>
            </w:pPr>
          </w:p>
        </w:tc>
        <w:tc>
          <w:tcPr>
            <w:tcW w:w="4403" w:type="dxa"/>
          </w:tcPr>
          <w:p w14:paraId="497163EE" w14:textId="77777777" w:rsidR="00FF7C43" w:rsidRPr="003073F5" w:rsidRDefault="00FF7C43" w:rsidP="003073F5">
            <w:pPr>
              <w:spacing w:before="120" w:after="120"/>
            </w:pPr>
            <w:r>
              <w:t>(3</w:t>
            </w:r>
            <w:r>
              <w:rPr>
                <w:i/>
              </w:rPr>
              <w:t>k</w:t>
            </w:r>
            <w:r w:rsidRPr="00BE3CB4">
              <w:t>)</w:t>
            </w:r>
            <w:proofErr w:type="gramStart"/>
            <w:r>
              <w:rPr>
                <w:vertAlign w:val="superscript"/>
              </w:rPr>
              <w:t xml:space="preserve">2 </w:t>
            </w:r>
            <w:r>
              <w:t xml:space="preserve"> =</w:t>
            </w:r>
            <w:proofErr w:type="gramEnd"/>
            <w:r>
              <w:t xml:space="preserve"> 3 </w:t>
            </w:r>
            <w:r>
              <w:sym w:font="Symbol" w:char="F0B4"/>
            </w:r>
            <w:r>
              <w:t xml:space="preserve"> (3</w:t>
            </w:r>
            <w:r>
              <w:rPr>
                <w:i/>
              </w:rPr>
              <w:t>k</w:t>
            </w:r>
            <w:r>
              <w:rPr>
                <w:vertAlign w:val="superscript"/>
              </w:rPr>
              <w:t>2</w:t>
            </w:r>
            <w:r>
              <w:t>)</w:t>
            </w:r>
          </w:p>
          <w:p w14:paraId="1E138F3C" w14:textId="77777777" w:rsidR="00FF7C43" w:rsidRDefault="00FF7C43" w:rsidP="001A5445">
            <w:pPr>
              <w:spacing w:before="120" w:after="120"/>
            </w:pPr>
            <w:r>
              <w:t>(3</w:t>
            </w:r>
            <w:r>
              <w:rPr>
                <w:i/>
              </w:rPr>
              <w:t>k</w:t>
            </w:r>
            <w:r>
              <w:t xml:space="preserve"> + 1)</w:t>
            </w:r>
            <w:r>
              <w:rPr>
                <w:vertAlign w:val="superscript"/>
              </w:rPr>
              <w:t>2</w:t>
            </w:r>
            <w:r>
              <w:t xml:space="preserve"> = 3(3</w:t>
            </w:r>
            <w:r>
              <w:rPr>
                <w:i/>
              </w:rPr>
              <w:t>k</w:t>
            </w:r>
            <w:r>
              <w:rPr>
                <w:vertAlign w:val="superscript"/>
              </w:rPr>
              <w:t>2</w:t>
            </w:r>
            <w:r>
              <w:t xml:space="preserve"> + 2</w:t>
            </w:r>
            <w:r>
              <w:rPr>
                <w:i/>
              </w:rPr>
              <w:t>k</w:t>
            </w:r>
            <w:r>
              <w:t>) + 1</w:t>
            </w:r>
          </w:p>
          <w:p w14:paraId="6F6AA83E" w14:textId="77777777" w:rsidR="00FF7C43" w:rsidRPr="00CD276D" w:rsidRDefault="00FF7C43" w:rsidP="001A5445">
            <w:pPr>
              <w:spacing w:before="120" w:after="120"/>
            </w:pPr>
            <w:r>
              <w:t>(3</w:t>
            </w:r>
            <w:r>
              <w:rPr>
                <w:i/>
              </w:rPr>
              <w:t>k</w:t>
            </w:r>
            <w:r>
              <w:t xml:space="preserve"> + 2)</w:t>
            </w:r>
            <w:r>
              <w:rPr>
                <w:vertAlign w:val="superscript"/>
              </w:rPr>
              <w:t>2</w:t>
            </w:r>
            <w:r>
              <w:t xml:space="preserve"> = 3(3</w:t>
            </w:r>
            <w:r>
              <w:rPr>
                <w:i/>
              </w:rPr>
              <w:t>k</w:t>
            </w:r>
            <w:r>
              <w:rPr>
                <w:vertAlign w:val="superscript"/>
              </w:rPr>
              <w:t>2</w:t>
            </w:r>
            <w:r>
              <w:t xml:space="preserve"> + 4</w:t>
            </w:r>
            <w:r>
              <w:rPr>
                <w:i/>
              </w:rPr>
              <w:t>k</w:t>
            </w:r>
            <w:r>
              <w:t xml:space="preserve"> + 1) + 1</w:t>
            </w:r>
          </w:p>
        </w:tc>
        <w:tc>
          <w:tcPr>
            <w:tcW w:w="893" w:type="dxa"/>
            <w:gridSpan w:val="2"/>
          </w:tcPr>
          <w:p w14:paraId="69C53C3F" w14:textId="77777777" w:rsidR="00FF7C43" w:rsidRDefault="00FF7C43" w:rsidP="00B22248">
            <w:pPr>
              <w:spacing w:before="120" w:after="120"/>
              <w:jc w:val="center"/>
            </w:pPr>
            <w:r>
              <w:t>A1</w:t>
            </w:r>
          </w:p>
          <w:p w14:paraId="4EA5221D" w14:textId="77777777" w:rsidR="00FF7C43" w:rsidRPr="00B96873" w:rsidRDefault="00FF7C43" w:rsidP="00B22248">
            <w:pPr>
              <w:spacing w:before="120" w:after="120"/>
              <w:jc w:val="center"/>
            </w:pPr>
            <w:r>
              <w:t>2.1</w:t>
            </w:r>
          </w:p>
        </w:tc>
        <w:tc>
          <w:tcPr>
            <w:tcW w:w="4273" w:type="dxa"/>
            <w:gridSpan w:val="2"/>
          </w:tcPr>
          <w:p w14:paraId="301A9B96" w14:textId="77777777" w:rsidR="00FF7C43" w:rsidRPr="00CD276D" w:rsidRDefault="00FF7C43" w:rsidP="00B22248">
            <w:pPr>
              <w:spacing w:before="120" w:after="120"/>
            </w:pPr>
            <w:r>
              <w:t>This mark is for showing algebraically that each case is either a multiple of three or a multiple of three, plus one</w:t>
            </w:r>
          </w:p>
        </w:tc>
      </w:tr>
      <w:tr w:rsidR="00FF7C43" w:rsidRPr="00B96873" w14:paraId="12DD70AD" w14:textId="77777777" w:rsidTr="00B22248">
        <w:trPr>
          <w:trHeight w:val="58"/>
        </w:trPr>
        <w:tc>
          <w:tcPr>
            <w:tcW w:w="851" w:type="dxa"/>
            <w:vMerge/>
          </w:tcPr>
          <w:p w14:paraId="41C59C0E" w14:textId="77777777" w:rsidR="00FF7C43" w:rsidRDefault="00FF7C43" w:rsidP="00B22248">
            <w:pPr>
              <w:spacing w:before="120" w:after="120"/>
              <w:jc w:val="center"/>
            </w:pPr>
          </w:p>
        </w:tc>
        <w:tc>
          <w:tcPr>
            <w:tcW w:w="4403" w:type="dxa"/>
          </w:tcPr>
          <w:p w14:paraId="550092A3" w14:textId="77777777" w:rsidR="00FF7C43" w:rsidRPr="00CD276D" w:rsidRDefault="00FF7C43" w:rsidP="00CD276D">
            <w:pPr>
              <w:spacing w:before="120" w:after="120"/>
            </w:pPr>
            <w:r>
              <w:t>Each case is either a multiple of three or a multiple of three, plus one</w:t>
            </w:r>
          </w:p>
        </w:tc>
        <w:tc>
          <w:tcPr>
            <w:tcW w:w="893" w:type="dxa"/>
            <w:gridSpan w:val="2"/>
          </w:tcPr>
          <w:p w14:paraId="120650FB" w14:textId="77777777" w:rsidR="00FF7C43" w:rsidRDefault="00FF7C43" w:rsidP="00B22248">
            <w:pPr>
              <w:spacing w:before="120" w:after="120"/>
              <w:jc w:val="center"/>
            </w:pPr>
            <w:r>
              <w:t>A1</w:t>
            </w:r>
          </w:p>
          <w:p w14:paraId="175D77E4" w14:textId="77777777" w:rsidR="00FF7C43" w:rsidRPr="00B96873" w:rsidRDefault="00FF7C43" w:rsidP="00B22248">
            <w:pPr>
              <w:spacing w:before="120" w:after="120"/>
              <w:jc w:val="center"/>
            </w:pPr>
            <w:r>
              <w:t>2.4</w:t>
            </w:r>
          </w:p>
        </w:tc>
        <w:tc>
          <w:tcPr>
            <w:tcW w:w="4273" w:type="dxa"/>
            <w:gridSpan w:val="2"/>
          </w:tcPr>
          <w:p w14:paraId="77CD1CF9" w14:textId="77777777" w:rsidR="00FF7C43" w:rsidRPr="00CD276D" w:rsidRDefault="00FF7C43" w:rsidP="00B22248">
            <w:pPr>
              <w:spacing w:before="120" w:after="120"/>
            </w:pPr>
            <w:r>
              <w:t>This mark is given for a conclusion stated</w:t>
            </w:r>
          </w:p>
        </w:tc>
      </w:tr>
    </w:tbl>
    <w:p w14:paraId="543845D5" w14:textId="77777777" w:rsidR="00FF7C43" w:rsidRPr="00B92772" w:rsidRDefault="00FF7C43" w:rsidP="003073F5">
      <w:pPr>
        <w:tabs>
          <w:tab w:val="left" w:pos="1944"/>
        </w:tabs>
        <w:spacing w:line="360" w:lineRule="auto"/>
      </w:pPr>
    </w:p>
    <w:sectPr w:rsidR="00FF7C43" w:rsidRPr="00B92772" w:rsidSect="00771CA1">
      <w:footerReference w:type="even" r:id="rId111"/>
      <w:footerReference w:type="default" r:id="rId112"/>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ADC8E" w14:textId="77777777" w:rsidR="00FF7C43" w:rsidRDefault="00FF7C43">
      <w:r>
        <w:separator/>
      </w:r>
    </w:p>
  </w:endnote>
  <w:endnote w:type="continuationSeparator" w:id="0">
    <w:p w14:paraId="6FE10CED" w14:textId="77777777" w:rsidR="00FF7C43" w:rsidRDefault="00FF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60761" w14:textId="77777777" w:rsidR="00FF7C43" w:rsidRDefault="00FF7C43"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5DCEB" w14:textId="77777777" w:rsidR="00FF7C43" w:rsidRDefault="00FF7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085B2" w14:textId="78E0FE17" w:rsidR="00FF7C43" w:rsidRDefault="00FF7C43" w:rsidP="00131E19">
    <w:pPr>
      <w:pStyle w:val="Footer"/>
      <w:tabs>
        <w:tab w:val="clear" w:pos="8306"/>
        <w:tab w:val="right" w:pos="10065"/>
      </w:tabs>
    </w:pPr>
    <w:r w:rsidRPr="001010D2">
      <w:rPr>
        <w:sz w:val="16"/>
        <w:szCs w:val="16"/>
      </w:rPr>
      <w:t xml:space="preserve">GCE </w:t>
    </w:r>
    <w:r>
      <w:rPr>
        <w:sz w:val="16"/>
        <w:szCs w:val="16"/>
      </w:rPr>
      <w:t>A level M</w:t>
    </w:r>
    <w:r w:rsidRPr="001010D2">
      <w:rPr>
        <w:sz w:val="16"/>
        <w:szCs w:val="16"/>
      </w:rPr>
      <w:t xml:space="preserve">athematics </w:t>
    </w:r>
    <w:r>
      <w:rPr>
        <w:sz w:val="16"/>
        <w:szCs w:val="16"/>
      </w:rPr>
      <w:t>(9MA0)</w:t>
    </w:r>
    <w:r w:rsidRPr="001010D2">
      <w:rPr>
        <w:sz w:val="16"/>
        <w:szCs w:val="16"/>
      </w:rPr>
      <w:t xml:space="preserve"> – </w:t>
    </w:r>
    <w:r>
      <w:rPr>
        <w:sz w:val="16"/>
        <w:szCs w:val="16"/>
      </w:rPr>
      <w:t xml:space="preserve">Pure Mathematics 2 – October 2020 student-friendly mark scheme (Version </w:t>
    </w:r>
    <w:r w:rsidR="000F696F">
      <w:rPr>
        <w:sz w:val="16"/>
        <w:szCs w:val="16"/>
      </w:rPr>
      <w:t>2</w:t>
    </w:r>
    <w:r>
      <w:rPr>
        <w:sz w:val="16"/>
        <w:szCs w:val="16"/>
      </w:rPr>
      <w:t>.0)</w:t>
    </w:r>
  </w:p>
  <w:p w14:paraId="6525A36D" w14:textId="77777777" w:rsidR="00FF7C43" w:rsidRDefault="00FF7C43"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FB7B6A" w14:textId="77777777" w:rsidR="00FF7C43" w:rsidRPr="00ED7EBA" w:rsidRDefault="00FF7C43"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3736" w14:textId="77777777" w:rsidR="00FF7C43" w:rsidRDefault="00FF7C43">
      <w:r>
        <w:separator/>
      </w:r>
    </w:p>
  </w:footnote>
  <w:footnote w:type="continuationSeparator" w:id="0">
    <w:p w14:paraId="4B851830" w14:textId="77777777" w:rsidR="00FF7C43" w:rsidRDefault="00FF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60"/>
    <w:rsid w:val="00001385"/>
    <w:rsid w:val="00003060"/>
    <w:rsid w:val="00003CDB"/>
    <w:rsid w:val="00007E3E"/>
    <w:rsid w:val="0001083E"/>
    <w:rsid w:val="00013618"/>
    <w:rsid w:val="00017E4A"/>
    <w:rsid w:val="00020364"/>
    <w:rsid w:val="00023D86"/>
    <w:rsid w:val="00030BA2"/>
    <w:rsid w:val="000351CF"/>
    <w:rsid w:val="00040120"/>
    <w:rsid w:val="0004031B"/>
    <w:rsid w:val="00041561"/>
    <w:rsid w:val="0004245D"/>
    <w:rsid w:val="00042AEF"/>
    <w:rsid w:val="000457A0"/>
    <w:rsid w:val="000465E3"/>
    <w:rsid w:val="000474DA"/>
    <w:rsid w:val="0005022B"/>
    <w:rsid w:val="00057C3B"/>
    <w:rsid w:val="0006156F"/>
    <w:rsid w:val="0006227C"/>
    <w:rsid w:val="00062FB7"/>
    <w:rsid w:val="000830B2"/>
    <w:rsid w:val="0009133D"/>
    <w:rsid w:val="000922F8"/>
    <w:rsid w:val="00093D33"/>
    <w:rsid w:val="000A0384"/>
    <w:rsid w:val="000A03B6"/>
    <w:rsid w:val="000B3338"/>
    <w:rsid w:val="000B40C5"/>
    <w:rsid w:val="000C4A90"/>
    <w:rsid w:val="000C7980"/>
    <w:rsid w:val="000D4D3F"/>
    <w:rsid w:val="000D5860"/>
    <w:rsid w:val="000D5B60"/>
    <w:rsid w:val="000E79E9"/>
    <w:rsid w:val="000E7FDD"/>
    <w:rsid w:val="000F3A78"/>
    <w:rsid w:val="000F6308"/>
    <w:rsid w:val="000F696F"/>
    <w:rsid w:val="001010D2"/>
    <w:rsid w:val="00101E8D"/>
    <w:rsid w:val="001123D2"/>
    <w:rsid w:val="0011532A"/>
    <w:rsid w:val="00120AF1"/>
    <w:rsid w:val="001211D1"/>
    <w:rsid w:val="00121A5B"/>
    <w:rsid w:val="00122C59"/>
    <w:rsid w:val="0012449D"/>
    <w:rsid w:val="00131E19"/>
    <w:rsid w:val="00136C3E"/>
    <w:rsid w:val="00142008"/>
    <w:rsid w:val="00142557"/>
    <w:rsid w:val="00165595"/>
    <w:rsid w:val="00166904"/>
    <w:rsid w:val="00167CE4"/>
    <w:rsid w:val="001701E8"/>
    <w:rsid w:val="00170A2A"/>
    <w:rsid w:val="00170B7A"/>
    <w:rsid w:val="00173F78"/>
    <w:rsid w:val="00176C01"/>
    <w:rsid w:val="00180014"/>
    <w:rsid w:val="00182C95"/>
    <w:rsid w:val="00182F73"/>
    <w:rsid w:val="00184D97"/>
    <w:rsid w:val="00190E9A"/>
    <w:rsid w:val="0019790E"/>
    <w:rsid w:val="001A17A7"/>
    <w:rsid w:val="001A2528"/>
    <w:rsid w:val="001A5445"/>
    <w:rsid w:val="001A67FF"/>
    <w:rsid w:val="001A7EA0"/>
    <w:rsid w:val="001B30A3"/>
    <w:rsid w:val="001D1232"/>
    <w:rsid w:val="001D7998"/>
    <w:rsid w:val="001E103C"/>
    <w:rsid w:val="001E2800"/>
    <w:rsid w:val="001E79A2"/>
    <w:rsid w:val="001F0BDC"/>
    <w:rsid w:val="001F3055"/>
    <w:rsid w:val="001F6547"/>
    <w:rsid w:val="002007A4"/>
    <w:rsid w:val="00200BD5"/>
    <w:rsid w:val="00204288"/>
    <w:rsid w:val="00213C85"/>
    <w:rsid w:val="00221079"/>
    <w:rsid w:val="002246F4"/>
    <w:rsid w:val="00224960"/>
    <w:rsid w:val="0022594E"/>
    <w:rsid w:val="00240768"/>
    <w:rsid w:val="00240DE6"/>
    <w:rsid w:val="00241DD1"/>
    <w:rsid w:val="00250D16"/>
    <w:rsid w:val="00254E21"/>
    <w:rsid w:val="002560EC"/>
    <w:rsid w:val="00264A9F"/>
    <w:rsid w:val="00272A40"/>
    <w:rsid w:val="00277D29"/>
    <w:rsid w:val="00290142"/>
    <w:rsid w:val="002922C4"/>
    <w:rsid w:val="00297364"/>
    <w:rsid w:val="0029784E"/>
    <w:rsid w:val="002A221E"/>
    <w:rsid w:val="002A58CA"/>
    <w:rsid w:val="002B1A7E"/>
    <w:rsid w:val="002B45C6"/>
    <w:rsid w:val="002B6F6A"/>
    <w:rsid w:val="002C12EE"/>
    <w:rsid w:val="002C40BF"/>
    <w:rsid w:val="002C4A08"/>
    <w:rsid w:val="002C518D"/>
    <w:rsid w:val="002D3A84"/>
    <w:rsid w:val="002D3C25"/>
    <w:rsid w:val="002D3F29"/>
    <w:rsid w:val="002D54F4"/>
    <w:rsid w:val="002E2FFB"/>
    <w:rsid w:val="002F5AD2"/>
    <w:rsid w:val="003073F5"/>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A7933"/>
    <w:rsid w:val="003B62CF"/>
    <w:rsid w:val="003C19CB"/>
    <w:rsid w:val="003C203C"/>
    <w:rsid w:val="003C490C"/>
    <w:rsid w:val="003D0A6B"/>
    <w:rsid w:val="003D1230"/>
    <w:rsid w:val="003D2011"/>
    <w:rsid w:val="003D604E"/>
    <w:rsid w:val="003E3C5D"/>
    <w:rsid w:val="003E44B0"/>
    <w:rsid w:val="003E4A99"/>
    <w:rsid w:val="003F10D1"/>
    <w:rsid w:val="003F16EB"/>
    <w:rsid w:val="003F401C"/>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465E7"/>
    <w:rsid w:val="0045144E"/>
    <w:rsid w:val="00451CD4"/>
    <w:rsid w:val="00454625"/>
    <w:rsid w:val="00455270"/>
    <w:rsid w:val="004567D6"/>
    <w:rsid w:val="00463786"/>
    <w:rsid w:val="004661C6"/>
    <w:rsid w:val="00467517"/>
    <w:rsid w:val="00472F53"/>
    <w:rsid w:val="00480E70"/>
    <w:rsid w:val="00483F84"/>
    <w:rsid w:val="00495338"/>
    <w:rsid w:val="004A0D41"/>
    <w:rsid w:val="004A10F9"/>
    <w:rsid w:val="004A5F03"/>
    <w:rsid w:val="004A65A8"/>
    <w:rsid w:val="004B1018"/>
    <w:rsid w:val="004B1F12"/>
    <w:rsid w:val="004B6282"/>
    <w:rsid w:val="004B6933"/>
    <w:rsid w:val="004C0206"/>
    <w:rsid w:val="004E2E1D"/>
    <w:rsid w:val="004F2FCC"/>
    <w:rsid w:val="004F43A7"/>
    <w:rsid w:val="004F5F18"/>
    <w:rsid w:val="00500B77"/>
    <w:rsid w:val="005018B0"/>
    <w:rsid w:val="00503451"/>
    <w:rsid w:val="00507F52"/>
    <w:rsid w:val="00511255"/>
    <w:rsid w:val="0051200B"/>
    <w:rsid w:val="00512049"/>
    <w:rsid w:val="005133C1"/>
    <w:rsid w:val="00513B7E"/>
    <w:rsid w:val="00513BF8"/>
    <w:rsid w:val="00515DE2"/>
    <w:rsid w:val="005221E3"/>
    <w:rsid w:val="005247BD"/>
    <w:rsid w:val="00526403"/>
    <w:rsid w:val="00527AA7"/>
    <w:rsid w:val="00530A63"/>
    <w:rsid w:val="00532ADB"/>
    <w:rsid w:val="00534F6B"/>
    <w:rsid w:val="005361BE"/>
    <w:rsid w:val="0055000A"/>
    <w:rsid w:val="00553573"/>
    <w:rsid w:val="005550D9"/>
    <w:rsid w:val="0056232A"/>
    <w:rsid w:val="005723BA"/>
    <w:rsid w:val="005758AD"/>
    <w:rsid w:val="00575EBD"/>
    <w:rsid w:val="00576489"/>
    <w:rsid w:val="00585300"/>
    <w:rsid w:val="005911D2"/>
    <w:rsid w:val="00591CCA"/>
    <w:rsid w:val="00595135"/>
    <w:rsid w:val="00595EF9"/>
    <w:rsid w:val="005A13A4"/>
    <w:rsid w:val="005A37B4"/>
    <w:rsid w:val="005A46C4"/>
    <w:rsid w:val="005A695B"/>
    <w:rsid w:val="005B1029"/>
    <w:rsid w:val="005B4E2A"/>
    <w:rsid w:val="005B7CC4"/>
    <w:rsid w:val="005C10E6"/>
    <w:rsid w:val="005C406D"/>
    <w:rsid w:val="005D342B"/>
    <w:rsid w:val="005D46B0"/>
    <w:rsid w:val="005E15BE"/>
    <w:rsid w:val="005E63F0"/>
    <w:rsid w:val="005E7E9E"/>
    <w:rsid w:val="005F3056"/>
    <w:rsid w:val="00606543"/>
    <w:rsid w:val="0060766A"/>
    <w:rsid w:val="00616D67"/>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65BAE"/>
    <w:rsid w:val="0066644A"/>
    <w:rsid w:val="00670BAA"/>
    <w:rsid w:val="00672A22"/>
    <w:rsid w:val="0067356D"/>
    <w:rsid w:val="006742D6"/>
    <w:rsid w:val="0067664C"/>
    <w:rsid w:val="006804FF"/>
    <w:rsid w:val="00681B09"/>
    <w:rsid w:val="00682EE1"/>
    <w:rsid w:val="00687CD8"/>
    <w:rsid w:val="00692367"/>
    <w:rsid w:val="0069349F"/>
    <w:rsid w:val="006975A0"/>
    <w:rsid w:val="006A0BA9"/>
    <w:rsid w:val="006A0D02"/>
    <w:rsid w:val="006A3DC7"/>
    <w:rsid w:val="006B051E"/>
    <w:rsid w:val="006B13BD"/>
    <w:rsid w:val="006B76FA"/>
    <w:rsid w:val="006C2273"/>
    <w:rsid w:val="006C2C7F"/>
    <w:rsid w:val="006C4B91"/>
    <w:rsid w:val="006C523B"/>
    <w:rsid w:val="006C61F1"/>
    <w:rsid w:val="006E4D66"/>
    <w:rsid w:val="006F54F8"/>
    <w:rsid w:val="007009BC"/>
    <w:rsid w:val="00700A45"/>
    <w:rsid w:val="00702297"/>
    <w:rsid w:val="00702F7F"/>
    <w:rsid w:val="00715C2B"/>
    <w:rsid w:val="00717435"/>
    <w:rsid w:val="007211A3"/>
    <w:rsid w:val="00722B98"/>
    <w:rsid w:val="007233FA"/>
    <w:rsid w:val="00727EF2"/>
    <w:rsid w:val="00731BB5"/>
    <w:rsid w:val="007355AF"/>
    <w:rsid w:val="00741103"/>
    <w:rsid w:val="00741694"/>
    <w:rsid w:val="00742043"/>
    <w:rsid w:val="00747B8B"/>
    <w:rsid w:val="00764320"/>
    <w:rsid w:val="007707E2"/>
    <w:rsid w:val="00771B8C"/>
    <w:rsid w:val="00771CA1"/>
    <w:rsid w:val="00772230"/>
    <w:rsid w:val="0077680F"/>
    <w:rsid w:val="007807C2"/>
    <w:rsid w:val="00781CEC"/>
    <w:rsid w:val="00783079"/>
    <w:rsid w:val="007835B7"/>
    <w:rsid w:val="00786510"/>
    <w:rsid w:val="00791643"/>
    <w:rsid w:val="00792922"/>
    <w:rsid w:val="007A34C1"/>
    <w:rsid w:val="007A4567"/>
    <w:rsid w:val="007A472B"/>
    <w:rsid w:val="007C0B81"/>
    <w:rsid w:val="007C3B84"/>
    <w:rsid w:val="007C5139"/>
    <w:rsid w:val="007D3BCF"/>
    <w:rsid w:val="007D6603"/>
    <w:rsid w:val="007E08A6"/>
    <w:rsid w:val="007E1706"/>
    <w:rsid w:val="007E6638"/>
    <w:rsid w:val="007F3426"/>
    <w:rsid w:val="007F7B7C"/>
    <w:rsid w:val="008014A6"/>
    <w:rsid w:val="0080363F"/>
    <w:rsid w:val="008079B3"/>
    <w:rsid w:val="008113C0"/>
    <w:rsid w:val="0081358A"/>
    <w:rsid w:val="00813902"/>
    <w:rsid w:val="00824A41"/>
    <w:rsid w:val="0082712F"/>
    <w:rsid w:val="0083159E"/>
    <w:rsid w:val="008344FF"/>
    <w:rsid w:val="00845E29"/>
    <w:rsid w:val="00846EEB"/>
    <w:rsid w:val="00850F89"/>
    <w:rsid w:val="00853FC6"/>
    <w:rsid w:val="008573B8"/>
    <w:rsid w:val="00860943"/>
    <w:rsid w:val="00863E9F"/>
    <w:rsid w:val="00864A8C"/>
    <w:rsid w:val="0088066B"/>
    <w:rsid w:val="0088293E"/>
    <w:rsid w:val="008831F7"/>
    <w:rsid w:val="00884180"/>
    <w:rsid w:val="00893911"/>
    <w:rsid w:val="008967CC"/>
    <w:rsid w:val="008970ED"/>
    <w:rsid w:val="008A1953"/>
    <w:rsid w:val="008A3073"/>
    <w:rsid w:val="008A367F"/>
    <w:rsid w:val="008A45A5"/>
    <w:rsid w:val="008C2DF2"/>
    <w:rsid w:val="008D04B1"/>
    <w:rsid w:val="008E2552"/>
    <w:rsid w:val="008E28CA"/>
    <w:rsid w:val="008E416B"/>
    <w:rsid w:val="008E52AF"/>
    <w:rsid w:val="008F1323"/>
    <w:rsid w:val="008F5DA2"/>
    <w:rsid w:val="008F6D84"/>
    <w:rsid w:val="008F768C"/>
    <w:rsid w:val="00901AAC"/>
    <w:rsid w:val="009028D4"/>
    <w:rsid w:val="00910CD8"/>
    <w:rsid w:val="009118B1"/>
    <w:rsid w:val="0091221C"/>
    <w:rsid w:val="0092175E"/>
    <w:rsid w:val="00923ECC"/>
    <w:rsid w:val="0092507A"/>
    <w:rsid w:val="0092794A"/>
    <w:rsid w:val="009311DE"/>
    <w:rsid w:val="009329F1"/>
    <w:rsid w:val="009371DB"/>
    <w:rsid w:val="009454DF"/>
    <w:rsid w:val="0094572E"/>
    <w:rsid w:val="00946744"/>
    <w:rsid w:val="00946D58"/>
    <w:rsid w:val="00950AE3"/>
    <w:rsid w:val="009609E6"/>
    <w:rsid w:val="00964994"/>
    <w:rsid w:val="00967B80"/>
    <w:rsid w:val="00967F5D"/>
    <w:rsid w:val="00974F59"/>
    <w:rsid w:val="009818CD"/>
    <w:rsid w:val="00981F1F"/>
    <w:rsid w:val="00981FB9"/>
    <w:rsid w:val="009842FE"/>
    <w:rsid w:val="00985D9D"/>
    <w:rsid w:val="009869EC"/>
    <w:rsid w:val="00987355"/>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4D47"/>
    <w:rsid w:val="009D51EF"/>
    <w:rsid w:val="009D714B"/>
    <w:rsid w:val="009D7D2E"/>
    <w:rsid w:val="009E1616"/>
    <w:rsid w:val="009E2BCD"/>
    <w:rsid w:val="009F5D73"/>
    <w:rsid w:val="00A024BA"/>
    <w:rsid w:val="00A0444B"/>
    <w:rsid w:val="00A1006D"/>
    <w:rsid w:val="00A11707"/>
    <w:rsid w:val="00A219DD"/>
    <w:rsid w:val="00A2357B"/>
    <w:rsid w:val="00A24ACF"/>
    <w:rsid w:val="00A25B9D"/>
    <w:rsid w:val="00A26D93"/>
    <w:rsid w:val="00A30217"/>
    <w:rsid w:val="00A31BFF"/>
    <w:rsid w:val="00A31D4F"/>
    <w:rsid w:val="00A3222B"/>
    <w:rsid w:val="00A458FF"/>
    <w:rsid w:val="00A56532"/>
    <w:rsid w:val="00A63093"/>
    <w:rsid w:val="00A71E90"/>
    <w:rsid w:val="00A730CE"/>
    <w:rsid w:val="00A82512"/>
    <w:rsid w:val="00A82B1F"/>
    <w:rsid w:val="00A911CA"/>
    <w:rsid w:val="00AC1625"/>
    <w:rsid w:val="00AC177D"/>
    <w:rsid w:val="00AD267A"/>
    <w:rsid w:val="00AE61F9"/>
    <w:rsid w:val="00AF4CEF"/>
    <w:rsid w:val="00AF67F6"/>
    <w:rsid w:val="00B0215B"/>
    <w:rsid w:val="00B04D63"/>
    <w:rsid w:val="00B06B46"/>
    <w:rsid w:val="00B127C9"/>
    <w:rsid w:val="00B14911"/>
    <w:rsid w:val="00B1628D"/>
    <w:rsid w:val="00B166F7"/>
    <w:rsid w:val="00B20827"/>
    <w:rsid w:val="00B22248"/>
    <w:rsid w:val="00B32B93"/>
    <w:rsid w:val="00B35801"/>
    <w:rsid w:val="00B36ABD"/>
    <w:rsid w:val="00B37317"/>
    <w:rsid w:val="00B40CF4"/>
    <w:rsid w:val="00B40EA5"/>
    <w:rsid w:val="00B646D1"/>
    <w:rsid w:val="00B70CBE"/>
    <w:rsid w:val="00B73CB9"/>
    <w:rsid w:val="00B73E2B"/>
    <w:rsid w:val="00B74730"/>
    <w:rsid w:val="00B74DBA"/>
    <w:rsid w:val="00B85D02"/>
    <w:rsid w:val="00B905EC"/>
    <w:rsid w:val="00B90D79"/>
    <w:rsid w:val="00B91D7C"/>
    <w:rsid w:val="00B92772"/>
    <w:rsid w:val="00B955BA"/>
    <w:rsid w:val="00B95B17"/>
    <w:rsid w:val="00B967B4"/>
    <w:rsid w:val="00B96873"/>
    <w:rsid w:val="00B970E8"/>
    <w:rsid w:val="00B97CC1"/>
    <w:rsid w:val="00BA333C"/>
    <w:rsid w:val="00BA3B45"/>
    <w:rsid w:val="00BA47F3"/>
    <w:rsid w:val="00BA6935"/>
    <w:rsid w:val="00BA6DC6"/>
    <w:rsid w:val="00BB53AA"/>
    <w:rsid w:val="00BC0A6E"/>
    <w:rsid w:val="00BC1859"/>
    <w:rsid w:val="00BC49B0"/>
    <w:rsid w:val="00BD0D17"/>
    <w:rsid w:val="00BD29BA"/>
    <w:rsid w:val="00BD61B8"/>
    <w:rsid w:val="00BE3CB4"/>
    <w:rsid w:val="00BF30B7"/>
    <w:rsid w:val="00BF32EE"/>
    <w:rsid w:val="00BF5FA1"/>
    <w:rsid w:val="00BF6FAB"/>
    <w:rsid w:val="00C0110E"/>
    <w:rsid w:val="00C01385"/>
    <w:rsid w:val="00C01B60"/>
    <w:rsid w:val="00C068E5"/>
    <w:rsid w:val="00C11D8A"/>
    <w:rsid w:val="00C14AFC"/>
    <w:rsid w:val="00C213E0"/>
    <w:rsid w:val="00C225FF"/>
    <w:rsid w:val="00C257D9"/>
    <w:rsid w:val="00C378C8"/>
    <w:rsid w:val="00C40EB5"/>
    <w:rsid w:val="00C41039"/>
    <w:rsid w:val="00C4741F"/>
    <w:rsid w:val="00C50A78"/>
    <w:rsid w:val="00C54617"/>
    <w:rsid w:val="00C57BD2"/>
    <w:rsid w:val="00C63B64"/>
    <w:rsid w:val="00C63C24"/>
    <w:rsid w:val="00C7019C"/>
    <w:rsid w:val="00C7099F"/>
    <w:rsid w:val="00C72CA5"/>
    <w:rsid w:val="00C72D2B"/>
    <w:rsid w:val="00C77E07"/>
    <w:rsid w:val="00C86B72"/>
    <w:rsid w:val="00C9155F"/>
    <w:rsid w:val="00C94A47"/>
    <w:rsid w:val="00C96701"/>
    <w:rsid w:val="00C97334"/>
    <w:rsid w:val="00CA1D38"/>
    <w:rsid w:val="00CA6D9B"/>
    <w:rsid w:val="00CB0749"/>
    <w:rsid w:val="00CB2001"/>
    <w:rsid w:val="00CB214D"/>
    <w:rsid w:val="00CB4356"/>
    <w:rsid w:val="00CC119D"/>
    <w:rsid w:val="00CC322A"/>
    <w:rsid w:val="00CC7930"/>
    <w:rsid w:val="00CD276D"/>
    <w:rsid w:val="00CD6F16"/>
    <w:rsid w:val="00CD6F4F"/>
    <w:rsid w:val="00CD6FF4"/>
    <w:rsid w:val="00CE2299"/>
    <w:rsid w:val="00CE44CE"/>
    <w:rsid w:val="00CF0165"/>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1A72"/>
    <w:rsid w:val="00D61D86"/>
    <w:rsid w:val="00D630BF"/>
    <w:rsid w:val="00D64DF8"/>
    <w:rsid w:val="00D66DAD"/>
    <w:rsid w:val="00D72EE0"/>
    <w:rsid w:val="00D9141C"/>
    <w:rsid w:val="00D9166C"/>
    <w:rsid w:val="00D94140"/>
    <w:rsid w:val="00DB0ADF"/>
    <w:rsid w:val="00DB7499"/>
    <w:rsid w:val="00DC0778"/>
    <w:rsid w:val="00DC4B9E"/>
    <w:rsid w:val="00DD07FC"/>
    <w:rsid w:val="00DD1AAA"/>
    <w:rsid w:val="00DD2CB9"/>
    <w:rsid w:val="00DF59E0"/>
    <w:rsid w:val="00E03CF2"/>
    <w:rsid w:val="00E07D76"/>
    <w:rsid w:val="00E12384"/>
    <w:rsid w:val="00E134D4"/>
    <w:rsid w:val="00E20C09"/>
    <w:rsid w:val="00E2472A"/>
    <w:rsid w:val="00E24F4D"/>
    <w:rsid w:val="00E31DFA"/>
    <w:rsid w:val="00E41561"/>
    <w:rsid w:val="00E424B3"/>
    <w:rsid w:val="00E43B5B"/>
    <w:rsid w:val="00E55CE1"/>
    <w:rsid w:val="00E564C2"/>
    <w:rsid w:val="00E602FF"/>
    <w:rsid w:val="00E617CB"/>
    <w:rsid w:val="00E6492C"/>
    <w:rsid w:val="00E661FF"/>
    <w:rsid w:val="00E729F9"/>
    <w:rsid w:val="00E74AD5"/>
    <w:rsid w:val="00E751E5"/>
    <w:rsid w:val="00E75CC1"/>
    <w:rsid w:val="00E772D1"/>
    <w:rsid w:val="00E83576"/>
    <w:rsid w:val="00E91251"/>
    <w:rsid w:val="00E9192A"/>
    <w:rsid w:val="00E91D5C"/>
    <w:rsid w:val="00E93912"/>
    <w:rsid w:val="00E95213"/>
    <w:rsid w:val="00E955AF"/>
    <w:rsid w:val="00EA07C2"/>
    <w:rsid w:val="00EA0E5D"/>
    <w:rsid w:val="00EA1885"/>
    <w:rsid w:val="00EA30E9"/>
    <w:rsid w:val="00EA3494"/>
    <w:rsid w:val="00EA6853"/>
    <w:rsid w:val="00EA6F1F"/>
    <w:rsid w:val="00EB4993"/>
    <w:rsid w:val="00EC43FA"/>
    <w:rsid w:val="00EC4C52"/>
    <w:rsid w:val="00EC6E5E"/>
    <w:rsid w:val="00ED2AC3"/>
    <w:rsid w:val="00ED502B"/>
    <w:rsid w:val="00ED5C9F"/>
    <w:rsid w:val="00ED7EBA"/>
    <w:rsid w:val="00EE0274"/>
    <w:rsid w:val="00EE3094"/>
    <w:rsid w:val="00EF0BF0"/>
    <w:rsid w:val="00EF37E6"/>
    <w:rsid w:val="00EF390A"/>
    <w:rsid w:val="00EF581C"/>
    <w:rsid w:val="00F01877"/>
    <w:rsid w:val="00F0427B"/>
    <w:rsid w:val="00F04CA5"/>
    <w:rsid w:val="00F0754A"/>
    <w:rsid w:val="00F11D2E"/>
    <w:rsid w:val="00F17796"/>
    <w:rsid w:val="00F24AF9"/>
    <w:rsid w:val="00F25FA2"/>
    <w:rsid w:val="00F27868"/>
    <w:rsid w:val="00F402B9"/>
    <w:rsid w:val="00F40A22"/>
    <w:rsid w:val="00F462F1"/>
    <w:rsid w:val="00F5042B"/>
    <w:rsid w:val="00F50479"/>
    <w:rsid w:val="00F52200"/>
    <w:rsid w:val="00F55A89"/>
    <w:rsid w:val="00F57954"/>
    <w:rsid w:val="00F64B67"/>
    <w:rsid w:val="00F656AF"/>
    <w:rsid w:val="00F6596D"/>
    <w:rsid w:val="00F73E9A"/>
    <w:rsid w:val="00F817EE"/>
    <w:rsid w:val="00F83368"/>
    <w:rsid w:val="00F837A4"/>
    <w:rsid w:val="00F83AED"/>
    <w:rsid w:val="00F83B30"/>
    <w:rsid w:val="00F869A4"/>
    <w:rsid w:val="00F86D03"/>
    <w:rsid w:val="00F921A2"/>
    <w:rsid w:val="00F92773"/>
    <w:rsid w:val="00F957D2"/>
    <w:rsid w:val="00F96BF6"/>
    <w:rsid w:val="00FA0F62"/>
    <w:rsid w:val="00FA38CF"/>
    <w:rsid w:val="00FA3978"/>
    <w:rsid w:val="00FA3AA3"/>
    <w:rsid w:val="00FA3B94"/>
    <w:rsid w:val="00FA3E11"/>
    <w:rsid w:val="00FA4459"/>
    <w:rsid w:val="00FA5FE6"/>
    <w:rsid w:val="00FA6E7A"/>
    <w:rsid w:val="00FB28E0"/>
    <w:rsid w:val="00FB29F8"/>
    <w:rsid w:val="00FB2D1E"/>
    <w:rsid w:val="00FB433C"/>
    <w:rsid w:val="00FC12CD"/>
    <w:rsid w:val="00FC3880"/>
    <w:rsid w:val="00FC67B3"/>
    <w:rsid w:val="00FE2AAF"/>
    <w:rsid w:val="00FE3DE0"/>
    <w:rsid w:val="00FE48B0"/>
    <w:rsid w:val="00FE4F2E"/>
    <w:rsid w:val="00FF15F4"/>
    <w:rsid w:val="00FF249B"/>
    <w:rsid w:val="00FF507F"/>
    <w:rsid w:val="00FF6429"/>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ocId w14:val="5542633C"/>
  <w15:docId w15:val="{D6E37E9C-7E85-4D26-BFCD-FDB3440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125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footer" Target="footer2.xml"/><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styles" Target="styles.xml"/><Relationship Id="rId90" Type="http://schemas.openxmlformats.org/officeDocument/2006/relationships/oleObject" Target="embeddings/oleObject42.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fontTable" Target="fontTable.xml"/><Relationship Id="rId80" Type="http://schemas.openxmlformats.org/officeDocument/2006/relationships/image" Target="media/image35.wmf"/><Relationship Id="rId85" Type="http://schemas.openxmlformats.org/officeDocument/2006/relationships/oleObject" Target="embeddings/oleObject39.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6.wmf"/><Relationship Id="rId108" Type="http://schemas.openxmlformats.org/officeDocument/2006/relationships/oleObject" Target="embeddings/oleObject51.bin"/><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4.bin"/><Relationship Id="rId91" Type="http://schemas.openxmlformats.org/officeDocument/2006/relationships/image" Target="media/image40.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9.bin"/><Relationship Id="rId7" Type="http://schemas.openxmlformats.org/officeDocument/2006/relationships/webSettings" Target="webSetting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2.bin"/><Relationship Id="rId61" Type="http://schemas.openxmlformats.org/officeDocument/2006/relationships/oleObject" Target="embeddings/oleObject26.bin"/><Relationship Id="rId82" Type="http://schemas.openxmlformats.org/officeDocument/2006/relationships/image" Target="media/image36.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7.wmf"/><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6.bin"/><Relationship Id="rId3" Type="http://schemas.openxmlformats.org/officeDocument/2006/relationships/customXml" Target="../customXml/item3.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B8D8D9AAF96429F07F6E13D46D4DD" ma:contentTypeVersion="12" ma:contentTypeDescription="Create a new document." ma:contentTypeScope="" ma:versionID="71ca15bdac1acf749647b4526fa48b1f">
  <xsd:schema xmlns:xsd="http://www.w3.org/2001/XMLSchema" xmlns:xs="http://www.w3.org/2001/XMLSchema" xmlns:p="http://schemas.microsoft.com/office/2006/metadata/properties" xmlns:ns3="791bb502-7b2b-48cb-9925-2a40110a8167" xmlns:ns4="7ea0832b-d56d-4966-a8e3-5862cbfdb195" targetNamespace="http://schemas.microsoft.com/office/2006/metadata/properties" ma:root="true" ma:fieldsID="577a8425b4f57df538f39be8680710a8" ns3:_="" ns4:_="">
    <xsd:import namespace="791bb502-7b2b-48cb-9925-2a40110a8167"/>
    <xsd:import namespace="7ea0832b-d56d-4966-a8e3-5862cbfdb1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bb502-7b2b-48cb-9925-2a40110a8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832b-d56d-4966-a8e3-5862cbfdb1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53819-1175-471E-BF03-301EF78D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bb502-7b2b-48cb-9925-2a40110a8167"/>
    <ds:schemaRef ds:uri="7ea0832b-d56d-4966-a8e3-5862cbfdb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42BE-8A8C-4422-8C4A-2FC3EF009F00}">
  <ds:schemaRefs>
    <ds:schemaRef ds:uri="http://schemas.microsoft.com/sharepoint/v3/contenttype/forms"/>
  </ds:schemaRefs>
</ds:datastoreItem>
</file>

<file path=customXml/itemProps3.xml><?xml version="1.0" encoding="utf-8"?>
<ds:datastoreItem xmlns:ds="http://schemas.openxmlformats.org/officeDocument/2006/customXml" ds:itemID="{105AEA19-7F5B-44E9-BA51-36349DD55389}">
  <ds:schemaRef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791bb502-7b2b-48cb-9925-2a40110a8167"/>
    <ds:schemaRef ds:uri="http://www.w3.org/XML/1998/namespace"/>
    <ds:schemaRef ds:uri="http://schemas.microsoft.com/office/2006/documentManagement/types"/>
    <ds:schemaRef ds:uri="http://schemas.microsoft.com/office/2006/metadata/properties"/>
    <ds:schemaRef ds:uri="7ea0832b-d56d-4966-a8e3-5862cbfdb1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Heslop, Mark</cp:lastModifiedBy>
  <cp:revision>2</cp:revision>
  <cp:lastPrinted>2018-05-29T07:32:00Z</cp:lastPrinted>
  <dcterms:created xsi:type="dcterms:W3CDTF">2021-01-28T14:41:00Z</dcterms:created>
  <dcterms:modified xsi:type="dcterms:W3CDTF">2021-01-28T14:41:00Z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0x0101002C2B8D8D9AAF96429F07F6E13D46D4DD</vt:lpwstr>
  </property>
</Properties>
</file>