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07E" w:rsidRDefault="008C507E" w:rsidP="005133C1">
      <w:pPr>
        <w:ind w:right="538" w:firstLine="720"/>
        <w:jc w:val="both"/>
        <w:rPr>
          <w:rFonts w:ascii="Verdana" w:hAnsi="Verdana" w:cs="Verdana"/>
          <w:b/>
          <w:bCs/>
          <w:szCs w:val="20"/>
        </w:rPr>
      </w:pPr>
      <w:r>
        <w:rPr>
          <w:rFonts w:ascii="Verdana" w:hAnsi="Verdana" w:cs="Verdana"/>
          <w:b/>
          <w:bCs/>
          <w:szCs w:val="20"/>
        </w:rPr>
        <w:t>GCE AS Mathematics (8MA0) – Paper 1</w:t>
      </w:r>
    </w:p>
    <w:p w:rsidR="008C507E" w:rsidRDefault="008C507E" w:rsidP="005133C1">
      <w:pPr>
        <w:ind w:right="538" w:firstLine="720"/>
        <w:jc w:val="both"/>
        <w:rPr>
          <w:rFonts w:ascii="Verdana" w:hAnsi="Verdana" w:cs="Verdana"/>
          <w:b/>
          <w:bCs/>
          <w:szCs w:val="20"/>
        </w:rPr>
      </w:pPr>
      <w:r>
        <w:rPr>
          <w:rFonts w:ascii="Verdana" w:hAnsi="Verdana" w:cs="Verdana"/>
          <w:b/>
          <w:bCs/>
          <w:szCs w:val="20"/>
        </w:rPr>
        <w:t>Pure Mathematics 1</w:t>
      </w:r>
    </w:p>
    <w:p w:rsidR="008C507E" w:rsidRDefault="008C507E" w:rsidP="005133C1">
      <w:pPr>
        <w:ind w:right="538" w:firstLine="720"/>
        <w:jc w:val="both"/>
        <w:rPr>
          <w:rFonts w:ascii="Verdana" w:hAnsi="Verdana" w:cs="Verdana"/>
          <w:b/>
          <w:bCs/>
          <w:szCs w:val="20"/>
        </w:rPr>
      </w:pPr>
    </w:p>
    <w:p w:rsidR="008C507E" w:rsidRDefault="008C507E" w:rsidP="00BA333C">
      <w:pPr>
        <w:ind w:right="538" w:firstLine="720"/>
        <w:jc w:val="both"/>
        <w:rPr>
          <w:rFonts w:ascii="Verdana" w:hAnsi="Verdana" w:cs="Verdana"/>
          <w:b/>
          <w:bCs/>
          <w:szCs w:val="20"/>
        </w:rPr>
      </w:pPr>
      <w:r>
        <w:rPr>
          <w:rFonts w:ascii="Verdana" w:hAnsi="Verdana" w:cs="Verdana"/>
          <w:b/>
          <w:bCs/>
          <w:szCs w:val="20"/>
        </w:rPr>
        <w:t>October 2020 student-friendly mark scheme</w:t>
      </w:r>
    </w:p>
    <w:p w:rsidR="008C507E" w:rsidRDefault="008C507E" w:rsidP="00BA333C">
      <w:pPr>
        <w:ind w:left="720" w:right="538" w:firstLine="720"/>
        <w:jc w:val="both"/>
        <w:rPr>
          <w:rFonts w:ascii="Verdana" w:hAnsi="Verdana" w:cs="Verdana"/>
          <w:b/>
          <w:bCs/>
          <w:szCs w:val="20"/>
        </w:rPr>
      </w:pPr>
    </w:p>
    <w:p w:rsidR="008C507E" w:rsidRDefault="008C507E" w:rsidP="00BA333C">
      <w:pPr>
        <w:ind w:left="720" w:right="538" w:firstLine="720"/>
        <w:jc w:val="both"/>
        <w:rPr>
          <w:rFonts w:ascii="Verdana" w:hAnsi="Verdana" w:cs="Verdana"/>
          <w:b/>
          <w:bCs/>
          <w:szCs w:val="20"/>
        </w:rPr>
      </w:pPr>
    </w:p>
    <w:p w:rsidR="008C507E" w:rsidRDefault="008C507E" w:rsidP="00BA333C">
      <w:pPr>
        <w:ind w:left="720" w:right="538" w:firstLine="6"/>
        <w:jc w:val="both"/>
        <w:rPr>
          <w:rFonts w:ascii="Verdana" w:hAnsi="Verdana" w:cs="Verdana"/>
          <w:b/>
          <w:bCs/>
          <w:szCs w:val="20"/>
        </w:rPr>
      </w:pPr>
      <w:r>
        <w:rPr>
          <w:rFonts w:ascii="Verdana" w:hAnsi="Verdana" w:cs="Verdana"/>
          <w:b/>
          <w:bCs/>
          <w:szCs w:val="20"/>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rsidR="008C507E" w:rsidRDefault="008C507E" w:rsidP="00BA333C">
      <w:pPr>
        <w:ind w:left="720" w:right="538" w:firstLine="6"/>
        <w:jc w:val="both"/>
        <w:rPr>
          <w:rFonts w:ascii="Verdana" w:hAnsi="Verdana" w:cs="Verdana"/>
          <w:b/>
          <w:bCs/>
          <w:szCs w:val="20"/>
        </w:rPr>
      </w:pPr>
    </w:p>
    <w:p w:rsidR="008C507E" w:rsidRDefault="008C507E" w:rsidP="00BA333C">
      <w:pPr>
        <w:ind w:left="720" w:right="538" w:firstLine="6"/>
        <w:jc w:val="both"/>
        <w:rPr>
          <w:rFonts w:ascii="Verdana" w:hAnsi="Verdana" w:cs="Verdana"/>
          <w:b/>
          <w:bCs/>
          <w:szCs w:val="20"/>
        </w:rPr>
      </w:pPr>
      <w:r>
        <w:rPr>
          <w:rFonts w:ascii="Verdana" w:hAnsi="Verdana" w:cs="Verdana"/>
          <w:b/>
          <w:bCs/>
          <w:szCs w:val="20"/>
        </w:rPr>
        <w:t>It should also be noted that for many questions, there may be alternative methods of finding correct solutions that are not shown here – they will be covered in the formal mark scheme.</w:t>
      </w:r>
    </w:p>
    <w:p w:rsidR="008C507E" w:rsidRDefault="008C507E" w:rsidP="00BA333C">
      <w:pPr>
        <w:ind w:left="720" w:right="538" w:firstLine="720"/>
        <w:jc w:val="both"/>
        <w:rPr>
          <w:rFonts w:ascii="Verdana" w:hAnsi="Verdana" w:cs="Verdana"/>
          <w:b/>
          <w:bCs/>
          <w:szCs w:val="20"/>
        </w:rPr>
      </w:pPr>
    </w:p>
    <w:p w:rsidR="008C507E" w:rsidRPr="00702F7F" w:rsidRDefault="008C507E" w:rsidP="00702F7F">
      <w:pPr>
        <w:tabs>
          <w:tab w:val="right" w:pos="10065"/>
        </w:tabs>
        <w:ind w:left="737"/>
        <w:rPr>
          <w:rFonts w:ascii="Verdana" w:hAnsi="Verdana" w:cs="Verdana"/>
          <w:b/>
          <w:bCs/>
          <w:szCs w:val="20"/>
        </w:rPr>
      </w:pPr>
      <w:r w:rsidRPr="00702F7F">
        <w:rPr>
          <w:rFonts w:ascii="Verdana" w:hAnsi="Verdana" w:cs="Verdana"/>
          <w:b/>
          <w:bCs/>
          <w:szCs w:val="20"/>
        </w:rPr>
        <w:t xml:space="preserve">This document is intended for guidance only and may differ significantly from the final mark scheme published in </w:t>
      </w:r>
      <w:r>
        <w:rPr>
          <w:rFonts w:ascii="Verdana" w:hAnsi="Verdana" w:cs="Verdana"/>
          <w:b/>
          <w:bCs/>
          <w:szCs w:val="20"/>
        </w:rPr>
        <w:t>December 2020</w:t>
      </w:r>
      <w:r w:rsidRPr="00702F7F">
        <w:rPr>
          <w:rFonts w:ascii="Verdana" w:hAnsi="Verdana" w:cs="Verdana"/>
          <w:b/>
          <w:bCs/>
          <w:szCs w:val="20"/>
        </w:rPr>
        <w:t>.</w:t>
      </w:r>
    </w:p>
    <w:p w:rsidR="008C507E" w:rsidRDefault="008C507E" w:rsidP="00BA333C">
      <w:pPr>
        <w:ind w:left="720" w:right="538" w:firstLine="720"/>
        <w:jc w:val="both"/>
        <w:rPr>
          <w:rFonts w:ascii="Verdana" w:hAnsi="Verdana" w:cs="Verdana"/>
          <w:b/>
          <w:bCs/>
          <w:szCs w:val="20"/>
        </w:rPr>
      </w:pPr>
    </w:p>
    <w:p w:rsidR="008C507E" w:rsidRDefault="008C507E" w:rsidP="00BA333C">
      <w:pPr>
        <w:ind w:left="720" w:right="538" w:firstLine="720"/>
        <w:jc w:val="both"/>
        <w:rPr>
          <w:rFonts w:ascii="Verdana" w:hAnsi="Verdana" w:cs="Verdana"/>
          <w:b/>
          <w:bCs/>
          <w:szCs w:val="20"/>
        </w:rPr>
      </w:pPr>
    </w:p>
    <w:p w:rsidR="008C507E" w:rsidRDefault="008C507E" w:rsidP="00BA333C">
      <w:pPr>
        <w:ind w:left="720" w:right="538" w:firstLine="720"/>
        <w:jc w:val="both"/>
        <w:rPr>
          <w:rFonts w:ascii="Verdana" w:hAnsi="Verdana" w:cs="Verdana"/>
          <w:b/>
          <w:bCs/>
          <w:szCs w:val="20"/>
        </w:rPr>
      </w:pPr>
    </w:p>
    <w:p w:rsidR="008C507E" w:rsidRDefault="008C507E" w:rsidP="00BA333C">
      <w:pPr>
        <w:ind w:left="720" w:right="538" w:firstLine="720"/>
        <w:jc w:val="both"/>
        <w:rPr>
          <w:rFonts w:ascii="Verdana" w:hAnsi="Verdana" w:cs="Verdana"/>
          <w:b/>
          <w:bCs/>
          <w:szCs w:val="20"/>
        </w:rPr>
      </w:pPr>
    </w:p>
    <w:p w:rsidR="008C507E" w:rsidRDefault="008C507E" w:rsidP="00BA333C">
      <w:pPr>
        <w:ind w:left="720" w:right="538" w:firstLine="720"/>
        <w:jc w:val="both"/>
        <w:rPr>
          <w:rFonts w:ascii="Verdana" w:hAnsi="Verdana" w:cs="Verdana"/>
          <w:b/>
          <w:bCs/>
          <w:szCs w:val="20"/>
        </w:rPr>
      </w:pPr>
    </w:p>
    <w:p w:rsidR="008C507E" w:rsidRDefault="008C507E" w:rsidP="00BA333C">
      <w:pPr>
        <w:ind w:left="720" w:right="538" w:firstLine="720"/>
        <w:jc w:val="both"/>
        <w:rPr>
          <w:rFonts w:ascii="Verdana" w:hAnsi="Verdana" w:cs="Verdana"/>
          <w:b/>
          <w:bCs/>
          <w:szCs w:val="20"/>
        </w:rPr>
      </w:pPr>
    </w:p>
    <w:p w:rsidR="008C507E" w:rsidRDefault="008C507E" w:rsidP="00BA333C">
      <w:pPr>
        <w:ind w:left="720" w:right="538" w:firstLine="17"/>
        <w:jc w:val="both"/>
        <w:rPr>
          <w:rFonts w:ascii="Verdana" w:hAnsi="Verdana" w:cs="Verdana"/>
          <w:b/>
          <w:bCs/>
          <w:szCs w:val="20"/>
        </w:rPr>
      </w:pPr>
    </w:p>
    <w:tbl>
      <w:tblPr>
        <w:tblW w:w="897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76"/>
      </w:tblGrid>
      <w:tr w:rsidR="008C507E" w:rsidRPr="000E7FDD" w:rsidTr="0092175E">
        <w:tc>
          <w:tcPr>
            <w:tcW w:w="8976" w:type="dxa"/>
            <w:shd w:val="clear" w:color="auto" w:fill="D9D9D9"/>
          </w:tcPr>
          <w:p w:rsidR="008C507E" w:rsidRPr="000E7FDD" w:rsidRDefault="008C507E" w:rsidP="0092175E">
            <w:pPr>
              <w:jc w:val="both"/>
              <w:rPr>
                <w:rFonts w:ascii="Verdana" w:hAnsi="Verdana" w:cs="Verdana"/>
              </w:rPr>
            </w:pPr>
          </w:p>
          <w:p w:rsidR="008C507E" w:rsidRPr="000E7FDD" w:rsidRDefault="008C507E" w:rsidP="0092175E">
            <w:pPr>
              <w:jc w:val="both"/>
              <w:rPr>
                <w:rFonts w:ascii="Verdana" w:hAnsi="Verdana" w:cs="Verdana"/>
                <w:b/>
                <w:bCs/>
              </w:rPr>
            </w:pPr>
            <w:r w:rsidRPr="000E7FDD">
              <w:rPr>
                <w:rFonts w:ascii="Verdana" w:hAnsi="Verdana" w:cs="Verdana"/>
                <w:b/>
                <w:bCs/>
                <w:sz w:val="22"/>
                <w:szCs w:val="22"/>
              </w:rPr>
              <w:t xml:space="preserve">Guidance on the use of codes within this </w:t>
            </w:r>
            <w:r>
              <w:rPr>
                <w:rFonts w:ascii="Verdana" w:hAnsi="Verdana" w:cs="Verdana"/>
                <w:b/>
                <w:bCs/>
                <w:sz w:val="22"/>
                <w:szCs w:val="22"/>
              </w:rPr>
              <w:t>document</w:t>
            </w:r>
          </w:p>
          <w:p w:rsidR="008C507E" w:rsidRPr="000E7FDD" w:rsidRDefault="008C507E" w:rsidP="0092175E">
            <w:pPr>
              <w:jc w:val="both"/>
              <w:rPr>
                <w:rFonts w:ascii="Verdana" w:hAnsi="Verdana" w:cs="Verdana"/>
              </w:rPr>
            </w:pPr>
          </w:p>
        </w:tc>
      </w:tr>
      <w:tr w:rsidR="008C507E" w:rsidRPr="000E7FDD" w:rsidTr="0092175E">
        <w:tc>
          <w:tcPr>
            <w:tcW w:w="8976" w:type="dxa"/>
            <w:shd w:val="clear" w:color="auto" w:fill="D9D9D9"/>
          </w:tcPr>
          <w:p w:rsidR="008C507E" w:rsidRPr="000E7FDD" w:rsidRDefault="008C507E" w:rsidP="0092175E">
            <w:pPr>
              <w:jc w:val="both"/>
              <w:rPr>
                <w:rFonts w:ascii="Verdana" w:hAnsi="Verdana" w:cs="Verdana"/>
              </w:rPr>
            </w:pPr>
          </w:p>
          <w:p w:rsidR="008C507E" w:rsidRPr="000E7FDD" w:rsidRDefault="008C507E" w:rsidP="0092175E">
            <w:pPr>
              <w:jc w:val="both"/>
              <w:rPr>
                <w:rFonts w:ascii="Verdana" w:hAnsi="Verdana" w:cs="Verdana"/>
              </w:rPr>
            </w:pPr>
            <w:r w:rsidRPr="000E7FDD">
              <w:rPr>
                <w:rFonts w:ascii="Verdana" w:hAnsi="Verdana" w:cs="Verdana"/>
                <w:sz w:val="22"/>
                <w:szCs w:val="22"/>
              </w:rPr>
              <w:t>M1 – method mark. This mark is generally given for an appropriate method in the context of the question. This mark is given for showing your working and may be awarded even if working is incorrect.</w:t>
            </w:r>
          </w:p>
          <w:p w:rsidR="008C507E" w:rsidRPr="000E7FDD" w:rsidRDefault="008C507E" w:rsidP="0092175E">
            <w:pPr>
              <w:jc w:val="both"/>
              <w:rPr>
                <w:rFonts w:ascii="Verdana" w:hAnsi="Verdana" w:cs="Verdana"/>
              </w:rPr>
            </w:pPr>
          </w:p>
          <w:p w:rsidR="008C507E" w:rsidRPr="000E7FDD" w:rsidRDefault="008C507E" w:rsidP="0092175E">
            <w:pPr>
              <w:jc w:val="both"/>
              <w:rPr>
                <w:rFonts w:ascii="Verdana" w:hAnsi="Verdana" w:cs="Verdana"/>
              </w:rPr>
            </w:pPr>
            <w:r w:rsidRPr="000E7FDD">
              <w:rPr>
                <w:rFonts w:ascii="Verdana" w:hAnsi="Verdana" w:cs="Verdana"/>
                <w:sz w:val="22"/>
                <w:szCs w:val="22"/>
              </w:rPr>
              <w:t>A1 – accuracy mark. This mark is generally given for a correct answer following correct working.</w:t>
            </w:r>
          </w:p>
          <w:p w:rsidR="008C507E" w:rsidRPr="000E7FDD" w:rsidRDefault="008C507E" w:rsidP="0092175E">
            <w:pPr>
              <w:jc w:val="both"/>
              <w:rPr>
                <w:rFonts w:ascii="Verdana" w:hAnsi="Verdana" w:cs="Verdana"/>
              </w:rPr>
            </w:pPr>
          </w:p>
          <w:p w:rsidR="008C507E" w:rsidRPr="000E7FDD" w:rsidRDefault="008C507E" w:rsidP="0092175E">
            <w:pPr>
              <w:jc w:val="both"/>
              <w:rPr>
                <w:rFonts w:ascii="Verdana" w:hAnsi="Verdana" w:cs="Verdana"/>
              </w:rPr>
            </w:pPr>
            <w:r w:rsidRPr="000E7FDD">
              <w:rPr>
                <w:rFonts w:ascii="Verdana" w:hAnsi="Verdana" w:cs="Verdana"/>
                <w:sz w:val="22"/>
                <w:szCs w:val="22"/>
              </w:rPr>
              <w:t>B1 – working mark. This mark is usually given when working and the answer cannot easily be separated.</w:t>
            </w:r>
          </w:p>
          <w:p w:rsidR="008C507E" w:rsidRPr="000E7FDD" w:rsidRDefault="008C507E" w:rsidP="0092175E">
            <w:pPr>
              <w:jc w:val="both"/>
              <w:rPr>
                <w:rFonts w:ascii="Verdana" w:hAnsi="Verdana" w:cs="Verdana"/>
              </w:rPr>
            </w:pPr>
          </w:p>
          <w:p w:rsidR="008C507E" w:rsidRPr="000E7FDD" w:rsidRDefault="008C507E" w:rsidP="0092175E">
            <w:pPr>
              <w:jc w:val="both"/>
              <w:rPr>
                <w:rFonts w:ascii="Verdana" w:hAnsi="Verdana" w:cs="Verdana"/>
              </w:rPr>
            </w:pPr>
            <w:r w:rsidRPr="000E7FDD">
              <w:rPr>
                <w:rFonts w:ascii="Verdana" w:hAnsi="Verdana" w:cs="Verdana"/>
                <w:sz w:val="22"/>
                <w:szCs w:val="22"/>
              </w:rPr>
              <w:t>Some questions require all working to be shown; in such questions, no marks will be given for an answer with no working (even if it is a correct answer).</w:t>
            </w:r>
          </w:p>
          <w:p w:rsidR="008C507E" w:rsidRPr="000E7FDD" w:rsidRDefault="008C507E" w:rsidP="0092175E">
            <w:pPr>
              <w:jc w:val="both"/>
              <w:rPr>
                <w:rFonts w:ascii="Verdana" w:hAnsi="Verdana" w:cs="Verdana"/>
              </w:rPr>
            </w:pPr>
          </w:p>
          <w:p w:rsidR="008C507E" w:rsidRPr="000E7FDD" w:rsidRDefault="008C507E" w:rsidP="0092175E">
            <w:pPr>
              <w:jc w:val="both"/>
              <w:rPr>
                <w:rFonts w:ascii="Verdana" w:hAnsi="Verdana" w:cs="Verdana"/>
              </w:rPr>
            </w:pPr>
          </w:p>
        </w:tc>
      </w:tr>
    </w:tbl>
    <w:p w:rsidR="008C507E" w:rsidRPr="00383F4F" w:rsidRDefault="008C507E" w:rsidP="00BA333C">
      <w:pPr>
        <w:ind w:left="720" w:right="538" w:firstLine="17"/>
        <w:jc w:val="both"/>
        <w:rPr>
          <w:rFonts w:ascii="Verdana" w:hAnsi="Verdana" w:cs="Verdana"/>
          <w:sz w:val="20"/>
          <w:szCs w:val="20"/>
        </w:rPr>
      </w:pPr>
    </w:p>
    <w:p w:rsidR="008C507E" w:rsidRPr="00383F4F" w:rsidRDefault="008C507E" w:rsidP="00BA333C">
      <w:pPr>
        <w:ind w:left="720" w:right="538" w:hanging="720"/>
        <w:jc w:val="both"/>
        <w:rPr>
          <w:rFonts w:ascii="Verdana" w:hAnsi="Verdana" w:cs="Verdana"/>
          <w:sz w:val="20"/>
          <w:szCs w:val="20"/>
        </w:rPr>
      </w:pPr>
      <w:r w:rsidRPr="00383F4F">
        <w:rPr>
          <w:rFonts w:ascii="Verdana" w:hAnsi="Verdana" w:cs="Verdana"/>
          <w:b/>
          <w:bCs/>
          <w:sz w:val="20"/>
          <w:szCs w:val="20"/>
        </w:rPr>
        <w:tab/>
      </w:r>
    </w:p>
    <w:p w:rsidR="008C507E" w:rsidRDefault="008C507E" w:rsidP="00BA333C">
      <w:pPr>
        <w:tabs>
          <w:tab w:val="left" w:pos="1944"/>
        </w:tabs>
        <w:rPr>
          <w:b/>
        </w:rPr>
      </w:pPr>
    </w:p>
    <w:p w:rsidR="008C507E" w:rsidRPr="000830B2" w:rsidRDefault="008C507E" w:rsidP="000830B2">
      <w:pPr>
        <w:tabs>
          <w:tab w:val="left" w:pos="1944"/>
        </w:tabs>
        <w:spacing w:line="360" w:lineRule="auto"/>
      </w:pPr>
      <w:r>
        <w:rPr>
          <w:b/>
        </w:rPr>
        <w:br w:type="page"/>
      </w:r>
      <w:r w:rsidRPr="00B96873">
        <w:rPr>
          <w:b/>
        </w:rPr>
        <w:t xml:space="preserve">Question 1 (Total </w:t>
      </w:r>
      <w:r>
        <w:rPr>
          <w:b/>
        </w:rPr>
        <w:t>5</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2"/>
        <w:gridCol w:w="4338"/>
        <w:gridCol w:w="888"/>
        <w:gridCol w:w="4126"/>
      </w:tblGrid>
      <w:tr w:rsidR="008C507E" w:rsidRPr="00B96873" w:rsidTr="00E31DFA">
        <w:tc>
          <w:tcPr>
            <w:tcW w:w="842" w:type="dxa"/>
            <w:shd w:val="clear" w:color="auto" w:fill="C0C0C0"/>
          </w:tcPr>
          <w:p w:rsidR="008C507E" w:rsidRPr="00B96873" w:rsidRDefault="008C507E" w:rsidP="00F86D03">
            <w:pPr>
              <w:rPr>
                <w:b/>
              </w:rPr>
            </w:pPr>
            <w:r w:rsidRPr="00B96873">
              <w:rPr>
                <w:b/>
              </w:rPr>
              <w:t>Part</w:t>
            </w:r>
          </w:p>
        </w:tc>
        <w:tc>
          <w:tcPr>
            <w:tcW w:w="4338" w:type="dxa"/>
            <w:shd w:val="clear" w:color="auto" w:fill="C0C0C0"/>
          </w:tcPr>
          <w:p w:rsidR="008C507E" w:rsidRPr="00B96873" w:rsidRDefault="008C507E" w:rsidP="00F86D03">
            <w:pPr>
              <w:rPr>
                <w:b/>
              </w:rPr>
            </w:pPr>
            <w:r w:rsidRPr="00B96873">
              <w:rPr>
                <w:b/>
              </w:rPr>
              <w:t>Working or answer an examiner might expect to see</w:t>
            </w:r>
          </w:p>
        </w:tc>
        <w:tc>
          <w:tcPr>
            <w:tcW w:w="888" w:type="dxa"/>
            <w:shd w:val="clear" w:color="auto" w:fill="C0C0C0"/>
          </w:tcPr>
          <w:p w:rsidR="008C507E" w:rsidRPr="00B96873" w:rsidRDefault="008C507E" w:rsidP="00F86D03">
            <w:pPr>
              <w:rPr>
                <w:b/>
              </w:rPr>
            </w:pPr>
            <w:r w:rsidRPr="00B96873">
              <w:rPr>
                <w:b/>
              </w:rPr>
              <w:t>Mark</w:t>
            </w:r>
          </w:p>
        </w:tc>
        <w:tc>
          <w:tcPr>
            <w:tcW w:w="4126" w:type="dxa"/>
            <w:shd w:val="clear" w:color="auto" w:fill="C0C0C0"/>
          </w:tcPr>
          <w:p w:rsidR="008C507E" w:rsidRPr="00B96873" w:rsidRDefault="008C507E" w:rsidP="00F86D03">
            <w:pPr>
              <w:rPr>
                <w:b/>
              </w:rPr>
            </w:pPr>
            <w:r w:rsidRPr="00B96873">
              <w:rPr>
                <w:b/>
              </w:rPr>
              <w:t>Notes</w:t>
            </w:r>
          </w:p>
        </w:tc>
      </w:tr>
      <w:tr w:rsidR="008C507E" w:rsidRPr="00B96873" w:rsidTr="008E416B">
        <w:trPr>
          <w:trHeight w:val="678"/>
        </w:trPr>
        <w:tc>
          <w:tcPr>
            <w:tcW w:w="842" w:type="dxa"/>
            <w:vMerge w:val="restart"/>
          </w:tcPr>
          <w:p w:rsidR="008C507E" w:rsidRPr="00B96873" w:rsidRDefault="008C507E" w:rsidP="008E416B">
            <w:pPr>
              <w:spacing w:before="120" w:after="120"/>
              <w:jc w:val="center"/>
            </w:pPr>
          </w:p>
        </w:tc>
        <w:tc>
          <w:tcPr>
            <w:tcW w:w="4338" w:type="dxa"/>
            <w:vMerge w:val="restart"/>
          </w:tcPr>
          <w:p w:rsidR="008C507E" w:rsidRPr="006E2778" w:rsidRDefault="008C507E" w:rsidP="00FB433C">
            <w:pPr>
              <w:spacing w:before="120" w:after="120"/>
            </w:pPr>
            <w:r w:rsidRPr="006E2778">
              <w:rPr>
                <w:position w:val="-24"/>
              </w:rPr>
              <w:object w:dxaOrig="3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30.75pt" o:ole="">
                  <v:imagedata r:id="rId7" o:title=""/>
                </v:shape>
                <o:OLEObject Type="Embed" ProgID="Equation.3" ShapeID="_x0000_i1025" DrawAspect="Content" ObjectID="_1667022482" r:id="rId8"/>
              </w:object>
            </w:r>
            <w:r>
              <w:t xml:space="preserve"> = 6</w:t>
            </w:r>
            <w:r>
              <w:rPr>
                <w:i/>
              </w:rPr>
              <w:t>x</w:t>
            </w:r>
            <w:r>
              <w:rPr>
                <w:vertAlign w:val="superscript"/>
              </w:rPr>
              <w:t>2</w:t>
            </w:r>
            <w:r>
              <w:t xml:space="preserve"> – 4</w:t>
            </w:r>
          </w:p>
        </w:tc>
        <w:tc>
          <w:tcPr>
            <w:tcW w:w="888" w:type="dxa"/>
          </w:tcPr>
          <w:p w:rsidR="008C507E" w:rsidRDefault="008C507E" w:rsidP="009818CD">
            <w:pPr>
              <w:spacing w:before="120" w:after="120"/>
              <w:jc w:val="center"/>
            </w:pPr>
            <w:r>
              <w:t>M1</w:t>
            </w:r>
          </w:p>
          <w:p w:rsidR="008C507E" w:rsidRPr="00B96873" w:rsidRDefault="008C507E" w:rsidP="009818CD">
            <w:pPr>
              <w:spacing w:before="120" w:after="120"/>
              <w:jc w:val="center"/>
            </w:pPr>
            <w:r>
              <w:t>1.1b</w:t>
            </w:r>
          </w:p>
        </w:tc>
        <w:tc>
          <w:tcPr>
            <w:tcW w:w="4126" w:type="dxa"/>
          </w:tcPr>
          <w:p w:rsidR="008C507E" w:rsidRPr="00150380" w:rsidRDefault="008C507E" w:rsidP="001D1232">
            <w:pPr>
              <w:spacing w:before="120" w:after="120"/>
            </w:pPr>
            <w:r w:rsidRPr="006E2778">
              <w:t xml:space="preserve">This mark is given for a method to differentiate </w:t>
            </w:r>
            <w:r w:rsidRPr="00150380">
              <w:rPr>
                <w:i/>
              </w:rPr>
              <w:t>x</w:t>
            </w:r>
            <w:r>
              <w:rPr>
                <w:vertAlign w:val="superscript"/>
              </w:rPr>
              <w:t>3</w:t>
            </w:r>
            <w:r w:rsidRPr="006E2778">
              <w:t xml:space="preserve"> to </w:t>
            </w:r>
            <w:r w:rsidRPr="006E2778">
              <w:rPr>
                <w:i/>
              </w:rPr>
              <w:t>x</w:t>
            </w:r>
            <w:r>
              <w:rPr>
                <w:vertAlign w:val="superscript"/>
              </w:rPr>
              <w:t>2</w:t>
            </w:r>
          </w:p>
        </w:tc>
      </w:tr>
      <w:tr w:rsidR="008C507E" w:rsidRPr="00B96873" w:rsidTr="00E31DFA">
        <w:trPr>
          <w:trHeight w:val="678"/>
        </w:trPr>
        <w:tc>
          <w:tcPr>
            <w:tcW w:w="842" w:type="dxa"/>
            <w:vMerge/>
          </w:tcPr>
          <w:p w:rsidR="008C507E" w:rsidRDefault="008C507E" w:rsidP="00687CD8">
            <w:pPr>
              <w:spacing w:before="120" w:after="120"/>
              <w:jc w:val="center"/>
            </w:pPr>
          </w:p>
        </w:tc>
        <w:tc>
          <w:tcPr>
            <w:tcW w:w="4338" w:type="dxa"/>
            <w:vMerge/>
          </w:tcPr>
          <w:p w:rsidR="008C507E" w:rsidRPr="008E416B" w:rsidRDefault="008C507E" w:rsidP="00FB433C">
            <w:pPr>
              <w:spacing w:before="120" w:after="120"/>
              <w:rPr>
                <w:b/>
                <w:lang w:val="en-US"/>
              </w:rPr>
            </w:pPr>
          </w:p>
        </w:tc>
        <w:tc>
          <w:tcPr>
            <w:tcW w:w="888" w:type="dxa"/>
          </w:tcPr>
          <w:p w:rsidR="008C507E" w:rsidRDefault="008C507E" w:rsidP="009818CD">
            <w:pPr>
              <w:spacing w:before="120" w:after="120"/>
              <w:jc w:val="center"/>
            </w:pPr>
            <w:r>
              <w:t>A1</w:t>
            </w:r>
          </w:p>
          <w:p w:rsidR="008C507E" w:rsidRPr="00B96873" w:rsidRDefault="008C507E" w:rsidP="009818CD">
            <w:pPr>
              <w:spacing w:before="120" w:after="120"/>
              <w:jc w:val="center"/>
            </w:pPr>
            <w:r>
              <w:t>1.1b</w:t>
            </w:r>
          </w:p>
        </w:tc>
        <w:tc>
          <w:tcPr>
            <w:tcW w:w="4126" w:type="dxa"/>
          </w:tcPr>
          <w:p w:rsidR="008C507E" w:rsidRPr="00B96873" w:rsidRDefault="008C507E" w:rsidP="001D1232">
            <w:pPr>
              <w:spacing w:before="120" w:after="120"/>
            </w:pPr>
            <w:r>
              <w:t>This mark is given for the correct answer only</w:t>
            </w:r>
          </w:p>
        </w:tc>
      </w:tr>
      <w:tr w:rsidR="008C507E" w:rsidRPr="00B96873" w:rsidTr="00E31DFA">
        <w:tc>
          <w:tcPr>
            <w:tcW w:w="842" w:type="dxa"/>
            <w:vMerge/>
          </w:tcPr>
          <w:p w:rsidR="008C507E" w:rsidRPr="00B96873" w:rsidRDefault="008C507E" w:rsidP="00687CD8">
            <w:pPr>
              <w:spacing w:before="120" w:after="120"/>
              <w:jc w:val="center"/>
            </w:pPr>
          </w:p>
        </w:tc>
        <w:tc>
          <w:tcPr>
            <w:tcW w:w="4338" w:type="dxa"/>
          </w:tcPr>
          <w:p w:rsidR="008C507E" w:rsidRPr="006E2778" w:rsidRDefault="008C507E" w:rsidP="00FB433C">
            <w:pPr>
              <w:spacing w:before="120" w:after="120"/>
            </w:pPr>
            <w:r>
              <w:t xml:space="preserve">When </w:t>
            </w:r>
            <w:r>
              <w:rPr>
                <w:i/>
              </w:rPr>
              <w:t>x</w:t>
            </w:r>
            <w:r>
              <w:t xml:space="preserve"> = 2, 6</w:t>
            </w:r>
            <w:r>
              <w:rPr>
                <w:i/>
              </w:rPr>
              <w:t>x</w:t>
            </w:r>
            <w:r>
              <w:rPr>
                <w:vertAlign w:val="superscript"/>
              </w:rPr>
              <w:t>2</w:t>
            </w:r>
            <w:r>
              <w:t xml:space="preserve"> – 4 = 20</w:t>
            </w:r>
          </w:p>
        </w:tc>
        <w:tc>
          <w:tcPr>
            <w:tcW w:w="888" w:type="dxa"/>
          </w:tcPr>
          <w:p w:rsidR="008C507E" w:rsidRDefault="008C507E" w:rsidP="00297364">
            <w:pPr>
              <w:spacing w:before="120" w:after="120"/>
              <w:jc w:val="center"/>
            </w:pPr>
            <w:r>
              <w:t>M1</w:t>
            </w:r>
          </w:p>
          <w:p w:rsidR="008C507E" w:rsidRPr="00B96873" w:rsidRDefault="008C507E" w:rsidP="00297364">
            <w:pPr>
              <w:spacing w:before="120" w:after="120"/>
              <w:jc w:val="center"/>
            </w:pPr>
            <w:r>
              <w:t>1.1b</w:t>
            </w:r>
          </w:p>
        </w:tc>
        <w:tc>
          <w:tcPr>
            <w:tcW w:w="4126" w:type="dxa"/>
          </w:tcPr>
          <w:p w:rsidR="008C507E" w:rsidRPr="006E2778" w:rsidRDefault="008C507E" w:rsidP="001D1232">
            <w:pPr>
              <w:spacing w:before="120" w:after="120"/>
            </w:pPr>
            <w:r>
              <w:t xml:space="preserve">This mark is given for a method substitute </w:t>
            </w:r>
            <w:r>
              <w:rPr>
                <w:i/>
              </w:rPr>
              <w:t>x</w:t>
            </w:r>
            <w:r>
              <w:t xml:space="preserve"> = 2 into 6</w:t>
            </w:r>
            <w:r>
              <w:rPr>
                <w:i/>
              </w:rPr>
              <w:t>x</w:t>
            </w:r>
            <w:r>
              <w:rPr>
                <w:vertAlign w:val="superscript"/>
              </w:rPr>
              <w:t>2</w:t>
            </w:r>
            <w:r>
              <w:t xml:space="preserve"> – 4</w:t>
            </w:r>
          </w:p>
        </w:tc>
      </w:tr>
      <w:tr w:rsidR="008C507E" w:rsidRPr="00B96873" w:rsidTr="00E31DFA">
        <w:tc>
          <w:tcPr>
            <w:tcW w:w="842" w:type="dxa"/>
            <w:vMerge/>
          </w:tcPr>
          <w:p w:rsidR="008C507E" w:rsidRDefault="008C507E" w:rsidP="00687CD8">
            <w:pPr>
              <w:spacing w:before="120" w:after="120"/>
              <w:jc w:val="center"/>
            </w:pPr>
          </w:p>
        </w:tc>
        <w:tc>
          <w:tcPr>
            <w:tcW w:w="4338" w:type="dxa"/>
          </w:tcPr>
          <w:p w:rsidR="008C507E" w:rsidRPr="006E2778" w:rsidRDefault="008C507E" w:rsidP="00FB433C">
            <w:pPr>
              <w:spacing w:before="120" w:after="120"/>
            </w:pPr>
            <w:r>
              <w:rPr>
                <w:i/>
              </w:rPr>
              <w:t>y</w:t>
            </w:r>
            <w:r>
              <w:t xml:space="preserve"> – 13 = 20(</w:t>
            </w:r>
            <w:r>
              <w:rPr>
                <w:i/>
              </w:rPr>
              <w:t>x</w:t>
            </w:r>
            <w:r>
              <w:t xml:space="preserve"> – 2)</w:t>
            </w:r>
          </w:p>
        </w:tc>
        <w:tc>
          <w:tcPr>
            <w:tcW w:w="888" w:type="dxa"/>
          </w:tcPr>
          <w:p w:rsidR="008C507E" w:rsidRDefault="008C507E" w:rsidP="00297364">
            <w:pPr>
              <w:spacing w:before="120" w:after="120"/>
              <w:jc w:val="center"/>
            </w:pPr>
            <w:r>
              <w:t>M1</w:t>
            </w:r>
          </w:p>
          <w:p w:rsidR="008C507E" w:rsidRPr="00B96873" w:rsidRDefault="008C507E" w:rsidP="00297364">
            <w:pPr>
              <w:spacing w:before="120" w:after="120"/>
              <w:jc w:val="center"/>
            </w:pPr>
            <w:r>
              <w:t>1.1b</w:t>
            </w:r>
          </w:p>
        </w:tc>
        <w:tc>
          <w:tcPr>
            <w:tcW w:w="4126" w:type="dxa"/>
          </w:tcPr>
          <w:p w:rsidR="008C507E" w:rsidRPr="00B20827" w:rsidRDefault="008C507E" w:rsidP="00687CD8">
            <w:pPr>
              <w:spacing w:before="120" w:after="120"/>
            </w:pPr>
            <w:r>
              <w:t xml:space="preserve">This mark is given for a method to find a tangent at </w:t>
            </w:r>
            <w:r w:rsidRPr="006E2778">
              <w:rPr>
                <w:i/>
              </w:rPr>
              <w:t>P</w:t>
            </w:r>
            <w:r>
              <w:t>(2, 13)</w:t>
            </w:r>
          </w:p>
        </w:tc>
      </w:tr>
      <w:tr w:rsidR="008C507E" w:rsidRPr="00B96873" w:rsidTr="00E31DFA">
        <w:tc>
          <w:tcPr>
            <w:tcW w:w="842" w:type="dxa"/>
            <w:vMerge/>
          </w:tcPr>
          <w:p w:rsidR="008C507E" w:rsidRDefault="008C507E" w:rsidP="00687CD8">
            <w:pPr>
              <w:spacing w:before="120" w:after="120"/>
              <w:jc w:val="center"/>
            </w:pPr>
          </w:p>
        </w:tc>
        <w:tc>
          <w:tcPr>
            <w:tcW w:w="4338" w:type="dxa"/>
          </w:tcPr>
          <w:p w:rsidR="008C507E" w:rsidRPr="006E2778" w:rsidRDefault="008C507E" w:rsidP="00B92772">
            <w:pPr>
              <w:spacing w:before="120" w:after="120"/>
            </w:pPr>
            <w:r>
              <w:rPr>
                <w:i/>
              </w:rPr>
              <w:t>y</w:t>
            </w:r>
            <w:r>
              <w:t xml:space="preserve"> = 20</w:t>
            </w:r>
            <w:r>
              <w:rPr>
                <w:i/>
              </w:rPr>
              <w:t>x</w:t>
            </w:r>
            <w:r>
              <w:t xml:space="preserve"> – 27</w:t>
            </w:r>
          </w:p>
        </w:tc>
        <w:tc>
          <w:tcPr>
            <w:tcW w:w="888" w:type="dxa"/>
          </w:tcPr>
          <w:p w:rsidR="008C507E" w:rsidRDefault="008C507E" w:rsidP="00297364">
            <w:pPr>
              <w:spacing w:before="120" w:after="120"/>
              <w:jc w:val="center"/>
            </w:pPr>
            <w:r>
              <w:t>A1</w:t>
            </w:r>
          </w:p>
          <w:p w:rsidR="008C507E" w:rsidRDefault="008C507E" w:rsidP="00297364">
            <w:pPr>
              <w:spacing w:before="120" w:after="120"/>
              <w:jc w:val="center"/>
            </w:pPr>
            <w:r>
              <w:t>1.1b</w:t>
            </w:r>
          </w:p>
        </w:tc>
        <w:tc>
          <w:tcPr>
            <w:tcW w:w="4126" w:type="dxa"/>
          </w:tcPr>
          <w:p w:rsidR="008C507E" w:rsidRDefault="008C507E" w:rsidP="001D1232">
            <w:pPr>
              <w:spacing w:before="120" w:after="120"/>
            </w:pPr>
            <w:r>
              <w:t>This mark is given for a correct answer only</w:t>
            </w:r>
          </w:p>
        </w:tc>
      </w:tr>
    </w:tbl>
    <w:p w:rsidR="008C507E" w:rsidRPr="00B96873" w:rsidRDefault="008C507E" w:rsidP="00A2357B"/>
    <w:p w:rsidR="008C507E" w:rsidRPr="00B96873" w:rsidRDefault="008C507E" w:rsidP="00A2357B">
      <w:pPr>
        <w:rPr>
          <w:b/>
        </w:rPr>
      </w:pPr>
    </w:p>
    <w:p w:rsidR="008C507E" w:rsidRPr="000830B2" w:rsidRDefault="008C507E" w:rsidP="00B92772">
      <w:pPr>
        <w:tabs>
          <w:tab w:val="left" w:pos="1944"/>
        </w:tabs>
        <w:spacing w:line="360" w:lineRule="auto"/>
      </w:pPr>
      <w:r w:rsidRPr="00B96873">
        <w:rPr>
          <w:b/>
        </w:rPr>
        <w:t xml:space="preserve">Question </w:t>
      </w:r>
      <w:r>
        <w:rPr>
          <w:b/>
        </w:rPr>
        <w:t>2</w:t>
      </w:r>
      <w:r w:rsidRPr="00B96873">
        <w:rPr>
          <w:b/>
        </w:rPr>
        <w:t xml:space="preserve"> (Total </w:t>
      </w:r>
      <w:r>
        <w:rPr>
          <w:b/>
        </w:rPr>
        <w:t>6</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4287"/>
        <w:gridCol w:w="890"/>
        <w:gridCol w:w="4173"/>
      </w:tblGrid>
      <w:tr w:rsidR="008C507E" w:rsidRPr="00B96873" w:rsidTr="00863E9F">
        <w:tc>
          <w:tcPr>
            <w:tcW w:w="844" w:type="dxa"/>
            <w:shd w:val="clear" w:color="auto" w:fill="C0C0C0"/>
          </w:tcPr>
          <w:p w:rsidR="008C507E" w:rsidRPr="00B96873" w:rsidRDefault="008C507E" w:rsidP="00A56532">
            <w:pPr>
              <w:rPr>
                <w:b/>
              </w:rPr>
            </w:pPr>
            <w:r w:rsidRPr="00B96873">
              <w:rPr>
                <w:b/>
              </w:rPr>
              <w:t>Part</w:t>
            </w:r>
          </w:p>
        </w:tc>
        <w:tc>
          <w:tcPr>
            <w:tcW w:w="4287" w:type="dxa"/>
            <w:shd w:val="clear" w:color="auto" w:fill="C0C0C0"/>
          </w:tcPr>
          <w:p w:rsidR="008C507E" w:rsidRPr="00B96873" w:rsidRDefault="008C507E" w:rsidP="00A56532">
            <w:pPr>
              <w:rPr>
                <w:b/>
              </w:rPr>
            </w:pPr>
            <w:r w:rsidRPr="00B96873">
              <w:rPr>
                <w:b/>
              </w:rPr>
              <w:t>Working or answer an examiner might expect to see</w:t>
            </w:r>
          </w:p>
        </w:tc>
        <w:tc>
          <w:tcPr>
            <w:tcW w:w="890" w:type="dxa"/>
            <w:shd w:val="clear" w:color="auto" w:fill="C0C0C0"/>
          </w:tcPr>
          <w:p w:rsidR="008C507E" w:rsidRPr="00B96873" w:rsidRDefault="008C507E" w:rsidP="00A56532">
            <w:pPr>
              <w:rPr>
                <w:b/>
              </w:rPr>
            </w:pPr>
            <w:r w:rsidRPr="00B96873">
              <w:rPr>
                <w:b/>
              </w:rPr>
              <w:t>Mark</w:t>
            </w:r>
          </w:p>
        </w:tc>
        <w:tc>
          <w:tcPr>
            <w:tcW w:w="4173" w:type="dxa"/>
            <w:shd w:val="clear" w:color="auto" w:fill="C0C0C0"/>
          </w:tcPr>
          <w:p w:rsidR="008C507E" w:rsidRPr="00B96873" w:rsidRDefault="008C507E" w:rsidP="00A56532">
            <w:pPr>
              <w:rPr>
                <w:b/>
              </w:rPr>
            </w:pPr>
            <w:r w:rsidRPr="00B96873">
              <w:rPr>
                <w:b/>
              </w:rPr>
              <w:t>Notes</w:t>
            </w:r>
          </w:p>
        </w:tc>
      </w:tr>
      <w:tr w:rsidR="008C507E" w:rsidRPr="00B96873" w:rsidTr="002E66D2">
        <w:tc>
          <w:tcPr>
            <w:tcW w:w="844" w:type="dxa"/>
            <w:vMerge w:val="restart"/>
          </w:tcPr>
          <w:p w:rsidR="008C507E" w:rsidRPr="00B96873" w:rsidRDefault="008C507E" w:rsidP="005B1029">
            <w:pPr>
              <w:spacing w:before="120" w:after="120"/>
              <w:jc w:val="center"/>
            </w:pPr>
            <w:r>
              <w:t>(a)</w:t>
            </w:r>
          </w:p>
        </w:tc>
        <w:tc>
          <w:tcPr>
            <w:tcW w:w="4287" w:type="dxa"/>
          </w:tcPr>
          <w:p w:rsidR="008C507E" w:rsidRPr="00150380" w:rsidRDefault="008C507E" w:rsidP="005B1029">
            <w:pPr>
              <w:spacing w:before="120" w:after="120"/>
            </w:pPr>
            <w:r>
              <w:t xml:space="preserve">tan </w:t>
            </w:r>
            <w:r>
              <w:rPr>
                <w:i/>
              </w:rPr>
              <w:sym w:font="Symbol" w:char="F071"/>
            </w:r>
            <w:r>
              <w:t xml:space="preserve"> = </w:t>
            </w:r>
            <w:r w:rsidRPr="00150380">
              <w:rPr>
                <w:position w:val="-30"/>
              </w:rPr>
              <w:object w:dxaOrig="1060" w:dyaOrig="680">
                <v:shape id="_x0000_i1026" type="#_x0000_t75" style="width:53.25pt;height:33.75pt" o:ole="">
                  <v:imagedata r:id="rId9" o:title=""/>
                </v:shape>
                <o:OLEObject Type="Embed" ProgID="Equation.3" ShapeID="_x0000_i1026" DrawAspect="Content" ObjectID="_1667022483" r:id="rId10"/>
              </w:object>
            </w:r>
            <w:r>
              <w:t xml:space="preserve"> = </w:t>
            </w:r>
            <w:r w:rsidRPr="00F11FA9">
              <w:rPr>
                <w:position w:val="-24"/>
              </w:rPr>
              <w:object w:dxaOrig="240" w:dyaOrig="620">
                <v:shape id="_x0000_i1027" type="#_x0000_t75" style="width:12pt;height:30.75pt" o:ole="">
                  <v:imagedata r:id="rId11" o:title=""/>
                </v:shape>
                <o:OLEObject Type="Embed" ProgID="Equation.3" ShapeID="_x0000_i1027" DrawAspect="Content" ObjectID="_1667022484" r:id="rId12"/>
              </w:object>
            </w:r>
          </w:p>
        </w:tc>
        <w:tc>
          <w:tcPr>
            <w:tcW w:w="890" w:type="dxa"/>
          </w:tcPr>
          <w:p w:rsidR="008C507E" w:rsidRDefault="008C507E" w:rsidP="005B1029">
            <w:pPr>
              <w:spacing w:before="120" w:after="120"/>
              <w:jc w:val="center"/>
            </w:pPr>
            <w:r>
              <w:t>M1</w:t>
            </w:r>
          </w:p>
          <w:p w:rsidR="008C507E" w:rsidRPr="00B96873" w:rsidRDefault="008C507E" w:rsidP="005B1029">
            <w:pPr>
              <w:spacing w:before="120" w:after="120"/>
              <w:jc w:val="center"/>
            </w:pPr>
            <w:r>
              <w:t>1.1b</w:t>
            </w:r>
          </w:p>
        </w:tc>
        <w:tc>
          <w:tcPr>
            <w:tcW w:w="4173" w:type="dxa"/>
          </w:tcPr>
          <w:p w:rsidR="008C507E" w:rsidRPr="00150380" w:rsidRDefault="008C507E" w:rsidP="005B1029">
            <w:pPr>
              <w:spacing w:before="120" w:after="120"/>
            </w:pPr>
            <w:r>
              <w:t>This mark is given for a method to find an allowable angle</w:t>
            </w:r>
          </w:p>
        </w:tc>
      </w:tr>
      <w:tr w:rsidR="008C507E" w:rsidRPr="00B96873" w:rsidTr="00863E9F">
        <w:tc>
          <w:tcPr>
            <w:tcW w:w="844" w:type="dxa"/>
            <w:vMerge/>
          </w:tcPr>
          <w:p w:rsidR="008C507E" w:rsidRDefault="008C507E" w:rsidP="00A56532">
            <w:pPr>
              <w:spacing w:before="120" w:after="120"/>
              <w:jc w:val="center"/>
            </w:pPr>
          </w:p>
        </w:tc>
        <w:tc>
          <w:tcPr>
            <w:tcW w:w="4287" w:type="dxa"/>
          </w:tcPr>
          <w:p w:rsidR="008C507E" w:rsidRDefault="008C507E" w:rsidP="00A56532">
            <w:pPr>
              <w:spacing w:before="120" w:after="120"/>
            </w:pPr>
            <w:r w:rsidRPr="00F11FA9">
              <w:rPr>
                <w:i/>
              </w:rPr>
              <w:sym w:font="Symbol" w:char="F071"/>
            </w:r>
            <w:r>
              <w:t xml:space="preserve"> = 66.8</w:t>
            </w:r>
            <w:r>
              <w:sym w:font="Symbol" w:char="F0B0"/>
            </w:r>
          </w:p>
          <w:p w:rsidR="008C507E" w:rsidRPr="005E15BE" w:rsidRDefault="008C507E" w:rsidP="00A56532">
            <w:pPr>
              <w:spacing w:before="120" w:after="120"/>
            </w:pPr>
            <w:r>
              <w:t>bearing = 180 + 66.8</w:t>
            </w:r>
          </w:p>
        </w:tc>
        <w:tc>
          <w:tcPr>
            <w:tcW w:w="890" w:type="dxa"/>
          </w:tcPr>
          <w:p w:rsidR="008C507E" w:rsidRDefault="008C507E" w:rsidP="005B1029">
            <w:pPr>
              <w:spacing w:before="120" w:after="120"/>
              <w:jc w:val="center"/>
            </w:pPr>
            <w:r>
              <w:t>M1</w:t>
            </w:r>
          </w:p>
          <w:p w:rsidR="008C507E" w:rsidRPr="00B96873" w:rsidRDefault="008C507E" w:rsidP="005B1029">
            <w:pPr>
              <w:spacing w:before="120" w:after="120"/>
              <w:jc w:val="center"/>
            </w:pPr>
            <w:r>
              <w:t>3.1b</w:t>
            </w:r>
          </w:p>
        </w:tc>
        <w:tc>
          <w:tcPr>
            <w:tcW w:w="4173" w:type="dxa"/>
          </w:tcPr>
          <w:p w:rsidR="008C507E" w:rsidRPr="005E15BE" w:rsidRDefault="008C507E" w:rsidP="005B1029">
            <w:pPr>
              <w:spacing w:before="120" w:after="120"/>
            </w:pPr>
            <w:r>
              <w:t>This mark is given for a method to find a bearing</w:t>
            </w:r>
          </w:p>
        </w:tc>
      </w:tr>
      <w:tr w:rsidR="008C507E" w:rsidRPr="00B96873" w:rsidTr="00863E9F">
        <w:tc>
          <w:tcPr>
            <w:tcW w:w="844" w:type="dxa"/>
            <w:vMerge/>
          </w:tcPr>
          <w:p w:rsidR="008C507E" w:rsidRDefault="008C507E" w:rsidP="00A56532">
            <w:pPr>
              <w:spacing w:before="120" w:after="120"/>
              <w:jc w:val="center"/>
            </w:pPr>
          </w:p>
        </w:tc>
        <w:tc>
          <w:tcPr>
            <w:tcW w:w="4287" w:type="dxa"/>
          </w:tcPr>
          <w:p w:rsidR="008C507E" w:rsidRPr="005E15BE" w:rsidRDefault="008C507E" w:rsidP="00A56532">
            <w:pPr>
              <w:spacing w:before="120" w:after="120"/>
            </w:pPr>
            <w:r>
              <w:t>246.8</w:t>
            </w:r>
            <w:r>
              <w:sym w:font="Symbol" w:char="F0B0"/>
            </w:r>
          </w:p>
        </w:tc>
        <w:tc>
          <w:tcPr>
            <w:tcW w:w="890" w:type="dxa"/>
          </w:tcPr>
          <w:p w:rsidR="008C507E" w:rsidRDefault="008C507E" w:rsidP="005B1029">
            <w:pPr>
              <w:spacing w:before="120" w:after="120"/>
              <w:jc w:val="center"/>
            </w:pPr>
            <w:r>
              <w:t>A1</w:t>
            </w:r>
          </w:p>
          <w:p w:rsidR="008C507E" w:rsidRPr="00B96873" w:rsidRDefault="008C507E" w:rsidP="005B1029">
            <w:pPr>
              <w:spacing w:before="120" w:after="120"/>
              <w:jc w:val="center"/>
            </w:pPr>
            <w:r>
              <w:t>1.1b</w:t>
            </w:r>
          </w:p>
        </w:tc>
        <w:tc>
          <w:tcPr>
            <w:tcW w:w="4173" w:type="dxa"/>
          </w:tcPr>
          <w:p w:rsidR="008C507E" w:rsidRPr="005E15BE" w:rsidRDefault="008C507E" w:rsidP="005B1029">
            <w:pPr>
              <w:spacing w:before="120" w:after="120"/>
            </w:pPr>
            <w:r>
              <w:t>This mark is given for a correct answer only (to one decimal place)</w:t>
            </w:r>
          </w:p>
        </w:tc>
      </w:tr>
      <w:tr w:rsidR="008C507E" w:rsidRPr="00B96873" w:rsidTr="002E66D2">
        <w:tc>
          <w:tcPr>
            <w:tcW w:w="844" w:type="dxa"/>
            <w:vMerge w:val="restart"/>
          </w:tcPr>
          <w:p w:rsidR="008C507E" w:rsidRDefault="008C507E" w:rsidP="00A56532">
            <w:pPr>
              <w:spacing w:before="120" w:after="120"/>
              <w:jc w:val="center"/>
            </w:pPr>
            <w:r>
              <w:t>(b)</w:t>
            </w:r>
          </w:p>
        </w:tc>
        <w:tc>
          <w:tcPr>
            <w:tcW w:w="4287" w:type="dxa"/>
          </w:tcPr>
          <w:p w:rsidR="008C507E" w:rsidRPr="005E15BE" w:rsidRDefault="008C507E" w:rsidP="00A56532">
            <w:pPr>
              <w:spacing w:before="120" w:after="120"/>
            </w:pPr>
            <w:r>
              <w:t xml:space="preserve">Distance = </w:t>
            </w:r>
            <w:r w:rsidRPr="00F11FA9">
              <w:rPr>
                <w:position w:val="-12"/>
              </w:rPr>
              <w:object w:dxaOrig="2200" w:dyaOrig="440">
                <v:shape id="_x0000_i1028" type="#_x0000_t75" style="width:110.25pt;height:21.75pt" o:ole="">
                  <v:imagedata r:id="rId13" o:title=""/>
                </v:shape>
                <o:OLEObject Type="Embed" ProgID="Equation.3" ShapeID="_x0000_i1028" DrawAspect="Content" ObjectID="_1667022485" r:id="rId14"/>
              </w:object>
            </w:r>
            <w:r>
              <w:t xml:space="preserve"> = </w:t>
            </w:r>
            <w:r>
              <w:sym w:font="Symbol" w:char="F0D6"/>
            </w:r>
            <w:r>
              <w:t>58</w:t>
            </w:r>
          </w:p>
        </w:tc>
        <w:tc>
          <w:tcPr>
            <w:tcW w:w="890" w:type="dxa"/>
          </w:tcPr>
          <w:p w:rsidR="008C507E" w:rsidRDefault="008C507E" w:rsidP="005B1029">
            <w:pPr>
              <w:spacing w:before="120" w:after="120"/>
              <w:jc w:val="center"/>
            </w:pPr>
            <w:r>
              <w:t>M1</w:t>
            </w:r>
          </w:p>
          <w:p w:rsidR="008C507E" w:rsidRPr="00B96873" w:rsidRDefault="008C507E" w:rsidP="005B1029">
            <w:pPr>
              <w:spacing w:before="120" w:after="120"/>
              <w:jc w:val="center"/>
            </w:pPr>
            <w:r>
              <w:t>1.1b</w:t>
            </w:r>
          </w:p>
        </w:tc>
        <w:tc>
          <w:tcPr>
            <w:tcW w:w="4173" w:type="dxa"/>
          </w:tcPr>
          <w:p w:rsidR="008C507E" w:rsidRPr="005E15BE" w:rsidRDefault="008C507E" w:rsidP="005B1029">
            <w:pPr>
              <w:spacing w:before="120" w:after="120"/>
            </w:pPr>
            <w:r>
              <w:t>This mark is given for a method to find the distance travelled</w:t>
            </w:r>
          </w:p>
        </w:tc>
      </w:tr>
      <w:tr w:rsidR="008C507E" w:rsidRPr="00B96873" w:rsidTr="00863E9F">
        <w:tc>
          <w:tcPr>
            <w:tcW w:w="844" w:type="dxa"/>
            <w:vMerge/>
          </w:tcPr>
          <w:p w:rsidR="008C507E" w:rsidRDefault="008C507E" w:rsidP="00A56532">
            <w:pPr>
              <w:spacing w:before="120" w:after="120"/>
              <w:jc w:val="center"/>
            </w:pPr>
          </w:p>
        </w:tc>
        <w:tc>
          <w:tcPr>
            <w:tcW w:w="4287" w:type="dxa"/>
          </w:tcPr>
          <w:p w:rsidR="008C507E" w:rsidRPr="005E15BE" w:rsidRDefault="008C507E" w:rsidP="00A56532">
            <w:pPr>
              <w:spacing w:before="120" w:after="120"/>
            </w:pPr>
            <w:r>
              <w:t xml:space="preserve">Speed = </w:t>
            </w:r>
            <w:r w:rsidRPr="00F11FA9">
              <w:rPr>
                <w:position w:val="-24"/>
              </w:rPr>
              <w:object w:dxaOrig="540" w:dyaOrig="660">
                <v:shape id="_x0000_i1029" type="#_x0000_t75" style="width:27pt;height:33pt" o:ole="">
                  <v:imagedata r:id="rId15" o:title=""/>
                </v:shape>
                <o:OLEObject Type="Embed" ProgID="Equation.3" ShapeID="_x0000_i1029" DrawAspect="Content" ObjectID="_1667022486" r:id="rId16"/>
              </w:object>
            </w:r>
          </w:p>
        </w:tc>
        <w:tc>
          <w:tcPr>
            <w:tcW w:w="890" w:type="dxa"/>
          </w:tcPr>
          <w:p w:rsidR="008C507E" w:rsidRDefault="008C507E" w:rsidP="005B1029">
            <w:pPr>
              <w:spacing w:before="120" w:after="120"/>
              <w:jc w:val="center"/>
            </w:pPr>
            <w:r>
              <w:t>M1</w:t>
            </w:r>
          </w:p>
          <w:p w:rsidR="008C507E" w:rsidRPr="00B96873" w:rsidRDefault="008C507E" w:rsidP="005B1029">
            <w:pPr>
              <w:spacing w:before="120" w:after="120"/>
              <w:jc w:val="center"/>
            </w:pPr>
            <w:r>
              <w:t>3.1b</w:t>
            </w:r>
          </w:p>
        </w:tc>
        <w:tc>
          <w:tcPr>
            <w:tcW w:w="4173" w:type="dxa"/>
          </w:tcPr>
          <w:p w:rsidR="008C507E" w:rsidRPr="005E15BE" w:rsidRDefault="008C507E" w:rsidP="005B1029">
            <w:pPr>
              <w:spacing w:before="120" w:after="120"/>
            </w:pPr>
            <w:r>
              <w:t>This mark is given for a method to find the speed</w:t>
            </w:r>
          </w:p>
        </w:tc>
      </w:tr>
      <w:tr w:rsidR="008C507E" w:rsidRPr="00B96873" w:rsidTr="00863E9F">
        <w:tc>
          <w:tcPr>
            <w:tcW w:w="844" w:type="dxa"/>
            <w:vMerge/>
          </w:tcPr>
          <w:p w:rsidR="008C507E" w:rsidRDefault="008C507E" w:rsidP="00A56532">
            <w:pPr>
              <w:spacing w:before="120" w:after="120"/>
              <w:jc w:val="center"/>
            </w:pPr>
          </w:p>
        </w:tc>
        <w:tc>
          <w:tcPr>
            <w:tcW w:w="4287" w:type="dxa"/>
          </w:tcPr>
          <w:p w:rsidR="008C507E" w:rsidRPr="00150380" w:rsidRDefault="008C507E" w:rsidP="00A56532">
            <w:pPr>
              <w:spacing w:before="120" w:after="120"/>
            </w:pPr>
            <w:r>
              <w:t>2.77 kmh</w:t>
            </w:r>
            <w:r>
              <w:rPr>
                <w:vertAlign w:val="superscript"/>
              </w:rPr>
              <w:t>–1</w:t>
            </w:r>
          </w:p>
        </w:tc>
        <w:tc>
          <w:tcPr>
            <w:tcW w:w="890" w:type="dxa"/>
          </w:tcPr>
          <w:p w:rsidR="008C507E" w:rsidRDefault="008C507E" w:rsidP="005B1029">
            <w:pPr>
              <w:spacing w:before="120" w:after="120"/>
              <w:jc w:val="center"/>
            </w:pPr>
            <w:r>
              <w:t>A1</w:t>
            </w:r>
          </w:p>
          <w:p w:rsidR="008C507E" w:rsidRPr="00B96873" w:rsidRDefault="008C507E" w:rsidP="005B1029">
            <w:pPr>
              <w:spacing w:before="120" w:after="120"/>
              <w:jc w:val="center"/>
            </w:pPr>
            <w:r>
              <w:t>1.1b</w:t>
            </w:r>
          </w:p>
        </w:tc>
        <w:tc>
          <w:tcPr>
            <w:tcW w:w="4173" w:type="dxa"/>
          </w:tcPr>
          <w:p w:rsidR="008C507E" w:rsidRPr="005E15BE" w:rsidRDefault="008C507E" w:rsidP="00884F20">
            <w:pPr>
              <w:spacing w:before="120" w:after="120"/>
            </w:pPr>
            <w:r>
              <w:t>This mark is given for a correct answer only (to one decimal place or 3 sf)</w:t>
            </w:r>
          </w:p>
        </w:tc>
      </w:tr>
    </w:tbl>
    <w:p w:rsidR="008C507E" w:rsidRPr="00B96873" w:rsidRDefault="008C507E" w:rsidP="00B92772"/>
    <w:p w:rsidR="008C507E" w:rsidRPr="00B96873" w:rsidRDefault="008C507E" w:rsidP="00B92772">
      <w:pPr>
        <w:rPr>
          <w:b/>
        </w:rPr>
      </w:pPr>
    </w:p>
    <w:p w:rsidR="008C507E" w:rsidRDefault="008C507E" w:rsidP="001A7EA0"/>
    <w:p w:rsidR="008C507E" w:rsidRPr="00B92772" w:rsidRDefault="008C507E" w:rsidP="00B92772"/>
    <w:p w:rsidR="008C507E" w:rsidRPr="00B92772" w:rsidRDefault="008C507E" w:rsidP="00B92772"/>
    <w:p w:rsidR="008C507E" w:rsidRPr="000830B2" w:rsidRDefault="008C507E" w:rsidP="009D225A">
      <w:pPr>
        <w:tabs>
          <w:tab w:val="left" w:pos="1944"/>
        </w:tabs>
        <w:spacing w:line="360" w:lineRule="auto"/>
      </w:pPr>
      <w:r>
        <w:rPr>
          <w:b/>
        </w:rPr>
        <w:br w:type="page"/>
      </w:r>
      <w:r w:rsidRPr="00B96873">
        <w:rPr>
          <w:b/>
        </w:rPr>
        <w:t xml:space="preserve">Question </w:t>
      </w:r>
      <w:r>
        <w:rPr>
          <w:b/>
        </w:rPr>
        <w:t>3</w:t>
      </w:r>
      <w:r w:rsidRPr="00B96873">
        <w:rPr>
          <w:b/>
        </w:rPr>
        <w:t xml:space="preserve"> (Total </w:t>
      </w:r>
      <w:r>
        <w:rPr>
          <w:b/>
        </w:rPr>
        <w:t>6</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8C507E" w:rsidRPr="00B96873" w:rsidTr="00A56532">
        <w:tc>
          <w:tcPr>
            <w:tcW w:w="851" w:type="dxa"/>
            <w:shd w:val="clear" w:color="auto" w:fill="C0C0C0"/>
          </w:tcPr>
          <w:p w:rsidR="008C507E" w:rsidRPr="00B96873" w:rsidRDefault="008C507E" w:rsidP="00A56532">
            <w:pPr>
              <w:rPr>
                <w:b/>
              </w:rPr>
            </w:pPr>
            <w:r w:rsidRPr="00B96873">
              <w:rPr>
                <w:b/>
              </w:rPr>
              <w:t>Part</w:t>
            </w:r>
          </w:p>
        </w:tc>
        <w:tc>
          <w:tcPr>
            <w:tcW w:w="4403" w:type="dxa"/>
            <w:shd w:val="clear" w:color="auto" w:fill="C0C0C0"/>
          </w:tcPr>
          <w:p w:rsidR="008C507E" w:rsidRPr="00B96873" w:rsidRDefault="008C507E" w:rsidP="00A56532">
            <w:pPr>
              <w:rPr>
                <w:b/>
              </w:rPr>
            </w:pPr>
            <w:r w:rsidRPr="00B96873">
              <w:rPr>
                <w:b/>
              </w:rPr>
              <w:t>Working or answer an examiner might expect to see</w:t>
            </w:r>
          </w:p>
        </w:tc>
        <w:tc>
          <w:tcPr>
            <w:tcW w:w="893" w:type="dxa"/>
            <w:shd w:val="clear" w:color="auto" w:fill="C0C0C0"/>
          </w:tcPr>
          <w:p w:rsidR="008C507E" w:rsidRPr="00B96873" w:rsidRDefault="008C507E" w:rsidP="00A56532">
            <w:pPr>
              <w:rPr>
                <w:b/>
              </w:rPr>
            </w:pPr>
            <w:r w:rsidRPr="00B96873">
              <w:rPr>
                <w:b/>
              </w:rPr>
              <w:t>Mark</w:t>
            </w:r>
          </w:p>
        </w:tc>
        <w:tc>
          <w:tcPr>
            <w:tcW w:w="4273" w:type="dxa"/>
            <w:shd w:val="clear" w:color="auto" w:fill="C0C0C0"/>
          </w:tcPr>
          <w:p w:rsidR="008C507E" w:rsidRPr="00B96873" w:rsidRDefault="008C507E" w:rsidP="00A56532">
            <w:pPr>
              <w:rPr>
                <w:b/>
              </w:rPr>
            </w:pPr>
            <w:r w:rsidRPr="00B96873">
              <w:rPr>
                <w:b/>
              </w:rPr>
              <w:t>Notes</w:t>
            </w:r>
          </w:p>
        </w:tc>
      </w:tr>
      <w:tr w:rsidR="008C507E" w:rsidRPr="00B96873" w:rsidTr="002E66D2">
        <w:tc>
          <w:tcPr>
            <w:tcW w:w="851" w:type="dxa"/>
            <w:vMerge w:val="restart"/>
          </w:tcPr>
          <w:p w:rsidR="008C507E" w:rsidRPr="00B96873" w:rsidRDefault="008C507E" w:rsidP="00A56532">
            <w:pPr>
              <w:spacing w:before="120" w:after="120"/>
              <w:jc w:val="center"/>
            </w:pPr>
            <w:r>
              <w:t>(i)</w:t>
            </w:r>
          </w:p>
        </w:tc>
        <w:tc>
          <w:tcPr>
            <w:tcW w:w="4403" w:type="dxa"/>
          </w:tcPr>
          <w:p w:rsidR="008C507E" w:rsidRDefault="008C507E" w:rsidP="00FC67B3">
            <w:pPr>
              <w:spacing w:before="120" w:after="120"/>
            </w:pPr>
            <w:r>
              <w:rPr>
                <w:i/>
              </w:rPr>
              <w:t>x</w:t>
            </w:r>
            <w:r>
              <w:sym w:font="Symbol" w:char="F0D6"/>
            </w:r>
            <w:r>
              <w:t xml:space="preserve">2 – </w:t>
            </w:r>
            <w:r>
              <w:sym w:font="Symbol" w:char="F0D6"/>
            </w:r>
            <w:r>
              <w:t xml:space="preserve">18 </w:t>
            </w:r>
          </w:p>
          <w:p w:rsidR="008C507E" w:rsidRDefault="008C507E" w:rsidP="00FC67B3">
            <w:pPr>
              <w:spacing w:before="120" w:after="120"/>
            </w:pPr>
            <w:r>
              <w:rPr>
                <w:i/>
              </w:rPr>
              <w:t>x</w:t>
            </w:r>
            <w:r>
              <w:t>(</w:t>
            </w:r>
            <w:r>
              <w:sym w:font="Symbol" w:char="F0D6"/>
            </w:r>
            <w:r>
              <w:t xml:space="preserve">2 – 1) = </w:t>
            </w:r>
            <w:r>
              <w:sym w:font="Symbol" w:char="F0D6"/>
            </w:r>
            <w:r>
              <w:t>18</w:t>
            </w:r>
          </w:p>
          <w:p w:rsidR="008C507E" w:rsidRPr="00A40817" w:rsidRDefault="008C507E" w:rsidP="00FC67B3">
            <w:pPr>
              <w:spacing w:before="120" w:after="120"/>
            </w:pPr>
            <w:r>
              <w:rPr>
                <w:i/>
              </w:rPr>
              <w:t>x</w:t>
            </w:r>
            <w:r>
              <w:t xml:space="preserve"> = </w:t>
            </w:r>
            <w:r w:rsidRPr="00A40817">
              <w:rPr>
                <w:position w:val="-24"/>
              </w:rPr>
              <w:object w:dxaOrig="700" w:dyaOrig="660">
                <v:shape id="_x0000_i1030" type="#_x0000_t75" style="width:35.25pt;height:33pt" o:ole="">
                  <v:imagedata r:id="rId17" o:title=""/>
                </v:shape>
                <o:OLEObject Type="Embed" ProgID="Equation.3" ShapeID="_x0000_i1030" DrawAspect="Content" ObjectID="_1667022487" r:id="rId18"/>
              </w:object>
            </w:r>
          </w:p>
        </w:tc>
        <w:tc>
          <w:tcPr>
            <w:tcW w:w="893" w:type="dxa"/>
          </w:tcPr>
          <w:p w:rsidR="008C507E" w:rsidRDefault="008C507E" w:rsidP="00A56532">
            <w:pPr>
              <w:spacing w:before="120" w:after="120"/>
              <w:jc w:val="center"/>
            </w:pPr>
            <w:r>
              <w:t>M1</w:t>
            </w:r>
          </w:p>
          <w:p w:rsidR="008C507E" w:rsidRPr="00B96873" w:rsidRDefault="008C507E" w:rsidP="00A56532">
            <w:pPr>
              <w:spacing w:before="120" w:after="120"/>
              <w:jc w:val="center"/>
            </w:pPr>
            <w:r>
              <w:t>1.1b</w:t>
            </w:r>
          </w:p>
        </w:tc>
        <w:tc>
          <w:tcPr>
            <w:tcW w:w="4273" w:type="dxa"/>
          </w:tcPr>
          <w:p w:rsidR="008C507E" w:rsidRPr="00A40817" w:rsidRDefault="008C507E" w:rsidP="00BD29BA">
            <w:pPr>
              <w:spacing w:before="120" w:after="120"/>
            </w:pPr>
            <w:r>
              <w:t xml:space="preserve">This mark is given for a method to find an expression for </w:t>
            </w:r>
            <w:r>
              <w:rPr>
                <w:i/>
              </w:rPr>
              <w:t>x</w:t>
            </w:r>
            <w:r>
              <w:t xml:space="preserve"> in surd form</w:t>
            </w:r>
          </w:p>
        </w:tc>
      </w:tr>
      <w:tr w:rsidR="008C507E" w:rsidRPr="00B96873" w:rsidTr="00A56532">
        <w:tc>
          <w:tcPr>
            <w:tcW w:w="851" w:type="dxa"/>
            <w:vMerge/>
          </w:tcPr>
          <w:p w:rsidR="008C507E" w:rsidRDefault="008C507E" w:rsidP="00A56532">
            <w:pPr>
              <w:spacing w:before="120" w:after="120"/>
              <w:jc w:val="center"/>
            </w:pPr>
          </w:p>
        </w:tc>
        <w:tc>
          <w:tcPr>
            <w:tcW w:w="4403" w:type="dxa"/>
          </w:tcPr>
          <w:p w:rsidR="008C507E" w:rsidRDefault="008C507E" w:rsidP="00FC67B3">
            <w:pPr>
              <w:spacing w:before="120" w:after="120"/>
            </w:pPr>
            <w:r>
              <w:rPr>
                <w:i/>
              </w:rPr>
              <w:t>x</w:t>
            </w:r>
            <w:r>
              <w:t xml:space="preserve"> = </w:t>
            </w:r>
            <w:r w:rsidRPr="00A40817">
              <w:rPr>
                <w:position w:val="-24"/>
              </w:rPr>
              <w:object w:dxaOrig="700" w:dyaOrig="660">
                <v:shape id="_x0000_i1031" type="#_x0000_t75" style="width:35.25pt;height:33pt" o:ole="">
                  <v:imagedata r:id="rId19" o:title=""/>
                </v:shape>
                <o:OLEObject Type="Embed" ProgID="Equation.3" ShapeID="_x0000_i1031" DrawAspect="Content" ObjectID="_1667022488" r:id="rId20"/>
              </w:object>
            </w:r>
            <w:r>
              <w:t xml:space="preserve"> </w:t>
            </w:r>
            <w:r>
              <w:sym w:font="Symbol" w:char="F0B4"/>
            </w:r>
            <w:r>
              <w:t xml:space="preserve"> </w:t>
            </w:r>
            <w:r w:rsidRPr="00A40817">
              <w:rPr>
                <w:position w:val="-24"/>
              </w:rPr>
              <w:object w:dxaOrig="700" w:dyaOrig="660">
                <v:shape id="_x0000_i1032" type="#_x0000_t75" style="width:35.25pt;height:33pt" o:ole="">
                  <v:imagedata r:id="rId21" o:title=""/>
                </v:shape>
                <o:OLEObject Type="Embed" ProgID="Equation.3" ShapeID="_x0000_i1032" DrawAspect="Content" ObjectID="_1667022489" r:id="rId22"/>
              </w:object>
            </w:r>
          </w:p>
          <w:p w:rsidR="008C507E" w:rsidRPr="00A40817" w:rsidRDefault="008C507E" w:rsidP="00FC67B3">
            <w:pPr>
              <w:spacing w:before="120" w:after="120"/>
            </w:pPr>
            <w:r>
              <w:rPr>
                <w:i/>
              </w:rPr>
              <w:t>x</w:t>
            </w:r>
            <w:r>
              <w:t xml:space="preserve"> = </w:t>
            </w:r>
            <w:r>
              <w:sym w:font="Symbol" w:char="F0D6"/>
            </w:r>
            <w:r>
              <w:t>18 (</w:t>
            </w:r>
            <w:r>
              <w:sym w:font="Symbol" w:char="F0D6"/>
            </w:r>
            <w:r>
              <w:t>2 + 1)</w:t>
            </w:r>
          </w:p>
        </w:tc>
        <w:tc>
          <w:tcPr>
            <w:tcW w:w="893" w:type="dxa"/>
          </w:tcPr>
          <w:p w:rsidR="008C507E" w:rsidRDefault="008C507E" w:rsidP="00A56532">
            <w:pPr>
              <w:spacing w:before="120" w:after="120"/>
              <w:jc w:val="center"/>
            </w:pPr>
            <w:r>
              <w:t>M1</w:t>
            </w:r>
          </w:p>
          <w:p w:rsidR="008C507E" w:rsidRPr="00B96873" w:rsidRDefault="008C507E" w:rsidP="00A56532">
            <w:pPr>
              <w:spacing w:before="120" w:after="120"/>
              <w:jc w:val="center"/>
            </w:pPr>
            <w:r>
              <w:t>3.1a</w:t>
            </w:r>
          </w:p>
        </w:tc>
        <w:tc>
          <w:tcPr>
            <w:tcW w:w="4273" w:type="dxa"/>
          </w:tcPr>
          <w:p w:rsidR="008C507E" w:rsidRPr="00A40817" w:rsidRDefault="008C507E" w:rsidP="00BD29BA">
            <w:pPr>
              <w:spacing w:before="120" w:after="120"/>
            </w:pPr>
            <w:r>
              <w:t xml:space="preserve">This mark is given for a method to simplify an expression for </w:t>
            </w:r>
            <w:r>
              <w:rPr>
                <w:i/>
              </w:rPr>
              <w:t>x</w:t>
            </w:r>
            <w:r>
              <w:t xml:space="preserve"> by multiplying both numerator and denominator by an appropriate term</w:t>
            </w:r>
          </w:p>
        </w:tc>
      </w:tr>
      <w:tr w:rsidR="008C507E" w:rsidRPr="00B96873" w:rsidTr="00A56532">
        <w:tc>
          <w:tcPr>
            <w:tcW w:w="851" w:type="dxa"/>
            <w:vMerge/>
          </w:tcPr>
          <w:p w:rsidR="008C507E" w:rsidRDefault="008C507E" w:rsidP="00A56532">
            <w:pPr>
              <w:spacing w:before="120" w:after="120"/>
              <w:jc w:val="center"/>
            </w:pPr>
          </w:p>
        </w:tc>
        <w:tc>
          <w:tcPr>
            <w:tcW w:w="4403" w:type="dxa"/>
          </w:tcPr>
          <w:p w:rsidR="008C507E" w:rsidRPr="00C65A44" w:rsidRDefault="008C507E" w:rsidP="00FC67B3">
            <w:pPr>
              <w:spacing w:before="120" w:after="120"/>
            </w:pPr>
            <w:r>
              <w:rPr>
                <w:i/>
              </w:rPr>
              <w:t>x</w:t>
            </w:r>
            <w:r>
              <w:t xml:space="preserve"> = 6 + 3</w:t>
            </w:r>
            <w:r>
              <w:sym w:font="Symbol" w:char="F0D6"/>
            </w:r>
            <w:r>
              <w:t>2</w:t>
            </w:r>
          </w:p>
        </w:tc>
        <w:tc>
          <w:tcPr>
            <w:tcW w:w="893" w:type="dxa"/>
          </w:tcPr>
          <w:p w:rsidR="008C507E" w:rsidRDefault="008C507E" w:rsidP="00A56532">
            <w:pPr>
              <w:spacing w:before="120" w:after="120"/>
              <w:jc w:val="center"/>
            </w:pPr>
            <w:r>
              <w:t>A1</w:t>
            </w:r>
          </w:p>
          <w:p w:rsidR="008C507E" w:rsidRPr="00B96873" w:rsidRDefault="008C507E" w:rsidP="00A56532">
            <w:pPr>
              <w:spacing w:before="120" w:after="120"/>
              <w:jc w:val="center"/>
            </w:pPr>
            <w:r>
              <w:t>1.1b</w:t>
            </w:r>
          </w:p>
        </w:tc>
        <w:tc>
          <w:tcPr>
            <w:tcW w:w="4273" w:type="dxa"/>
          </w:tcPr>
          <w:p w:rsidR="008C507E" w:rsidRPr="00D4460B" w:rsidRDefault="008C507E" w:rsidP="00BD29BA">
            <w:pPr>
              <w:spacing w:before="120" w:after="120"/>
            </w:pPr>
            <w:r>
              <w:t>This mark is given for a correct answer only</w:t>
            </w:r>
          </w:p>
        </w:tc>
      </w:tr>
      <w:tr w:rsidR="008C507E" w:rsidRPr="00B96873" w:rsidTr="002E66D2">
        <w:tc>
          <w:tcPr>
            <w:tcW w:w="851" w:type="dxa"/>
            <w:vMerge w:val="restart"/>
          </w:tcPr>
          <w:p w:rsidR="008C507E" w:rsidRPr="00554A0C" w:rsidRDefault="008C507E" w:rsidP="00A56532">
            <w:pPr>
              <w:spacing w:before="120" w:after="120"/>
              <w:jc w:val="center"/>
              <w:rPr>
                <w:sz w:val="2"/>
                <w:szCs w:val="2"/>
              </w:rPr>
            </w:pPr>
          </w:p>
          <w:p w:rsidR="008C507E" w:rsidRDefault="008C507E" w:rsidP="00A56532">
            <w:pPr>
              <w:spacing w:before="120" w:after="120"/>
              <w:jc w:val="center"/>
            </w:pPr>
            <w:r>
              <w:t>(ii)</w:t>
            </w:r>
          </w:p>
        </w:tc>
        <w:tc>
          <w:tcPr>
            <w:tcW w:w="4403" w:type="dxa"/>
          </w:tcPr>
          <w:p w:rsidR="008C507E" w:rsidRPr="00A40817" w:rsidRDefault="008C507E" w:rsidP="00FC67B3">
            <w:pPr>
              <w:spacing w:before="120" w:after="120"/>
            </w:pPr>
            <w:r>
              <w:t>2</w:t>
            </w:r>
            <w:r>
              <w:rPr>
                <w:vertAlign w:val="superscript"/>
              </w:rPr>
              <w:t>6</w:t>
            </w:r>
            <w:r>
              <w:rPr>
                <w:i/>
                <w:vertAlign w:val="superscript"/>
              </w:rPr>
              <w:t>x</w:t>
            </w:r>
            <w:r>
              <w:rPr>
                <w:vertAlign w:val="superscript"/>
              </w:rPr>
              <w:t xml:space="preserve"> – 4</w:t>
            </w:r>
            <w:r>
              <w:t xml:space="preserve"> = </w:t>
            </w:r>
            <w:r w:rsidRPr="00A40817">
              <w:rPr>
                <w:position w:val="-4"/>
              </w:rPr>
              <w:object w:dxaOrig="380" w:dyaOrig="480">
                <v:shape id="_x0000_i1033" type="#_x0000_t75" style="width:18.75pt;height:24pt" o:ole="">
                  <v:imagedata r:id="rId23" o:title=""/>
                </v:shape>
                <o:OLEObject Type="Embed" ProgID="Equation.3" ShapeID="_x0000_i1033" DrawAspect="Content" ObjectID="_1667022490" r:id="rId24"/>
              </w:object>
            </w:r>
          </w:p>
        </w:tc>
        <w:tc>
          <w:tcPr>
            <w:tcW w:w="893" w:type="dxa"/>
          </w:tcPr>
          <w:p w:rsidR="008C507E" w:rsidRPr="00A40817" w:rsidRDefault="008C507E" w:rsidP="00A56532">
            <w:pPr>
              <w:spacing w:before="120" w:after="120"/>
              <w:jc w:val="center"/>
              <w:rPr>
                <w:sz w:val="2"/>
                <w:szCs w:val="2"/>
              </w:rPr>
            </w:pPr>
          </w:p>
          <w:p w:rsidR="008C507E" w:rsidRDefault="008C507E" w:rsidP="00A56532">
            <w:pPr>
              <w:spacing w:before="120" w:after="120"/>
              <w:jc w:val="center"/>
            </w:pPr>
            <w:r>
              <w:t>M1</w:t>
            </w:r>
          </w:p>
          <w:p w:rsidR="008C507E" w:rsidRPr="00B96873" w:rsidRDefault="008C507E" w:rsidP="00A56532">
            <w:pPr>
              <w:spacing w:before="120" w:after="120"/>
              <w:jc w:val="center"/>
            </w:pPr>
            <w:r>
              <w:t>2.5</w:t>
            </w:r>
          </w:p>
        </w:tc>
        <w:tc>
          <w:tcPr>
            <w:tcW w:w="4273" w:type="dxa"/>
          </w:tcPr>
          <w:p w:rsidR="008C507E" w:rsidRPr="00A40817" w:rsidRDefault="008C507E" w:rsidP="00BD29BA">
            <w:pPr>
              <w:spacing w:before="120" w:after="120"/>
              <w:rPr>
                <w:sz w:val="2"/>
                <w:szCs w:val="2"/>
              </w:rPr>
            </w:pPr>
          </w:p>
          <w:p w:rsidR="008C507E" w:rsidRPr="00D23ACC" w:rsidRDefault="008C507E" w:rsidP="00BD29BA">
            <w:pPr>
              <w:spacing w:before="120" w:after="120"/>
            </w:pPr>
            <w:r>
              <w:t>This mark is given for a method to set both sides of the equation as powers of 2</w:t>
            </w:r>
          </w:p>
        </w:tc>
      </w:tr>
      <w:tr w:rsidR="008C507E" w:rsidRPr="00B96873" w:rsidTr="00A56532">
        <w:tc>
          <w:tcPr>
            <w:tcW w:w="851" w:type="dxa"/>
            <w:vMerge/>
          </w:tcPr>
          <w:p w:rsidR="008C507E" w:rsidRDefault="008C507E" w:rsidP="00A56532">
            <w:pPr>
              <w:spacing w:before="120" w:after="120"/>
              <w:jc w:val="center"/>
            </w:pPr>
          </w:p>
        </w:tc>
        <w:tc>
          <w:tcPr>
            <w:tcW w:w="4403" w:type="dxa"/>
          </w:tcPr>
          <w:p w:rsidR="008C507E" w:rsidRPr="00A40817" w:rsidRDefault="008C507E" w:rsidP="00FC67B3">
            <w:pPr>
              <w:spacing w:before="120" w:after="120"/>
            </w:pPr>
            <w:r>
              <w:t>6</w:t>
            </w:r>
            <w:r>
              <w:rPr>
                <w:i/>
              </w:rPr>
              <w:t>x</w:t>
            </w:r>
            <w:r>
              <w:t xml:space="preserve"> – 4 = –</w:t>
            </w:r>
            <w:r w:rsidRPr="00A40817">
              <w:rPr>
                <w:position w:val="-24"/>
              </w:rPr>
              <w:object w:dxaOrig="240" w:dyaOrig="620">
                <v:shape id="_x0000_i1034" type="#_x0000_t75" style="width:12pt;height:30.75pt" o:ole="">
                  <v:imagedata r:id="rId25" o:title=""/>
                </v:shape>
                <o:OLEObject Type="Embed" ProgID="Equation.3" ShapeID="_x0000_i1034" DrawAspect="Content" ObjectID="_1667022491" r:id="rId26"/>
              </w:object>
            </w:r>
          </w:p>
        </w:tc>
        <w:tc>
          <w:tcPr>
            <w:tcW w:w="893" w:type="dxa"/>
          </w:tcPr>
          <w:p w:rsidR="008C507E" w:rsidRPr="00A40817" w:rsidRDefault="008C507E" w:rsidP="00A56532">
            <w:pPr>
              <w:spacing w:before="120" w:after="120"/>
              <w:jc w:val="center"/>
              <w:rPr>
                <w:sz w:val="2"/>
                <w:szCs w:val="2"/>
              </w:rPr>
            </w:pPr>
          </w:p>
          <w:p w:rsidR="008C507E" w:rsidRDefault="008C507E" w:rsidP="00A56532">
            <w:pPr>
              <w:spacing w:before="120" w:after="120"/>
              <w:jc w:val="center"/>
            </w:pPr>
            <w:r>
              <w:t>M1</w:t>
            </w:r>
          </w:p>
          <w:p w:rsidR="008C507E" w:rsidRPr="00B96873" w:rsidRDefault="008C507E" w:rsidP="00A56532">
            <w:pPr>
              <w:spacing w:before="120" w:after="120"/>
              <w:jc w:val="center"/>
            </w:pPr>
            <w:r>
              <w:t>1.1b</w:t>
            </w:r>
          </w:p>
        </w:tc>
        <w:tc>
          <w:tcPr>
            <w:tcW w:w="4273" w:type="dxa"/>
          </w:tcPr>
          <w:p w:rsidR="008C507E" w:rsidRPr="00554A0C" w:rsidRDefault="008C507E" w:rsidP="00BD29BA">
            <w:pPr>
              <w:spacing w:before="120" w:after="120"/>
              <w:rPr>
                <w:sz w:val="2"/>
                <w:szCs w:val="2"/>
              </w:rPr>
            </w:pPr>
          </w:p>
          <w:p w:rsidR="008C507E" w:rsidRPr="00554A0C" w:rsidRDefault="008C507E" w:rsidP="00BD29BA">
            <w:pPr>
              <w:spacing w:before="120" w:after="120"/>
              <w:rPr>
                <w:i/>
              </w:rPr>
            </w:pPr>
            <w:r>
              <w:t xml:space="preserve">This mark is given for complete method to find </w:t>
            </w:r>
            <w:r>
              <w:rPr>
                <w:i/>
              </w:rPr>
              <w:t>x</w:t>
            </w:r>
          </w:p>
        </w:tc>
      </w:tr>
      <w:tr w:rsidR="008C507E" w:rsidRPr="00B96873" w:rsidTr="00A56532">
        <w:tc>
          <w:tcPr>
            <w:tcW w:w="851" w:type="dxa"/>
            <w:vMerge/>
          </w:tcPr>
          <w:p w:rsidR="008C507E" w:rsidRDefault="008C507E" w:rsidP="00A56532">
            <w:pPr>
              <w:spacing w:before="120" w:after="120"/>
              <w:jc w:val="center"/>
            </w:pPr>
          </w:p>
        </w:tc>
        <w:tc>
          <w:tcPr>
            <w:tcW w:w="4403" w:type="dxa"/>
          </w:tcPr>
          <w:p w:rsidR="008C507E" w:rsidRPr="00A40817" w:rsidRDefault="008C507E" w:rsidP="00A56532">
            <w:pPr>
              <w:spacing w:before="120" w:after="120"/>
            </w:pPr>
            <w:r>
              <w:rPr>
                <w:i/>
              </w:rPr>
              <w:t>x</w:t>
            </w:r>
            <w:r>
              <w:t xml:space="preserve"> = </w:t>
            </w:r>
            <w:r w:rsidRPr="00A40817">
              <w:rPr>
                <w:position w:val="-24"/>
              </w:rPr>
              <w:object w:dxaOrig="320" w:dyaOrig="620">
                <v:shape id="_x0000_i1035" type="#_x0000_t75" style="width:15.75pt;height:30.75pt" o:ole="">
                  <v:imagedata r:id="rId27" o:title=""/>
                </v:shape>
                <o:OLEObject Type="Embed" ProgID="Equation.3" ShapeID="_x0000_i1035" DrawAspect="Content" ObjectID="_1667022492" r:id="rId28"/>
              </w:object>
            </w:r>
          </w:p>
        </w:tc>
        <w:tc>
          <w:tcPr>
            <w:tcW w:w="893" w:type="dxa"/>
          </w:tcPr>
          <w:p w:rsidR="008C507E" w:rsidRPr="00A40817" w:rsidRDefault="008C507E" w:rsidP="00A56532">
            <w:pPr>
              <w:spacing w:before="120" w:after="120"/>
              <w:jc w:val="center"/>
              <w:rPr>
                <w:sz w:val="2"/>
                <w:szCs w:val="2"/>
              </w:rPr>
            </w:pPr>
          </w:p>
          <w:p w:rsidR="008C507E" w:rsidRDefault="008C507E" w:rsidP="00A56532">
            <w:pPr>
              <w:spacing w:before="120" w:after="120"/>
              <w:jc w:val="center"/>
            </w:pPr>
            <w:r>
              <w:t>A1</w:t>
            </w:r>
          </w:p>
          <w:p w:rsidR="008C507E" w:rsidRPr="00B96873" w:rsidRDefault="008C507E" w:rsidP="00A56532">
            <w:pPr>
              <w:spacing w:before="120" w:after="120"/>
              <w:jc w:val="center"/>
            </w:pPr>
            <w:r>
              <w:t>1.1b</w:t>
            </w:r>
          </w:p>
        </w:tc>
        <w:tc>
          <w:tcPr>
            <w:tcW w:w="4273" w:type="dxa"/>
          </w:tcPr>
          <w:p w:rsidR="008C507E" w:rsidRPr="00554A0C" w:rsidRDefault="008C507E" w:rsidP="00A56532">
            <w:pPr>
              <w:spacing w:before="120" w:after="120"/>
              <w:rPr>
                <w:sz w:val="2"/>
                <w:szCs w:val="2"/>
              </w:rPr>
            </w:pPr>
          </w:p>
          <w:p w:rsidR="008C507E" w:rsidRPr="00D23ACC" w:rsidRDefault="008C507E" w:rsidP="00A56532">
            <w:pPr>
              <w:spacing w:before="120" w:after="120"/>
            </w:pPr>
            <w:r>
              <w:t>This mark is given for the correct answer only</w:t>
            </w:r>
          </w:p>
        </w:tc>
      </w:tr>
    </w:tbl>
    <w:p w:rsidR="008C507E" w:rsidRPr="00B96873" w:rsidRDefault="008C507E" w:rsidP="009D225A"/>
    <w:p w:rsidR="008C507E" w:rsidRPr="00B92772" w:rsidRDefault="008C507E" w:rsidP="00B92772"/>
    <w:p w:rsidR="008C507E" w:rsidRPr="000830B2" w:rsidRDefault="008C507E" w:rsidP="009D225A">
      <w:pPr>
        <w:tabs>
          <w:tab w:val="left" w:pos="1944"/>
        </w:tabs>
        <w:spacing w:line="360" w:lineRule="auto"/>
      </w:pPr>
      <w:r>
        <w:rPr>
          <w:b/>
        </w:rPr>
        <w:br w:type="page"/>
      </w:r>
      <w:r w:rsidRPr="00B96873">
        <w:rPr>
          <w:b/>
        </w:rPr>
        <w:t xml:space="preserve">Question </w:t>
      </w:r>
      <w:r>
        <w:rPr>
          <w:b/>
        </w:rPr>
        <w:t>4</w:t>
      </w:r>
      <w:r w:rsidRPr="00B96873">
        <w:rPr>
          <w:b/>
        </w:rPr>
        <w:t xml:space="preserve"> (Total </w:t>
      </w:r>
      <w:r>
        <w:rPr>
          <w:b/>
        </w:rPr>
        <w:t>6</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8C507E" w:rsidRPr="00B96873" w:rsidTr="00A56532">
        <w:tc>
          <w:tcPr>
            <w:tcW w:w="851" w:type="dxa"/>
            <w:shd w:val="clear" w:color="auto" w:fill="C0C0C0"/>
          </w:tcPr>
          <w:p w:rsidR="008C507E" w:rsidRPr="00B96873" w:rsidRDefault="008C507E" w:rsidP="00A56532">
            <w:pPr>
              <w:rPr>
                <w:b/>
              </w:rPr>
            </w:pPr>
            <w:r w:rsidRPr="00B96873">
              <w:rPr>
                <w:b/>
              </w:rPr>
              <w:t>Part</w:t>
            </w:r>
          </w:p>
        </w:tc>
        <w:tc>
          <w:tcPr>
            <w:tcW w:w="4403" w:type="dxa"/>
            <w:shd w:val="clear" w:color="auto" w:fill="C0C0C0"/>
          </w:tcPr>
          <w:p w:rsidR="008C507E" w:rsidRPr="00B96873" w:rsidRDefault="008C507E" w:rsidP="00A56532">
            <w:pPr>
              <w:rPr>
                <w:b/>
              </w:rPr>
            </w:pPr>
            <w:r w:rsidRPr="00B96873">
              <w:rPr>
                <w:b/>
              </w:rPr>
              <w:t>Working or answer an examiner might expect to see</w:t>
            </w:r>
          </w:p>
        </w:tc>
        <w:tc>
          <w:tcPr>
            <w:tcW w:w="893" w:type="dxa"/>
            <w:shd w:val="clear" w:color="auto" w:fill="C0C0C0"/>
          </w:tcPr>
          <w:p w:rsidR="008C507E" w:rsidRPr="00B96873" w:rsidRDefault="008C507E" w:rsidP="00A56532">
            <w:pPr>
              <w:rPr>
                <w:b/>
              </w:rPr>
            </w:pPr>
            <w:r w:rsidRPr="00B96873">
              <w:rPr>
                <w:b/>
              </w:rPr>
              <w:t>Mark</w:t>
            </w:r>
          </w:p>
        </w:tc>
        <w:tc>
          <w:tcPr>
            <w:tcW w:w="4273" w:type="dxa"/>
            <w:shd w:val="clear" w:color="auto" w:fill="C0C0C0"/>
          </w:tcPr>
          <w:p w:rsidR="008C507E" w:rsidRPr="00B96873" w:rsidRDefault="008C507E" w:rsidP="00A56532">
            <w:pPr>
              <w:rPr>
                <w:b/>
              </w:rPr>
            </w:pPr>
            <w:r w:rsidRPr="00B96873">
              <w:rPr>
                <w:b/>
              </w:rPr>
              <w:t>Notes</w:t>
            </w:r>
          </w:p>
        </w:tc>
      </w:tr>
      <w:tr w:rsidR="008C507E" w:rsidRPr="00B96873" w:rsidTr="002E66D2">
        <w:trPr>
          <w:trHeight w:val="58"/>
        </w:trPr>
        <w:tc>
          <w:tcPr>
            <w:tcW w:w="851" w:type="dxa"/>
            <w:vMerge w:val="restart"/>
          </w:tcPr>
          <w:p w:rsidR="008C507E" w:rsidRPr="00B96873" w:rsidRDefault="008C507E" w:rsidP="00A56532">
            <w:pPr>
              <w:spacing w:before="120" w:after="120"/>
              <w:jc w:val="center"/>
            </w:pPr>
            <w:r>
              <w:t>(a)</w:t>
            </w:r>
          </w:p>
        </w:tc>
        <w:tc>
          <w:tcPr>
            <w:tcW w:w="4403" w:type="dxa"/>
          </w:tcPr>
          <w:p w:rsidR="008C507E" w:rsidRDefault="008C507E" w:rsidP="00A56532">
            <w:pPr>
              <w:spacing w:before="120" w:after="120"/>
              <w:rPr>
                <w:i/>
              </w:rPr>
            </w:pPr>
            <w:r w:rsidRPr="00321503">
              <w:rPr>
                <w:i/>
              </w:rPr>
              <w:t>A</w:t>
            </w:r>
            <w:r w:rsidRPr="00321503">
              <w:t xml:space="preserve"> = </w:t>
            </w:r>
            <w:r w:rsidRPr="00321503">
              <w:rPr>
                <w:i/>
              </w:rPr>
              <w:t>mn</w:t>
            </w:r>
            <w:r w:rsidRPr="00321503">
              <w:t xml:space="preserve"> + </w:t>
            </w:r>
            <w:r w:rsidRPr="00321503">
              <w:rPr>
                <w:i/>
              </w:rPr>
              <w:t>c</w:t>
            </w:r>
          </w:p>
          <w:p w:rsidR="008C507E" w:rsidRPr="00884F20" w:rsidRDefault="008C507E" w:rsidP="00A56532">
            <w:pPr>
              <w:spacing w:before="120" w:after="120"/>
              <w:rPr>
                <w:vertAlign w:val="subscript"/>
              </w:rPr>
            </w:pPr>
            <w:r w:rsidRPr="00884F20">
              <w:t>190 = 0</w:t>
            </w:r>
            <w:r w:rsidRPr="00884F20">
              <w:rPr>
                <w:i/>
              </w:rPr>
              <w:t>n</w:t>
            </w:r>
            <w:r w:rsidRPr="00884F20">
              <w:t xml:space="preserve"> + </w:t>
            </w:r>
            <w:r w:rsidRPr="00884F20">
              <w:rPr>
                <w:i/>
              </w:rPr>
              <w:t>c</w:t>
            </w:r>
            <w:r>
              <w:rPr>
                <w:i/>
              </w:rPr>
              <w:t xml:space="preserve">  </w:t>
            </w:r>
            <w:r>
              <w:t>or  169 = 8</w:t>
            </w:r>
            <w:r>
              <w:rPr>
                <w:i/>
              </w:rPr>
              <w:t>m</w:t>
            </w:r>
            <w:r>
              <w:t xml:space="preserve"> + </w:t>
            </w:r>
            <w:r>
              <w:rPr>
                <w:i/>
              </w:rPr>
              <w:t>c</w:t>
            </w:r>
            <w:r>
              <w:t xml:space="preserve"> </w:t>
            </w:r>
          </w:p>
        </w:tc>
        <w:tc>
          <w:tcPr>
            <w:tcW w:w="893" w:type="dxa"/>
          </w:tcPr>
          <w:p w:rsidR="008C507E" w:rsidRDefault="008C507E" w:rsidP="00A56532">
            <w:pPr>
              <w:spacing w:before="120" w:after="120"/>
              <w:jc w:val="center"/>
            </w:pPr>
            <w:r>
              <w:t>M1</w:t>
            </w:r>
          </w:p>
          <w:p w:rsidR="008C507E" w:rsidRPr="00B96873" w:rsidRDefault="008C507E" w:rsidP="00A56532">
            <w:pPr>
              <w:spacing w:before="120" w:after="120"/>
              <w:jc w:val="center"/>
            </w:pPr>
            <w:r>
              <w:t>3.3</w:t>
            </w:r>
          </w:p>
        </w:tc>
        <w:tc>
          <w:tcPr>
            <w:tcW w:w="4273" w:type="dxa"/>
          </w:tcPr>
          <w:p w:rsidR="008C507E" w:rsidRPr="00321503" w:rsidRDefault="008C507E" w:rsidP="00467517">
            <w:pPr>
              <w:spacing w:before="120" w:after="120"/>
            </w:pPr>
            <w:r>
              <w:t xml:space="preserve">This mark is given for finding an equation in the form A = </w:t>
            </w:r>
            <w:r w:rsidRPr="00321503">
              <w:rPr>
                <w:i/>
              </w:rPr>
              <w:t>mn</w:t>
            </w:r>
            <w:r>
              <w:t xml:space="preserve"> + </w:t>
            </w:r>
            <w:r w:rsidRPr="00321503">
              <w:rPr>
                <w:i/>
              </w:rPr>
              <w:t>c</w:t>
            </w:r>
            <w:r>
              <w:t xml:space="preserve"> using   (0, 190) or (8, 169)</w:t>
            </w:r>
          </w:p>
        </w:tc>
      </w:tr>
      <w:tr w:rsidR="008C507E" w:rsidRPr="00B96873" w:rsidTr="00A56532">
        <w:trPr>
          <w:trHeight w:val="58"/>
        </w:trPr>
        <w:tc>
          <w:tcPr>
            <w:tcW w:w="851" w:type="dxa"/>
            <w:vMerge/>
          </w:tcPr>
          <w:p w:rsidR="008C507E" w:rsidRDefault="008C507E" w:rsidP="00A56532">
            <w:pPr>
              <w:spacing w:before="120" w:after="120"/>
              <w:jc w:val="center"/>
            </w:pPr>
          </w:p>
        </w:tc>
        <w:tc>
          <w:tcPr>
            <w:tcW w:w="4403" w:type="dxa"/>
          </w:tcPr>
          <w:p w:rsidR="008C507E" w:rsidRPr="00321503" w:rsidRDefault="008C507E" w:rsidP="00A56532">
            <w:pPr>
              <w:spacing w:before="120" w:after="120"/>
            </w:pPr>
            <w:r>
              <w:rPr>
                <w:i/>
              </w:rPr>
              <w:t>m</w:t>
            </w:r>
            <w:r>
              <w:t xml:space="preserve"> = </w:t>
            </w:r>
            <w:r w:rsidRPr="00321503">
              <w:rPr>
                <w:position w:val="-24"/>
              </w:rPr>
              <w:object w:dxaOrig="999" w:dyaOrig="620">
                <v:shape id="_x0000_i1036" type="#_x0000_t75" style="width:50.25pt;height:30.75pt" o:ole="">
                  <v:imagedata r:id="rId29" o:title=""/>
                </v:shape>
                <o:OLEObject Type="Embed" ProgID="Equation.3" ShapeID="_x0000_i1036" DrawAspect="Content" ObjectID="_1667022493" r:id="rId30"/>
              </w:object>
            </w:r>
            <w:r>
              <w:t xml:space="preserve"> = –2.625</w:t>
            </w:r>
          </w:p>
        </w:tc>
        <w:tc>
          <w:tcPr>
            <w:tcW w:w="893" w:type="dxa"/>
          </w:tcPr>
          <w:p w:rsidR="008C507E" w:rsidRDefault="008C507E" w:rsidP="00467517">
            <w:pPr>
              <w:spacing w:before="120" w:after="120"/>
              <w:jc w:val="center"/>
            </w:pPr>
            <w:r>
              <w:t>M1</w:t>
            </w:r>
          </w:p>
          <w:p w:rsidR="008C507E" w:rsidRPr="00B96873" w:rsidRDefault="008C507E" w:rsidP="00467517">
            <w:pPr>
              <w:spacing w:before="120" w:after="120"/>
              <w:jc w:val="center"/>
            </w:pPr>
            <w:r>
              <w:t>3.1b</w:t>
            </w:r>
          </w:p>
        </w:tc>
        <w:tc>
          <w:tcPr>
            <w:tcW w:w="4273" w:type="dxa"/>
          </w:tcPr>
          <w:p w:rsidR="008C507E" w:rsidRPr="007707E2" w:rsidRDefault="008C507E" w:rsidP="00467517">
            <w:pPr>
              <w:spacing w:before="120" w:after="120"/>
            </w:pPr>
            <w:r>
              <w:t>This mark is given for a method to find the gradient</w:t>
            </w:r>
          </w:p>
        </w:tc>
      </w:tr>
      <w:tr w:rsidR="008C507E" w:rsidRPr="00B96873" w:rsidTr="00A56532">
        <w:trPr>
          <w:trHeight w:val="58"/>
        </w:trPr>
        <w:tc>
          <w:tcPr>
            <w:tcW w:w="851" w:type="dxa"/>
            <w:vMerge/>
          </w:tcPr>
          <w:p w:rsidR="008C507E" w:rsidRDefault="008C507E" w:rsidP="00A56532">
            <w:pPr>
              <w:spacing w:before="120" w:after="120"/>
              <w:jc w:val="center"/>
            </w:pPr>
          </w:p>
        </w:tc>
        <w:tc>
          <w:tcPr>
            <w:tcW w:w="4403" w:type="dxa"/>
          </w:tcPr>
          <w:p w:rsidR="008C507E" w:rsidRPr="00321503" w:rsidRDefault="008C507E" w:rsidP="00BF5FA1">
            <w:pPr>
              <w:spacing w:before="120" w:after="120"/>
            </w:pPr>
            <w:r>
              <w:rPr>
                <w:i/>
              </w:rPr>
              <w:t>A</w:t>
            </w:r>
            <w:r>
              <w:t xml:space="preserve"> = –2.625</w:t>
            </w:r>
            <w:r>
              <w:rPr>
                <w:i/>
              </w:rPr>
              <w:t>n</w:t>
            </w:r>
            <w:r>
              <w:t xml:space="preserve"> + 190</w:t>
            </w:r>
          </w:p>
        </w:tc>
        <w:tc>
          <w:tcPr>
            <w:tcW w:w="893" w:type="dxa"/>
          </w:tcPr>
          <w:p w:rsidR="008C507E" w:rsidRDefault="008C507E" w:rsidP="00A56532">
            <w:pPr>
              <w:spacing w:before="120" w:after="120"/>
              <w:jc w:val="center"/>
            </w:pPr>
            <w:r>
              <w:t>A1</w:t>
            </w:r>
          </w:p>
          <w:p w:rsidR="008C507E" w:rsidRPr="00B96873" w:rsidRDefault="008C507E" w:rsidP="00A56532">
            <w:pPr>
              <w:spacing w:before="120" w:after="120"/>
              <w:jc w:val="center"/>
            </w:pPr>
            <w:r>
              <w:t>1.1b</w:t>
            </w:r>
          </w:p>
        </w:tc>
        <w:tc>
          <w:tcPr>
            <w:tcW w:w="4273" w:type="dxa"/>
          </w:tcPr>
          <w:p w:rsidR="008C507E" w:rsidRPr="00B96873" w:rsidRDefault="008C507E" w:rsidP="00A56532">
            <w:pPr>
              <w:spacing w:before="120" w:after="120"/>
            </w:pPr>
            <w:r>
              <w:t>This mark is given for a correct answer only</w:t>
            </w:r>
          </w:p>
        </w:tc>
      </w:tr>
      <w:tr w:rsidR="008C507E" w:rsidRPr="00B96873" w:rsidTr="002E66D2">
        <w:trPr>
          <w:trHeight w:val="58"/>
        </w:trPr>
        <w:tc>
          <w:tcPr>
            <w:tcW w:w="851" w:type="dxa"/>
            <w:vMerge w:val="restart"/>
          </w:tcPr>
          <w:p w:rsidR="008C507E" w:rsidRDefault="008C507E" w:rsidP="00A56532">
            <w:pPr>
              <w:spacing w:before="120" w:after="120"/>
              <w:jc w:val="center"/>
            </w:pPr>
            <w:r>
              <w:t>(b)</w:t>
            </w:r>
          </w:p>
        </w:tc>
        <w:tc>
          <w:tcPr>
            <w:tcW w:w="4403" w:type="dxa"/>
          </w:tcPr>
          <w:p w:rsidR="008C507E" w:rsidRPr="00321503" w:rsidRDefault="008C507E" w:rsidP="00BF5FA1">
            <w:pPr>
              <w:spacing w:before="120" w:after="120"/>
            </w:pPr>
            <w:r>
              <w:rPr>
                <w:i/>
              </w:rPr>
              <w:t>A</w:t>
            </w:r>
            <w:r>
              <w:t xml:space="preserve"> = (–2.625 </w:t>
            </w:r>
            <w:r>
              <w:sym w:font="Symbol" w:char="F0B4"/>
            </w:r>
            <w:r>
              <w:t xml:space="preserve"> 19) + 190</w:t>
            </w:r>
          </w:p>
        </w:tc>
        <w:tc>
          <w:tcPr>
            <w:tcW w:w="893" w:type="dxa"/>
          </w:tcPr>
          <w:p w:rsidR="008C507E" w:rsidRDefault="008C507E" w:rsidP="00A56532">
            <w:pPr>
              <w:spacing w:before="120" w:after="120"/>
              <w:jc w:val="center"/>
            </w:pPr>
            <w:r>
              <w:t>M1</w:t>
            </w:r>
          </w:p>
          <w:p w:rsidR="008C507E" w:rsidRPr="00B96873" w:rsidRDefault="008C507E" w:rsidP="00A56532">
            <w:pPr>
              <w:spacing w:before="120" w:after="120"/>
              <w:jc w:val="center"/>
            </w:pPr>
            <w:r>
              <w:t>3.4</w:t>
            </w:r>
          </w:p>
        </w:tc>
        <w:tc>
          <w:tcPr>
            <w:tcW w:w="4273" w:type="dxa"/>
          </w:tcPr>
          <w:p w:rsidR="008C507E" w:rsidRPr="00884F20" w:rsidRDefault="008C507E" w:rsidP="00A56532">
            <w:pPr>
              <w:spacing w:before="120" w:after="120"/>
            </w:pPr>
            <w:r>
              <w:t xml:space="preserve">This mark is given for using </w:t>
            </w:r>
            <w:r>
              <w:rPr>
                <w:i/>
              </w:rPr>
              <w:t>n</w:t>
            </w:r>
            <w:r>
              <w:t xml:space="preserve"> = 19 in an equation for </w:t>
            </w:r>
            <w:r>
              <w:rPr>
                <w:i/>
              </w:rPr>
              <w:t>A</w:t>
            </w:r>
          </w:p>
        </w:tc>
      </w:tr>
      <w:tr w:rsidR="008C507E" w:rsidRPr="00B96873" w:rsidTr="00A56532">
        <w:trPr>
          <w:trHeight w:val="58"/>
        </w:trPr>
        <w:tc>
          <w:tcPr>
            <w:tcW w:w="851" w:type="dxa"/>
            <w:vMerge/>
          </w:tcPr>
          <w:p w:rsidR="008C507E" w:rsidRDefault="008C507E" w:rsidP="00A56532">
            <w:pPr>
              <w:spacing w:before="120" w:after="120"/>
              <w:jc w:val="center"/>
            </w:pPr>
          </w:p>
        </w:tc>
        <w:tc>
          <w:tcPr>
            <w:tcW w:w="4403" w:type="dxa"/>
          </w:tcPr>
          <w:p w:rsidR="008C507E" w:rsidRPr="00321503" w:rsidRDefault="008C507E" w:rsidP="00BF5FA1">
            <w:pPr>
              <w:spacing w:before="120" w:after="120"/>
              <w:rPr>
                <w:vertAlign w:val="superscript"/>
              </w:rPr>
            </w:pPr>
            <w:r>
              <w:rPr>
                <w:i/>
              </w:rPr>
              <w:t>A</w:t>
            </w:r>
            <w:r>
              <w:t xml:space="preserve"> = 140.125 g km</w:t>
            </w:r>
            <w:r>
              <w:rPr>
                <w:vertAlign w:val="superscript"/>
              </w:rPr>
              <w:t>–1</w:t>
            </w:r>
          </w:p>
        </w:tc>
        <w:tc>
          <w:tcPr>
            <w:tcW w:w="893" w:type="dxa"/>
          </w:tcPr>
          <w:p w:rsidR="008C507E" w:rsidRDefault="008C507E" w:rsidP="00A56532">
            <w:pPr>
              <w:spacing w:before="120" w:after="120"/>
              <w:jc w:val="center"/>
            </w:pPr>
            <w:r>
              <w:t>A1</w:t>
            </w:r>
          </w:p>
          <w:p w:rsidR="008C507E" w:rsidRPr="00B96873" w:rsidRDefault="008C507E" w:rsidP="00A56532">
            <w:pPr>
              <w:spacing w:before="120" w:after="120"/>
              <w:jc w:val="center"/>
            </w:pPr>
            <w:r>
              <w:t>1.1b</w:t>
            </w:r>
          </w:p>
        </w:tc>
        <w:tc>
          <w:tcPr>
            <w:tcW w:w="4273" w:type="dxa"/>
          </w:tcPr>
          <w:p w:rsidR="008C507E" w:rsidRPr="00B96873" w:rsidRDefault="008C507E" w:rsidP="00A56532">
            <w:pPr>
              <w:spacing w:before="120" w:after="120"/>
            </w:pPr>
            <w:r>
              <w:t>This mark is given for a correct answer only</w:t>
            </w:r>
          </w:p>
        </w:tc>
      </w:tr>
      <w:tr w:rsidR="008C507E" w:rsidRPr="00B96873" w:rsidTr="00A56532">
        <w:trPr>
          <w:trHeight w:val="58"/>
        </w:trPr>
        <w:tc>
          <w:tcPr>
            <w:tcW w:w="851" w:type="dxa"/>
            <w:vMerge/>
          </w:tcPr>
          <w:p w:rsidR="008C507E" w:rsidRDefault="008C507E" w:rsidP="00A56532">
            <w:pPr>
              <w:spacing w:before="120" w:after="120"/>
              <w:jc w:val="center"/>
            </w:pPr>
          </w:p>
        </w:tc>
        <w:tc>
          <w:tcPr>
            <w:tcW w:w="4403" w:type="dxa"/>
          </w:tcPr>
          <w:p w:rsidR="008C507E" w:rsidRPr="00321503" w:rsidRDefault="008C507E" w:rsidP="00A56532">
            <w:pPr>
              <w:spacing w:before="120" w:after="120"/>
            </w:pPr>
            <w:r>
              <w:t>The model predicts a much higher value and so is not suitable</w:t>
            </w:r>
          </w:p>
        </w:tc>
        <w:tc>
          <w:tcPr>
            <w:tcW w:w="893" w:type="dxa"/>
          </w:tcPr>
          <w:p w:rsidR="008C507E" w:rsidRDefault="008C507E" w:rsidP="00A56532">
            <w:pPr>
              <w:spacing w:before="120" w:after="120"/>
              <w:jc w:val="center"/>
            </w:pPr>
            <w:r>
              <w:t>B1</w:t>
            </w:r>
          </w:p>
          <w:p w:rsidR="008C507E" w:rsidRPr="00B96873" w:rsidRDefault="008C507E" w:rsidP="00A56532">
            <w:pPr>
              <w:spacing w:before="120" w:after="120"/>
              <w:jc w:val="center"/>
            </w:pPr>
            <w:r>
              <w:t>3.5a</w:t>
            </w:r>
          </w:p>
        </w:tc>
        <w:tc>
          <w:tcPr>
            <w:tcW w:w="4273" w:type="dxa"/>
          </w:tcPr>
          <w:p w:rsidR="008C507E" w:rsidRPr="00B96873" w:rsidRDefault="008C507E" w:rsidP="00A56532">
            <w:pPr>
              <w:spacing w:before="120" w:after="120"/>
            </w:pPr>
            <w:r>
              <w:t>This mark is given for a correct comment on the suitability of the model</w:t>
            </w:r>
          </w:p>
        </w:tc>
      </w:tr>
    </w:tbl>
    <w:p w:rsidR="008C507E" w:rsidRDefault="008C507E" w:rsidP="00772230">
      <w:pPr>
        <w:tabs>
          <w:tab w:val="left" w:pos="1944"/>
        </w:tabs>
        <w:rPr>
          <w:b/>
        </w:rPr>
      </w:pPr>
    </w:p>
    <w:p w:rsidR="008C507E" w:rsidRDefault="008C507E" w:rsidP="00772230">
      <w:pPr>
        <w:tabs>
          <w:tab w:val="left" w:pos="1944"/>
        </w:tabs>
        <w:rPr>
          <w:b/>
        </w:rPr>
      </w:pPr>
    </w:p>
    <w:p w:rsidR="008C507E" w:rsidRPr="000830B2" w:rsidRDefault="008C507E" w:rsidP="009D225A">
      <w:pPr>
        <w:tabs>
          <w:tab w:val="left" w:pos="1944"/>
        </w:tabs>
        <w:spacing w:line="360" w:lineRule="auto"/>
      </w:pPr>
      <w:r w:rsidRPr="00B96873">
        <w:rPr>
          <w:b/>
        </w:rPr>
        <w:t xml:space="preserve">Question </w:t>
      </w:r>
      <w:r>
        <w:rPr>
          <w:b/>
        </w:rPr>
        <w:t>5</w:t>
      </w:r>
      <w:r w:rsidRPr="00B96873">
        <w:rPr>
          <w:b/>
        </w:rPr>
        <w:t xml:space="preserve"> (Total </w:t>
      </w:r>
      <w:r>
        <w:rPr>
          <w:b/>
        </w:rPr>
        <w:t>6</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8C507E" w:rsidRPr="00B96873" w:rsidTr="00A56532">
        <w:tc>
          <w:tcPr>
            <w:tcW w:w="851" w:type="dxa"/>
            <w:shd w:val="clear" w:color="auto" w:fill="C0C0C0"/>
          </w:tcPr>
          <w:p w:rsidR="008C507E" w:rsidRPr="00B96873" w:rsidRDefault="008C507E" w:rsidP="00A56532">
            <w:pPr>
              <w:rPr>
                <w:b/>
              </w:rPr>
            </w:pPr>
            <w:r w:rsidRPr="00B96873">
              <w:rPr>
                <w:b/>
              </w:rPr>
              <w:t>Part</w:t>
            </w:r>
          </w:p>
        </w:tc>
        <w:tc>
          <w:tcPr>
            <w:tcW w:w="4403" w:type="dxa"/>
            <w:shd w:val="clear" w:color="auto" w:fill="C0C0C0"/>
          </w:tcPr>
          <w:p w:rsidR="008C507E" w:rsidRPr="00B96873" w:rsidRDefault="008C507E" w:rsidP="00A56532">
            <w:pPr>
              <w:rPr>
                <w:b/>
              </w:rPr>
            </w:pPr>
            <w:r w:rsidRPr="00B96873">
              <w:rPr>
                <w:b/>
              </w:rPr>
              <w:t>Working or answer an examiner might expect to see</w:t>
            </w:r>
          </w:p>
        </w:tc>
        <w:tc>
          <w:tcPr>
            <w:tcW w:w="893" w:type="dxa"/>
            <w:shd w:val="clear" w:color="auto" w:fill="C0C0C0"/>
          </w:tcPr>
          <w:p w:rsidR="008C507E" w:rsidRPr="00B96873" w:rsidRDefault="008C507E" w:rsidP="00A56532">
            <w:pPr>
              <w:rPr>
                <w:b/>
              </w:rPr>
            </w:pPr>
            <w:r w:rsidRPr="00B96873">
              <w:rPr>
                <w:b/>
              </w:rPr>
              <w:t>Mark</w:t>
            </w:r>
          </w:p>
        </w:tc>
        <w:tc>
          <w:tcPr>
            <w:tcW w:w="4273" w:type="dxa"/>
            <w:shd w:val="clear" w:color="auto" w:fill="C0C0C0"/>
          </w:tcPr>
          <w:p w:rsidR="008C507E" w:rsidRPr="00B96873" w:rsidRDefault="008C507E" w:rsidP="00A56532">
            <w:pPr>
              <w:rPr>
                <w:b/>
              </w:rPr>
            </w:pPr>
            <w:r w:rsidRPr="00B96873">
              <w:rPr>
                <w:b/>
              </w:rPr>
              <w:t>Notes</w:t>
            </w:r>
          </w:p>
        </w:tc>
      </w:tr>
      <w:tr w:rsidR="008C507E" w:rsidRPr="00B96873" w:rsidTr="00A56532">
        <w:trPr>
          <w:trHeight w:val="58"/>
        </w:trPr>
        <w:tc>
          <w:tcPr>
            <w:tcW w:w="851" w:type="dxa"/>
            <w:vMerge w:val="restart"/>
          </w:tcPr>
          <w:p w:rsidR="008C507E" w:rsidRPr="00B96873" w:rsidRDefault="008C507E" w:rsidP="00A56532">
            <w:pPr>
              <w:spacing w:before="120" w:after="120"/>
              <w:jc w:val="center"/>
            </w:pPr>
            <w:r>
              <w:t>(a)</w:t>
            </w:r>
          </w:p>
        </w:tc>
        <w:tc>
          <w:tcPr>
            <w:tcW w:w="4403" w:type="dxa"/>
          </w:tcPr>
          <w:p w:rsidR="008C507E" w:rsidRPr="0067664C" w:rsidRDefault="008C507E" w:rsidP="00A56532">
            <w:pPr>
              <w:spacing w:before="120" w:after="120"/>
            </w:pPr>
            <w:r w:rsidRPr="00884F20">
              <w:rPr>
                <w:position w:val="-24"/>
              </w:rPr>
              <w:object w:dxaOrig="560" w:dyaOrig="620">
                <v:shape id="_x0000_i1037" type="#_x0000_t75" style="width:27.75pt;height:30.75pt" o:ole="">
                  <v:imagedata r:id="rId31" o:title=""/>
                </v:shape>
                <o:OLEObject Type="Embed" ProgID="Equation.3" ShapeID="_x0000_i1037" DrawAspect="Content" ObjectID="_1667022494" r:id="rId32"/>
              </w:object>
            </w:r>
            <w:r>
              <w:t xml:space="preserve"> = </w:t>
            </w:r>
            <w:r w:rsidRPr="00884F20">
              <w:rPr>
                <w:position w:val="-24"/>
              </w:rPr>
              <w:object w:dxaOrig="660" w:dyaOrig="620">
                <v:shape id="_x0000_i1038" type="#_x0000_t75" style="width:33pt;height:30.75pt" o:ole="">
                  <v:imagedata r:id="rId33" o:title=""/>
                </v:shape>
                <o:OLEObject Type="Embed" ProgID="Equation.3" ShapeID="_x0000_i1038" DrawAspect="Content" ObjectID="_1667022495" r:id="rId34"/>
              </w:object>
            </w:r>
          </w:p>
        </w:tc>
        <w:tc>
          <w:tcPr>
            <w:tcW w:w="893" w:type="dxa"/>
          </w:tcPr>
          <w:p w:rsidR="008C507E" w:rsidRDefault="008C507E" w:rsidP="00A56532">
            <w:pPr>
              <w:spacing w:before="120" w:after="120"/>
              <w:jc w:val="center"/>
            </w:pPr>
            <w:r>
              <w:t>M1</w:t>
            </w:r>
          </w:p>
          <w:p w:rsidR="008C507E" w:rsidRPr="00B96873" w:rsidRDefault="008C507E" w:rsidP="00A56532">
            <w:pPr>
              <w:spacing w:before="120" w:after="120"/>
              <w:jc w:val="center"/>
            </w:pPr>
            <w:r>
              <w:t>1.1b</w:t>
            </w:r>
          </w:p>
        </w:tc>
        <w:tc>
          <w:tcPr>
            <w:tcW w:w="4273" w:type="dxa"/>
          </w:tcPr>
          <w:p w:rsidR="008C507E" w:rsidRPr="00B96873" w:rsidRDefault="008C507E" w:rsidP="0006156F">
            <w:pPr>
              <w:spacing w:before="120" w:after="120"/>
            </w:pPr>
            <w:r>
              <w:t>This mark is given for a method to find</w:t>
            </w:r>
            <w:r w:rsidRPr="00FF0F03">
              <w:rPr>
                <w:i/>
              </w:rPr>
              <w:t xml:space="preserve"> </w:t>
            </w:r>
            <w:r w:rsidRPr="00FF0F03">
              <w:rPr>
                <w:i/>
              </w:rPr>
              <w:sym w:font="Symbol" w:char="F071"/>
            </w:r>
            <w:r>
              <w:t xml:space="preserve"> using the sine rule</w:t>
            </w:r>
          </w:p>
        </w:tc>
      </w:tr>
      <w:tr w:rsidR="008C507E" w:rsidRPr="00B96873" w:rsidTr="00BF5FA1">
        <w:trPr>
          <w:trHeight w:val="58"/>
        </w:trPr>
        <w:tc>
          <w:tcPr>
            <w:tcW w:w="851" w:type="dxa"/>
            <w:vMerge/>
          </w:tcPr>
          <w:p w:rsidR="008C507E" w:rsidRDefault="008C507E" w:rsidP="00A56532">
            <w:pPr>
              <w:spacing w:before="120" w:after="120"/>
              <w:jc w:val="center"/>
            </w:pPr>
          </w:p>
        </w:tc>
        <w:tc>
          <w:tcPr>
            <w:tcW w:w="4403" w:type="dxa"/>
          </w:tcPr>
          <w:p w:rsidR="008C507E" w:rsidRPr="0067664C" w:rsidRDefault="008C507E" w:rsidP="00A56532">
            <w:pPr>
              <w:spacing w:before="120" w:after="120"/>
            </w:pPr>
            <w:r w:rsidRPr="00884F20">
              <w:rPr>
                <w:i/>
              </w:rPr>
              <w:sym w:font="Symbol" w:char="F071"/>
            </w:r>
            <w:r>
              <w:t xml:space="preserve"> = 51.1</w:t>
            </w:r>
            <w:r>
              <w:sym w:font="Symbol" w:char="F0B0"/>
            </w:r>
            <w:r>
              <w:t xml:space="preserve"> or 128.9</w:t>
            </w:r>
            <w:r>
              <w:sym w:font="Symbol" w:char="F0B0"/>
            </w:r>
          </w:p>
        </w:tc>
        <w:tc>
          <w:tcPr>
            <w:tcW w:w="893" w:type="dxa"/>
          </w:tcPr>
          <w:p w:rsidR="008C507E" w:rsidRDefault="008C507E" w:rsidP="00A56532">
            <w:pPr>
              <w:spacing w:before="120" w:after="120"/>
              <w:jc w:val="center"/>
            </w:pPr>
            <w:r>
              <w:t>A1</w:t>
            </w:r>
          </w:p>
          <w:p w:rsidR="008C507E" w:rsidRPr="00B96873" w:rsidRDefault="008C507E" w:rsidP="00A56532">
            <w:pPr>
              <w:spacing w:before="120" w:after="120"/>
              <w:jc w:val="center"/>
            </w:pPr>
            <w:r>
              <w:t>1.1b</w:t>
            </w:r>
          </w:p>
        </w:tc>
        <w:tc>
          <w:tcPr>
            <w:tcW w:w="4273" w:type="dxa"/>
          </w:tcPr>
          <w:p w:rsidR="008C507E" w:rsidRDefault="008C507E" w:rsidP="0006156F">
            <w:pPr>
              <w:spacing w:before="120" w:after="120"/>
            </w:pPr>
            <w:r>
              <w:t xml:space="preserve">This mark is given for a method to find </w:t>
            </w:r>
            <w:r>
              <w:sym w:font="Symbol" w:char="F0D0"/>
            </w:r>
            <w:r w:rsidRPr="00FF0F03">
              <w:rPr>
                <w:i/>
              </w:rPr>
              <w:t>ACB</w:t>
            </w:r>
          </w:p>
        </w:tc>
      </w:tr>
      <w:tr w:rsidR="008C507E" w:rsidRPr="00B96873" w:rsidTr="00BF5FA1">
        <w:trPr>
          <w:trHeight w:val="58"/>
        </w:trPr>
        <w:tc>
          <w:tcPr>
            <w:tcW w:w="851" w:type="dxa"/>
            <w:vMerge/>
          </w:tcPr>
          <w:p w:rsidR="008C507E" w:rsidRDefault="008C507E" w:rsidP="00A56532">
            <w:pPr>
              <w:spacing w:before="120" w:after="120"/>
              <w:jc w:val="center"/>
            </w:pPr>
          </w:p>
        </w:tc>
        <w:tc>
          <w:tcPr>
            <w:tcW w:w="4403" w:type="dxa"/>
          </w:tcPr>
          <w:p w:rsidR="008C507E" w:rsidRPr="0067664C" w:rsidRDefault="008C507E" w:rsidP="00A56532">
            <w:pPr>
              <w:spacing w:before="120" w:after="120"/>
            </w:pPr>
            <w:r w:rsidRPr="00884F20">
              <w:rPr>
                <w:i/>
              </w:rPr>
              <w:sym w:font="Symbol" w:char="F071"/>
            </w:r>
            <w:r>
              <w:t xml:space="preserve"> = 128.9</w:t>
            </w:r>
            <w:r>
              <w:sym w:font="Symbol" w:char="F0B0"/>
            </w:r>
          </w:p>
        </w:tc>
        <w:tc>
          <w:tcPr>
            <w:tcW w:w="893" w:type="dxa"/>
          </w:tcPr>
          <w:p w:rsidR="008C507E" w:rsidRDefault="008C507E" w:rsidP="00A56532">
            <w:pPr>
              <w:spacing w:before="120" w:after="120"/>
              <w:jc w:val="center"/>
            </w:pPr>
            <w:r>
              <w:t>A1</w:t>
            </w:r>
          </w:p>
          <w:p w:rsidR="008C507E" w:rsidRPr="00B96873" w:rsidRDefault="008C507E" w:rsidP="00A56532">
            <w:pPr>
              <w:spacing w:before="120" w:after="120"/>
              <w:jc w:val="center"/>
            </w:pPr>
            <w:r>
              <w:t>1.1b</w:t>
            </w:r>
          </w:p>
        </w:tc>
        <w:tc>
          <w:tcPr>
            <w:tcW w:w="4273" w:type="dxa"/>
          </w:tcPr>
          <w:p w:rsidR="008C507E" w:rsidRDefault="008C507E" w:rsidP="0006156F">
            <w:pPr>
              <w:spacing w:before="120" w:after="120"/>
            </w:pPr>
            <w:r>
              <w:t>This mark is given for a correct answer only (i.e. rejects 51.1</w:t>
            </w:r>
            <w:r>
              <w:sym w:font="Symbol" w:char="F0B0"/>
            </w:r>
            <w:r>
              <w:t>)</w:t>
            </w:r>
          </w:p>
        </w:tc>
      </w:tr>
      <w:tr w:rsidR="008C507E" w:rsidRPr="00B96873" w:rsidTr="00A56532">
        <w:tc>
          <w:tcPr>
            <w:tcW w:w="851" w:type="dxa"/>
            <w:vMerge w:val="restart"/>
          </w:tcPr>
          <w:p w:rsidR="008C507E" w:rsidRPr="00B96873" w:rsidRDefault="008C507E" w:rsidP="00A56532">
            <w:pPr>
              <w:spacing w:before="120" w:after="120"/>
              <w:jc w:val="center"/>
            </w:pPr>
            <w:r>
              <w:t>(b)</w:t>
            </w:r>
          </w:p>
        </w:tc>
        <w:tc>
          <w:tcPr>
            <w:tcW w:w="4403" w:type="dxa"/>
          </w:tcPr>
          <w:p w:rsidR="008C507E" w:rsidRDefault="008C507E" w:rsidP="00A56532">
            <w:pPr>
              <w:spacing w:before="120" w:after="120"/>
            </w:pPr>
            <w:r w:rsidRPr="00FF0F03">
              <w:rPr>
                <w:i/>
              </w:rPr>
              <w:t>AD</w:t>
            </w:r>
            <w:r w:rsidRPr="00FF0F03">
              <w:rPr>
                <w:vertAlign w:val="superscript"/>
              </w:rPr>
              <w:t>2</w:t>
            </w:r>
            <w:r>
              <w:t xml:space="preserve"> = 7</w:t>
            </w:r>
            <w:r w:rsidRPr="00FF0F03">
              <w:rPr>
                <w:vertAlign w:val="superscript"/>
              </w:rPr>
              <w:t>2</w:t>
            </w:r>
            <w:r>
              <w:t xml:space="preserve"> + 12</w:t>
            </w:r>
            <w:r w:rsidRPr="00FF0F03">
              <w:rPr>
                <w:vertAlign w:val="superscript"/>
              </w:rPr>
              <w:t>2</w:t>
            </w:r>
            <w:r>
              <w:t xml:space="preserve"> – 2 </w:t>
            </w:r>
            <w:r>
              <w:sym w:font="Symbol" w:char="F0B4"/>
            </w:r>
            <w:r>
              <w:t xml:space="preserve"> 12 </w:t>
            </w:r>
            <w:r>
              <w:sym w:font="Symbol" w:char="F0B4"/>
            </w:r>
            <w:r>
              <w:t xml:space="preserve"> 7 cos 101.9</w:t>
            </w:r>
          </w:p>
          <w:p w:rsidR="008C507E" w:rsidRPr="0067664C" w:rsidRDefault="008C507E" w:rsidP="00A56532">
            <w:pPr>
              <w:spacing w:before="120" w:after="120"/>
            </w:pPr>
            <w:r w:rsidRPr="00FF0F03">
              <w:rPr>
                <w:i/>
              </w:rPr>
              <w:t>AD</w:t>
            </w:r>
            <w:r>
              <w:t xml:space="preserve"> = 15.09</w:t>
            </w:r>
          </w:p>
        </w:tc>
        <w:tc>
          <w:tcPr>
            <w:tcW w:w="893" w:type="dxa"/>
          </w:tcPr>
          <w:p w:rsidR="008C507E" w:rsidRDefault="008C507E" w:rsidP="00A56532">
            <w:pPr>
              <w:spacing w:before="120" w:after="120"/>
              <w:jc w:val="center"/>
            </w:pPr>
            <w:r>
              <w:t>M1</w:t>
            </w:r>
          </w:p>
          <w:p w:rsidR="008C507E" w:rsidRPr="00B96873" w:rsidRDefault="008C507E" w:rsidP="00A56532">
            <w:pPr>
              <w:spacing w:before="120" w:after="120"/>
              <w:jc w:val="center"/>
            </w:pPr>
            <w:r>
              <w:t>1.1b</w:t>
            </w:r>
          </w:p>
        </w:tc>
        <w:tc>
          <w:tcPr>
            <w:tcW w:w="4273" w:type="dxa"/>
          </w:tcPr>
          <w:p w:rsidR="008C507E" w:rsidRPr="0006156F" w:rsidRDefault="008C507E" w:rsidP="0006156F">
            <w:pPr>
              <w:spacing w:before="120" w:after="120"/>
            </w:pPr>
            <w:r>
              <w:t xml:space="preserve">This mark is given for a method to use the cosine rule to find the length </w:t>
            </w:r>
            <w:r w:rsidRPr="00FF0F03">
              <w:rPr>
                <w:i/>
              </w:rPr>
              <w:t>AD</w:t>
            </w:r>
          </w:p>
        </w:tc>
      </w:tr>
      <w:tr w:rsidR="008C507E" w:rsidRPr="00B96873" w:rsidTr="00A56532">
        <w:tc>
          <w:tcPr>
            <w:tcW w:w="851" w:type="dxa"/>
            <w:vMerge/>
          </w:tcPr>
          <w:p w:rsidR="008C507E" w:rsidRDefault="008C507E" w:rsidP="00A56532">
            <w:pPr>
              <w:spacing w:before="120" w:after="120"/>
              <w:jc w:val="center"/>
            </w:pPr>
          </w:p>
        </w:tc>
        <w:tc>
          <w:tcPr>
            <w:tcW w:w="4403" w:type="dxa"/>
          </w:tcPr>
          <w:p w:rsidR="008C507E" w:rsidRPr="0067664C" w:rsidRDefault="008C507E" w:rsidP="00A56532">
            <w:pPr>
              <w:spacing w:before="120" w:after="120"/>
            </w:pPr>
            <w:r>
              <w:t>12 + 7 + 7 + 15.09 = 41.09</w:t>
            </w:r>
          </w:p>
        </w:tc>
        <w:tc>
          <w:tcPr>
            <w:tcW w:w="893" w:type="dxa"/>
          </w:tcPr>
          <w:p w:rsidR="008C507E" w:rsidRDefault="008C507E" w:rsidP="00A56532">
            <w:pPr>
              <w:spacing w:before="120" w:after="120"/>
              <w:jc w:val="center"/>
            </w:pPr>
            <w:r>
              <w:t>M1</w:t>
            </w:r>
          </w:p>
          <w:p w:rsidR="008C507E" w:rsidRPr="00B96873" w:rsidRDefault="008C507E" w:rsidP="00A56532">
            <w:pPr>
              <w:spacing w:before="120" w:after="120"/>
              <w:jc w:val="center"/>
            </w:pPr>
            <w:r>
              <w:t>3.1a</w:t>
            </w:r>
          </w:p>
        </w:tc>
        <w:tc>
          <w:tcPr>
            <w:tcW w:w="4273" w:type="dxa"/>
          </w:tcPr>
          <w:p w:rsidR="008C507E" w:rsidRPr="0006156F" w:rsidRDefault="008C507E" w:rsidP="0006156F">
            <w:pPr>
              <w:spacing w:before="120" w:after="120"/>
            </w:pPr>
            <w:r>
              <w:t>This mark is given for a method to find the total length of the structure</w:t>
            </w:r>
          </w:p>
        </w:tc>
      </w:tr>
      <w:tr w:rsidR="008C507E" w:rsidRPr="00B96873" w:rsidTr="00A56532">
        <w:tc>
          <w:tcPr>
            <w:tcW w:w="851" w:type="dxa"/>
            <w:vMerge/>
          </w:tcPr>
          <w:p w:rsidR="008C507E" w:rsidRDefault="008C507E" w:rsidP="00A56532">
            <w:pPr>
              <w:spacing w:before="120" w:after="120"/>
              <w:jc w:val="center"/>
            </w:pPr>
          </w:p>
        </w:tc>
        <w:tc>
          <w:tcPr>
            <w:tcW w:w="4403" w:type="dxa"/>
          </w:tcPr>
          <w:p w:rsidR="008C507E" w:rsidRPr="0067664C" w:rsidRDefault="008C507E" w:rsidP="00A56532">
            <w:pPr>
              <w:spacing w:before="120" w:after="120"/>
            </w:pPr>
            <w:r>
              <w:t>42 m</w:t>
            </w:r>
          </w:p>
        </w:tc>
        <w:tc>
          <w:tcPr>
            <w:tcW w:w="893" w:type="dxa"/>
          </w:tcPr>
          <w:p w:rsidR="008C507E" w:rsidRDefault="008C507E" w:rsidP="00A56532">
            <w:pPr>
              <w:spacing w:before="120" w:after="120"/>
              <w:jc w:val="center"/>
            </w:pPr>
            <w:r>
              <w:t>A1</w:t>
            </w:r>
          </w:p>
          <w:p w:rsidR="008C507E" w:rsidRPr="00B96873" w:rsidRDefault="008C507E" w:rsidP="00A56532">
            <w:pPr>
              <w:spacing w:before="120" w:after="120"/>
              <w:jc w:val="center"/>
            </w:pPr>
            <w:r>
              <w:t>3.2a</w:t>
            </w:r>
          </w:p>
        </w:tc>
        <w:tc>
          <w:tcPr>
            <w:tcW w:w="4273" w:type="dxa"/>
          </w:tcPr>
          <w:p w:rsidR="008C507E" w:rsidRPr="0006156F" w:rsidRDefault="008C507E" w:rsidP="0006156F">
            <w:pPr>
              <w:spacing w:before="120" w:after="120"/>
            </w:pPr>
            <w:r>
              <w:t>This mark is given for rounding up the answer to find the total length of the steel beams bought</w:t>
            </w:r>
          </w:p>
        </w:tc>
      </w:tr>
    </w:tbl>
    <w:p w:rsidR="008C507E" w:rsidRDefault="008C507E" w:rsidP="00B06AF0">
      <w:pPr>
        <w:tabs>
          <w:tab w:val="left" w:pos="1944"/>
        </w:tabs>
        <w:rPr>
          <w:b/>
        </w:rPr>
      </w:pPr>
    </w:p>
    <w:p w:rsidR="008C507E" w:rsidRDefault="008C507E" w:rsidP="00B06AF0">
      <w:pPr>
        <w:tabs>
          <w:tab w:val="left" w:pos="1944"/>
        </w:tabs>
        <w:rPr>
          <w:b/>
        </w:rPr>
      </w:pPr>
    </w:p>
    <w:p w:rsidR="008C507E" w:rsidRPr="000830B2" w:rsidRDefault="008C507E" w:rsidP="009D225A">
      <w:pPr>
        <w:tabs>
          <w:tab w:val="left" w:pos="1944"/>
        </w:tabs>
        <w:spacing w:line="360" w:lineRule="auto"/>
      </w:pPr>
      <w:r>
        <w:rPr>
          <w:b/>
        </w:rPr>
        <w:br w:type="page"/>
      </w:r>
      <w:r w:rsidRPr="00B96873">
        <w:rPr>
          <w:b/>
        </w:rPr>
        <w:t xml:space="preserve">Question </w:t>
      </w:r>
      <w:r>
        <w:rPr>
          <w:b/>
        </w:rPr>
        <w:t>6</w:t>
      </w:r>
      <w:r w:rsidRPr="00B96873">
        <w:rPr>
          <w:b/>
        </w:rPr>
        <w:t xml:space="preserve"> (Total </w:t>
      </w:r>
      <w:r>
        <w:rPr>
          <w:b/>
        </w:rPr>
        <w:t>6</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5"/>
        <w:gridCol w:w="4410"/>
        <w:gridCol w:w="902"/>
        <w:gridCol w:w="4273"/>
      </w:tblGrid>
      <w:tr w:rsidR="008C507E" w:rsidRPr="00B96873" w:rsidTr="00D74019">
        <w:tc>
          <w:tcPr>
            <w:tcW w:w="835" w:type="dxa"/>
            <w:shd w:val="clear" w:color="auto" w:fill="C0C0C0"/>
          </w:tcPr>
          <w:p w:rsidR="008C507E" w:rsidRPr="00B96873" w:rsidRDefault="008C507E" w:rsidP="00A56532">
            <w:pPr>
              <w:rPr>
                <w:b/>
              </w:rPr>
            </w:pPr>
            <w:r w:rsidRPr="00B96873">
              <w:rPr>
                <w:b/>
              </w:rPr>
              <w:t>Part</w:t>
            </w:r>
          </w:p>
        </w:tc>
        <w:tc>
          <w:tcPr>
            <w:tcW w:w="4410" w:type="dxa"/>
            <w:shd w:val="clear" w:color="auto" w:fill="C0C0C0"/>
          </w:tcPr>
          <w:p w:rsidR="008C507E" w:rsidRPr="00B96873" w:rsidRDefault="008C507E" w:rsidP="00A56532">
            <w:pPr>
              <w:rPr>
                <w:b/>
              </w:rPr>
            </w:pPr>
            <w:r w:rsidRPr="00B96873">
              <w:rPr>
                <w:b/>
              </w:rPr>
              <w:t>Working or answer an examiner might expect to see</w:t>
            </w:r>
          </w:p>
        </w:tc>
        <w:tc>
          <w:tcPr>
            <w:tcW w:w="902" w:type="dxa"/>
            <w:shd w:val="clear" w:color="auto" w:fill="C0C0C0"/>
          </w:tcPr>
          <w:p w:rsidR="008C507E" w:rsidRPr="00B96873" w:rsidRDefault="008C507E" w:rsidP="00A56532">
            <w:pPr>
              <w:rPr>
                <w:b/>
              </w:rPr>
            </w:pPr>
            <w:r w:rsidRPr="00B96873">
              <w:rPr>
                <w:b/>
              </w:rPr>
              <w:t>Mark</w:t>
            </w:r>
          </w:p>
        </w:tc>
        <w:tc>
          <w:tcPr>
            <w:tcW w:w="4273" w:type="dxa"/>
            <w:shd w:val="clear" w:color="auto" w:fill="C0C0C0"/>
          </w:tcPr>
          <w:p w:rsidR="008C507E" w:rsidRPr="00B96873" w:rsidRDefault="008C507E" w:rsidP="00A56532">
            <w:pPr>
              <w:rPr>
                <w:b/>
              </w:rPr>
            </w:pPr>
            <w:r w:rsidRPr="00B96873">
              <w:rPr>
                <w:b/>
              </w:rPr>
              <w:t>Notes</w:t>
            </w:r>
          </w:p>
        </w:tc>
      </w:tr>
      <w:tr w:rsidR="008C507E" w:rsidRPr="00B96873" w:rsidTr="00D74019">
        <w:trPr>
          <w:trHeight w:val="58"/>
        </w:trPr>
        <w:tc>
          <w:tcPr>
            <w:tcW w:w="835" w:type="dxa"/>
            <w:vMerge w:val="restart"/>
          </w:tcPr>
          <w:p w:rsidR="008C507E" w:rsidRPr="00B96873" w:rsidRDefault="008C507E" w:rsidP="00A56532">
            <w:pPr>
              <w:spacing w:before="120" w:after="120"/>
              <w:jc w:val="center"/>
            </w:pPr>
            <w:r>
              <w:t>(a)</w:t>
            </w:r>
          </w:p>
        </w:tc>
        <w:tc>
          <w:tcPr>
            <w:tcW w:w="4410" w:type="dxa"/>
            <w:vMerge w:val="restart"/>
          </w:tcPr>
          <w:p w:rsidR="008C507E" w:rsidRPr="003479AF" w:rsidRDefault="008C507E" w:rsidP="00A56532">
            <w:pPr>
              <w:spacing w:before="120" w:after="120"/>
            </w:pPr>
            <w:r w:rsidRPr="003479AF">
              <w:t xml:space="preserve">(1 + </w:t>
            </w:r>
            <w:r w:rsidRPr="003479AF">
              <w:rPr>
                <w:i/>
              </w:rPr>
              <w:t>kx</w:t>
            </w:r>
            <w:r w:rsidRPr="003479AF">
              <w:t>)</w:t>
            </w:r>
            <w:r w:rsidRPr="003479AF">
              <w:rPr>
                <w:vertAlign w:val="superscript"/>
              </w:rPr>
              <w:t>10</w:t>
            </w:r>
            <w:r w:rsidRPr="003479AF">
              <w:t xml:space="preserve"> =  </w:t>
            </w:r>
          </w:p>
          <w:p w:rsidR="008C507E" w:rsidRPr="003479AF" w:rsidRDefault="008C507E" w:rsidP="00A56532">
            <w:pPr>
              <w:spacing w:before="120" w:after="120"/>
            </w:pPr>
            <w:r w:rsidRPr="003479AF">
              <w:t>1 + 10</w:t>
            </w:r>
            <w:r w:rsidRPr="003479AF">
              <w:rPr>
                <w:i/>
              </w:rPr>
              <w:t>kx</w:t>
            </w:r>
            <w:r w:rsidRPr="003479AF">
              <w:t xml:space="preserve"> + </w:t>
            </w:r>
            <w:r w:rsidRPr="003479AF">
              <w:rPr>
                <w:position w:val="-24"/>
              </w:rPr>
              <w:object w:dxaOrig="639" w:dyaOrig="620">
                <v:shape id="_x0000_i1039" type="#_x0000_t75" style="width:32.25pt;height:30.75pt" o:ole="">
                  <v:imagedata r:id="rId35" o:title=""/>
                </v:shape>
                <o:OLEObject Type="Embed" ProgID="Equation.3" ShapeID="_x0000_i1039" DrawAspect="Content" ObjectID="_1667022496" r:id="rId36"/>
              </w:object>
            </w:r>
            <w:r w:rsidRPr="003479AF">
              <w:t>(</w:t>
            </w:r>
            <w:r w:rsidRPr="003479AF">
              <w:rPr>
                <w:i/>
              </w:rPr>
              <w:t>kx</w:t>
            </w:r>
            <w:r w:rsidRPr="003479AF">
              <w:t>)</w:t>
            </w:r>
            <w:r w:rsidRPr="003479AF">
              <w:rPr>
                <w:vertAlign w:val="superscript"/>
              </w:rPr>
              <w:t>2</w:t>
            </w:r>
            <w:r w:rsidRPr="003479AF">
              <w:t xml:space="preserve"> + </w:t>
            </w:r>
            <w:r w:rsidRPr="003479AF">
              <w:rPr>
                <w:position w:val="-24"/>
              </w:rPr>
              <w:object w:dxaOrig="960" w:dyaOrig="620">
                <v:shape id="_x0000_i1040" type="#_x0000_t75" style="width:48pt;height:30.75pt" o:ole="">
                  <v:imagedata r:id="rId37" o:title=""/>
                </v:shape>
                <o:OLEObject Type="Embed" ProgID="Equation.3" ShapeID="_x0000_i1040" DrawAspect="Content" ObjectID="_1667022497" r:id="rId38"/>
              </w:object>
            </w:r>
            <w:r w:rsidRPr="003479AF">
              <w:t>(</w:t>
            </w:r>
            <w:r w:rsidRPr="003479AF">
              <w:rPr>
                <w:i/>
              </w:rPr>
              <w:t>kx</w:t>
            </w:r>
            <w:r w:rsidRPr="003479AF">
              <w:t>)</w:t>
            </w:r>
            <w:r w:rsidRPr="003479AF">
              <w:rPr>
                <w:vertAlign w:val="superscript"/>
              </w:rPr>
              <w:t>3</w:t>
            </w:r>
          </w:p>
        </w:tc>
        <w:tc>
          <w:tcPr>
            <w:tcW w:w="902" w:type="dxa"/>
          </w:tcPr>
          <w:p w:rsidR="008C507E" w:rsidRPr="003479AF" w:rsidRDefault="008C507E" w:rsidP="00A56532">
            <w:pPr>
              <w:spacing w:before="120" w:after="120"/>
              <w:jc w:val="center"/>
            </w:pPr>
            <w:r w:rsidRPr="003479AF">
              <w:t>M1</w:t>
            </w:r>
          </w:p>
          <w:p w:rsidR="008C507E" w:rsidRPr="003479AF" w:rsidRDefault="008C507E" w:rsidP="00A56532">
            <w:pPr>
              <w:spacing w:before="120" w:after="120"/>
              <w:jc w:val="center"/>
            </w:pPr>
            <w:r w:rsidRPr="003479AF">
              <w:t>1.1b</w:t>
            </w:r>
          </w:p>
        </w:tc>
        <w:tc>
          <w:tcPr>
            <w:tcW w:w="4273" w:type="dxa"/>
          </w:tcPr>
          <w:p w:rsidR="008C507E" w:rsidRPr="003479AF" w:rsidRDefault="008C507E" w:rsidP="00167CE4">
            <w:pPr>
              <w:spacing w:before="120" w:after="120"/>
            </w:pPr>
            <w:r w:rsidRPr="003479AF">
              <w:t>This mark is given for a method to produce a binomial expansion</w:t>
            </w:r>
          </w:p>
        </w:tc>
      </w:tr>
      <w:tr w:rsidR="008C507E" w:rsidRPr="00B96873" w:rsidTr="00D74019">
        <w:trPr>
          <w:trHeight w:val="58"/>
        </w:trPr>
        <w:tc>
          <w:tcPr>
            <w:tcW w:w="835" w:type="dxa"/>
            <w:vMerge/>
          </w:tcPr>
          <w:p w:rsidR="008C507E" w:rsidRDefault="008C507E" w:rsidP="00A56532">
            <w:pPr>
              <w:spacing w:before="120" w:after="120"/>
              <w:jc w:val="center"/>
            </w:pPr>
          </w:p>
        </w:tc>
        <w:tc>
          <w:tcPr>
            <w:tcW w:w="4410" w:type="dxa"/>
            <w:vMerge/>
          </w:tcPr>
          <w:p w:rsidR="008C507E" w:rsidRPr="003479AF" w:rsidRDefault="008C507E" w:rsidP="00A56532">
            <w:pPr>
              <w:spacing w:before="120" w:after="120"/>
            </w:pPr>
          </w:p>
        </w:tc>
        <w:tc>
          <w:tcPr>
            <w:tcW w:w="902" w:type="dxa"/>
          </w:tcPr>
          <w:p w:rsidR="008C507E" w:rsidRPr="003479AF" w:rsidRDefault="008C507E" w:rsidP="00A56532">
            <w:pPr>
              <w:spacing w:before="120" w:after="120"/>
              <w:jc w:val="center"/>
            </w:pPr>
            <w:r w:rsidRPr="003479AF">
              <w:t>A1</w:t>
            </w:r>
          </w:p>
          <w:p w:rsidR="008C507E" w:rsidRPr="003479AF" w:rsidRDefault="008C507E" w:rsidP="00A56532">
            <w:pPr>
              <w:spacing w:before="120" w:after="120"/>
              <w:jc w:val="center"/>
            </w:pPr>
            <w:r w:rsidRPr="003479AF">
              <w:t>1.1b</w:t>
            </w:r>
          </w:p>
        </w:tc>
        <w:tc>
          <w:tcPr>
            <w:tcW w:w="4273" w:type="dxa"/>
          </w:tcPr>
          <w:p w:rsidR="008C507E" w:rsidRPr="003479AF" w:rsidRDefault="008C507E" w:rsidP="00167CE4">
            <w:pPr>
              <w:spacing w:before="120" w:after="120"/>
            </w:pPr>
            <w:r w:rsidRPr="003479AF">
              <w:t>This mark is given for a correct unsimplified binomial expansion</w:t>
            </w:r>
          </w:p>
        </w:tc>
      </w:tr>
      <w:tr w:rsidR="008C507E" w:rsidRPr="00B96873" w:rsidTr="00D74019">
        <w:trPr>
          <w:trHeight w:val="58"/>
        </w:trPr>
        <w:tc>
          <w:tcPr>
            <w:tcW w:w="835" w:type="dxa"/>
            <w:vMerge/>
          </w:tcPr>
          <w:p w:rsidR="008C507E" w:rsidRDefault="008C507E" w:rsidP="00A56532">
            <w:pPr>
              <w:spacing w:before="120" w:after="120"/>
              <w:jc w:val="center"/>
            </w:pPr>
          </w:p>
        </w:tc>
        <w:tc>
          <w:tcPr>
            <w:tcW w:w="4410" w:type="dxa"/>
          </w:tcPr>
          <w:p w:rsidR="008C507E" w:rsidRPr="003479AF" w:rsidRDefault="008C507E" w:rsidP="00A56532">
            <w:pPr>
              <w:spacing w:before="120" w:after="120"/>
            </w:pPr>
            <w:r w:rsidRPr="003479AF">
              <w:t>= 1 + 10</w:t>
            </w:r>
            <w:r w:rsidRPr="003479AF">
              <w:rPr>
                <w:i/>
              </w:rPr>
              <w:t>kx</w:t>
            </w:r>
            <w:r w:rsidRPr="003479AF">
              <w:t xml:space="preserve"> + 45</w:t>
            </w:r>
            <w:r w:rsidRPr="003479AF">
              <w:rPr>
                <w:i/>
              </w:rPr>
              <w:t>k</w:t>
            </w:r>
            <w:r w:rsidRPr="003479AF">
              <w:rPr>
                <w:vertAlign w:val="superscript"/>
              </w:rPr>
              <w:t>2</w:t>
            </w:r>
            <w:r w:rsidRPr="003479AF">
              <w:rPr>
                <w:i/>
              </w:rPr>
              <w:t>x</w:t>
            </w:r>
            <w:r w:rsidRPr="003479AF">
              <w:rPr>
                <w:vertAlign w:val="superscript"/>
              </w:rPr>
              <w:t>2</w:t>
            </w:r>
            <w:r w:rsidRPr="003479AF">
              <w:t xml:space="preserve"> + 120</w:t>
            </w:r>
            <w:r w:rsidRPr="003479AF">
              <w:rPr>
                <w:i/>
              </w:rPr>
              <w:t>k</w:t>
            </w:r>
            <w:r w:rsidRPr="003479AF">
              <w:rPr>
                <w:vertAlign w:val="superscript"/>
              </w:rPr>
              <w:t>3</w:t>
            </w:r>
            <w:r w:rsidRPr="003479AF">
              <w:rPr>
                <w:i/>
              </w:rPr>
              <w:t>x</w:t>
            </w:r>
            <w:r w:rsidRPr="003479AF">
              <w:rPr>
                <w:vertAlign w:val="superscript"/>
              </w:rPr>
              <w:t>3</w:t>
            </w:r>
            <w:r w:rsidRPr="003479AF">
              <w:t xml:space="preserve"> +…</w:t>
            </w:r>
          </w:p>
        </w:tc>
        <w:tc>
          <w:tcPr>
            <w:tcW w:w="902" w:type="dxa"/>
          </w:tcPr>
          <w:p w:rsidR="008C507E" w:rsidRPr="003479AF" w:rsidRDefault="008C507E" w:rsidP="00A56532">
            <w:pPr>
              <w:spacing w:before="120" w:after="120"/>
              <w:jc w:val="center"/>
            </w:pPr>
            <w:r w:rsidRPr="003479AF">
              <w:t>A1</w:t>
            </w:r>
          </w:p>
          <w:p w:rsidR="008C507E" w:rsidRPr="003479AF" w:rsidRDefault="008C507E" w:rsidP="00A56532">
            <w:pPr>
              <w:spacing w:before="120" w:after="120"/>
              <w:jc w:val="center"/>
            </w:pPr>
            <w:r w:rsidRPr="003479AF">
              <w:t>1.1b</w:t>
            </w:r>
          </w:p>
        </w:tc>
        <w:tc>
          <w:tcPr>
            <w:tcW w:w="4273" w:type="dxa"/>
          </w:tcPr>
          <w:p w:rsidR="008C507E" w:rsidRPr="003479AF" w:rsidRDefault="008C507E" w:rsidP="00167CE4">
            <w:pPr>
              <w:spacing w:before="120" w:after="120"/>
            </w:pPr>
            <w:r w:rsidRPr="003479AF">
              <w:t>This mark is given for a correct answer only</w:t>
            </w:r>
          </w:p>
        </w:tc>
      </w:tr>
      <w:tr w:rsidR="008C507E" w:rsidRPr="00B96873" w:rsidTr="00D74019">
        <w:tc>
          <w:tcPr>
            <w:tcW w:w="835" w:type="dxa"/>
            <w:vMerge w:val="restart"/>
          </w:tcPr>
          <w:p w:rsidR="008C507E" w:rsidRDefault="008C507E" w:rsidP="00A56532">
            <w:pPr>
              <w:spacing w:before="120" w:after="120"/>
              <w:jc w:val="center"/>
            </w:pPr>
            <w:r>
              <w:t>(b)</w:t>
            </w:r>
          </w:p>
        </w:tc>
        <w:tc>
          <w:tcPr>
            <w:tcW w:w="4410" w:type="dxa"/>
          </w:tcPr>
          <w:p w:rsidR="008C507E" w:rsidRPr="003479AF" w:rsidRDefault="008C507E" w:rsidP="00272A40">
            <w:pPr>
              <w:spacing w:before="120" w:after="120"/>
            </w:pPr>
            <w:r w:rsidRPr="003479AF">
              <w:t>120</w:t>
            </w:r>
            <w:r w:rsidRPr="003479AF">
              <w:rPr>
                <w:i/>
              </w:rPr>
              <w:t>k</w:t>
            </w:r>
            <w:r w:rsidRPr="003479AF">
              <w:rPr>
                <w:vertAlign w:val="superscript"/>
              </w:rPr>
              <w:t>3</w:t>
            </w:r>
            <w:r w:rsidRPr="003479AF">
              <w:t xml:space="preserve"> = 3 </w:t>
            </w:r>
            <w:r w:rsidRPr="003479AF">
              <w:sym w:font="Symbol" w:char="F0B4"/>
            </w:r>
            <w:r w:rsidRPr="003479AF">
              <w:t xml:space="preserve"> 10</w:t>
            </w:r>
            <w:r w:rsidRPr="003479AF">
              <w:rPr>
                <w:i/>
              </w:rPr>
              <w:t>k</w:t>
            </w:r>
          </w:p>
        </w:tc>
        <w:tc>
          <w:tcPr>
            <w:tcW w:w="902" w:type="dxa"/>
          </w:tcPr>
          <w:p w:rsidR="008C507E" w:rsidRPr="003479AF" w:rsidRDefault="008C507E" w:rsidP="00A56532">
            <w:pPr>
              <w:spacing w:before="120" w:after="120"/>
              <w:jc w:val="center"/>
            </w:pPr>
            <w:r w:rsidRPr="003479AF">
              <w:t>M1</w:t>
            </w:r>
          </w:p>
          <w:p w:rsidR="008C507E" w:rsidRPr="003479AF" w:rsidRDefault="008C507E" w:rsidP="00A56532">
            <w:pPr>
              <w:spacing w:before="120" w:after="120"/>
              <w:jc w:val="center"/>
            </w:pPr>
            <w:r w:rsidRPr="003479AF">
              <w:t>1.2</w:t>
            </w:r>
          </w:p>
        </w:tc>
        <w:tc>
          <w:tcPr>
            <w:tcW w:w="4273" w:type="dxa"/>
          </w:tcPr>
          <w:p w:rsidR="008C507E" w:rsidRPr="003479AF" w:rsidRDefault="008C507E" w:rsidP="00167CE4">
            <w:pPr>
              <w:spacing w:before="120" w:after="120"/>
              <w:rPr>
                <w:i/>
              </w:rPr>
            </w:pPr>
            <w:r>
              <w:t xml:space="preserve">This mark is given for the first step of a method to find </w:t>
            </w:r>
            <w:r>
              <w:rPr>
                <w:i/>
              </w:rPr>
              <w:t>k</w:t>
            </w:r>
          </w:p>
        </w:tc>
      </w:tr>
      <w:tr w:rsidR="008C507E" w:rsidRPr="00B96873" w:rsidTr="00D74019">
        <w:tc>
          <w:tcPr>
            <w:tcW w:w="835" w:type="dxa"/>
            <w:vMerge/>
          </w:tcPr>
          <w:p w:rsidR="008C507E" w:rsidRDefault="008C507E" w:rsidP="00A56532">
            <w:pPr>
              <w:spacing w:before="120" w:after="120"/>
              <w:jc w:val="center"/>
            </w:pPr>
          </w:p>
        </w:tc>
        <w:tc>
          <w:tcPr>
            <w:tcW w:w="4410" w:type="dxa"/>
          </w:tcPr>
          <w:p w:rsidR="008C507E" w:rsidRPr="003479AF" w:rsidRDefault="008C507E" w:rsidP="00A56532">
            <w:pPr>
              <w:spacing w:before="120" w:after="120"/>
            </w:pPr>
            <w:r w:rsidRPr="003479AF">
              <w:t>4</w:t>
            </w:r>
            <w:r w:rsidRPr="003479AF">
              <w:rPr>
                <w:i/>
              </w:rPr>
              <w:t>k</w:t>
            </w:r>
            <w:r w:rsidRPr="003479AF">
              <w:rPr>
                <w:vertAlign w:val="superscript"/>
              </w:rPr>
              <w:t>2</w:t>
            </w:r>
            <w:r w:rsidRPr="003479AF">
              <w:t xml:space="preserve"> = 1</w:t>
            </w:r>
          </w:p>
        </w:tc>
        <w:tc>
          <w:tcPr>
            <w:tcW w:w="902" w:type="dxa"/>
          </w:tcPr>
          <w:p w:rsidR="008C507E" w:rsidRPr="003479AF" w:rsidRDefault="008C507E" w:rsidP="00A56532">
            <w:pPr>
              <w:spacing w:before="120" w:after="120"/>
              <w:jc w:val="center"/>
            </w:pPr>
            <w:r w:rsidRPr="003479AF">
              <w:t>M1</w:t>
            </w:r>
          </w:p>
          <w:p w:rsidR="008C507E" w:rsidRPr="003479AF" w:rsidRDefault="008C507E" w:rsidP="00A56532">
            <w:pPr>
              <w:spacing w:before="120" w:after="120"/>
              <w:jc w:val="center"/>
            </w:pPr>
            <w:r w:rsidRPr="003479AF">
              <w:t>1.1b</w:t>
            </w:r>
          </w:p>
        </w:tc>
        <w:tc>
          <w:tcPr>
            <w:tcW w:w="4273" w:type="dxa"/>
          </w:tcPr>
          <w:p w:rsidR="008C507E" w:rsidRPr="003479AF" w:rsidRDefault="008C507E" w:rsidP="00167CE4">
            <w:pPr>
              <w:spacing w:before="120" w:after="120"/>
              <w:rPr>
                <w:i/>
              </w:rPr>
            </w:pPr>
            <w:r>
              <w:t xml:space="preserve">This mark is given for a step to solving the cubic by cancelling </w:t>
            </w:r>
            <w:r>
              <w:rPr>
                <w:i/>
              </w:rPr>
              <w:t>k</w:t>
            </w:r>
          </w:p>
        </w:tc>
      </w:tr>
      <w:tr w:rsidR="008C507E" w:rsidRPr="00B96873" w:rsidTr="00D74019">
        <w:tc>
          <w:tcPr>
            <w:tcW w:w="835" w:type="dxa"/>
            <w:vMerge/>
          </w:tcPr>
          <w:p w:rsidR="008C507E" w:rsidRDefault="008C507E" w:rsidP="00A56532">
            <w:pPr>
              <w:spacing w:before="120" w:after="120"/>
              <w:jc w:val="center"/>
            </w:pPr>
          </w:p>
        </w:tc>
        <w:tc>
          <w:tcPr>
            <w:tcW w:w="4410" w:type="dxa"/>
          </w:tcPr>
          <w:p w:rsidR="008C507E" w:rsidRPr="003479AF" w:rsidRDefault="008C507E" w:rsidP="00A56532">
            <w:pPr>
              <w:spacing w:before="120" w:after="120"/>
            </w:pPr>
            <w:r>
              <w:rPr>
                <w:i/>
              </w:rPr>
              <w:t>k</w:t>
            </w:r>
            <w:r>
              <w:t xml:space="preserve"> = </w:t>
            </w:r>
            <w:r>
              <w:sym w:font="Symbol" w:char="F0B1"/>
            </w:r>
            <w:r w:rsidRPr="003479AF">
              <w:rPr>
                <w:position w:val="-24"/>
              </w:rPr>
              <w:object w:dxaOrig="240" w:dyaOrig="620">
                <v:shape id="_x0000_i1041" type="#_x0000_t75" style="width:12pt;height:30.75pt" o:ole="">
                  <v:imagedata r:id="rId39" o:title=""/>
                </v:shape>
                <o:OLEObject Type="Embed" ProgID="Equation.3" ShapeID="_x0000_i1041" DrawAspect="Content" ObjectID="_1667022498" r:id="rId40"/>
              </w:object>
            </w:r>
          </w:p>
        </w:tc>
        <w:tc>
          <w:tcPr>
            <w:tcW w:w="902" w:type="dxa"/>
          </w:tcPr>
          <w:p w:rsidR="008C507E" w:rsidRPr="003479AF" w:rsidRDefault="008C507E" w:rsidP="00A56532">
            <w:pPr>
              <w:spacing w:before="120" w:after="120"/>
              <w:jc w:val="center"/>
            </w:pPr>
            <w:r w:rsidRPr="003479AF">
              <w:t>A1</w:t>
            </w:r>
          </w:p>
          <w:p w:rsidR="008C507E" w:rsidRPr="003479AF" w:rsidRDefault="008C507E" w:rsidP="00A56532">
            <w:pPr>
              <w:spacing w:before="120" w:after="120"/>
              <w:jc w:val="center"/>
            </w:pPr>
            <w:r w:rsidRPr="003479AF">
              <w:t>1.1b</w:t>
            </w:r>
          </w:p>
        </w:tc>
        <w:tc>
          <w:tcPr>
            <w:tcW w:w="4273" w:type="dxa"/>
          </w:tcPr>
          <w:p w:rsidR="008C507E" w:rsidRPr="003479AF" w:rsidRDefault="008C507E" w:rsidP="00167CE4">
            <w:pPr>
              <w:spacing w:before="120" w:after="120"/>
            </w:pPr>
            <w:r>
              <w:t>This mark is given for the correct answer only</w:t>
            </w:r>
          </w:p>
        </w:tc>
      </w:tr>
    </w:tbl>
    <w:p w:rsidR="008C507E" w:rsidRDefault="008C507E" w:rsidP="009D225A"/>
    <w:p w:rsidR="008C507E" w:rsidRPr="00B96873" w:rsidRDefault="008C507E" w:rsidP="009D225A"/>
    <w:p w:rsidR="008C507E" w:rsidRPr="000830B2" w:rsidRDefault="008C507E" w:rsidP="009D225A">
      <w:pPr>
        <w:tabs>
          <w:tab w:val="left" w:pos="1944"/>
        </w:tabs>
        <w:spacing w:line="360" w:lineRule="auto"/>
      </w:pPr>
      <w:r>
        <w:rPr>
          <w:b/>
        </w:rPr>
        <w:br w:type="page"/>
      </w:r>
      <w:r w:rsidRPr="00B96873">
        <w:rPr>
          <w:b/>
        </w:rPr>
        <w:t xml:space="preserve">Question </w:t>
      </w:r>
      <w:r>
        <w:rPr>
          <w:b/>
        </w:rPr>
        <w:t>7</w:t>
      </w:r>
      <w:r w:rsidRPr="00B96873">
        <w:rPr>
          <w:b/>
        </w:rPr>
        <w:t xml:space="preserve"> (Total </w:t>
      </w:r>
      <w:r>
        <w:rPr>
          <w:b/>
        </w:rPr>
        <w:t>8</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8C507E" w:rsidRPr="00B96873" w:rsidTr="00A56532">
        <w:tc>
          <w:tcPr>
            <w:tcW w:w="851" w:type="dxa"/>
            <w:shd w:val="clear" w:color="auto" w:fill="C0C0C0"/>
          </w:tcPr>
          <w:p w:rsidR="008C507E" w:rsidRPr="00B96873" w:rsidRDefault="008C507E" w:rsidP="00A56532">
            <w:pPr>
              <w:rPr>
                <w:b/>
              </w:rPr>
            </w:pPr>
            <w:r w:rsidRPr="00B96873">
              <w:rPr>
                <w:b/>
              </w:rPr>
              <w:t>Part</w:t>
            </w:r>
          </w:p>
        </w:tc>
        <w:tc>
          <w:tcPr>
            <w:tcW w:w="4403" w:type="dxa"/>
            <w:shd w:val="clear" w:color="auto" w:fill="C0C0C0"/>
          </w:tcPr>
          <w:p w:rsidR="008C507E" w:rsidRPr="00B96873" w:rsidRDefault="008C507E" w:rsidP="00A56532">
            <w:pPr>
              <w:rPr>
                <w:b/>
              </w:rPr>
            </w:pPr>
            <w:r w:rsidRPr="00B96873">
              <w:rPr>
                <w:b/>
              </w:rPr>
              <w:t>Working or answer an examiner might expect to see</w:t>
            </w:r>
          </w:p>
        </w:tc>
        <w:tc>
          <w:tcPr>
            <w:tcW w:w="893" w:type="dxa"/>
            <w:shd w:val="clear" w:color="auto" w:fill="C0C0C0"/>
          </w:tcPr>
          <w:p w:rsidR="008C507E" w:rsidRPr="00B96873" w:rsidRDefault="008C507E" w:rsidP="00A56532">
            <w:pPr>
              <w:rPr>
                <w:b/>
              </w:rPr>
            </w:pPr>
            <w:r w:rsidRPr="00B96873">
              <w:rPr>
                <w:b/>
              </w:rPr>
              <w:t>Mark</w:t>
            </w:r>
          </w:p>
        </w:tc>
        <w:tc>
          <w:tcPr>
            <w:tcW w:w="4273" w:type="dxa"/>
            <w:shd w:val="clear" w:color="auto" w:fill="C0C0C0"/>
          </w:tcPr>
          <w:p w:rsidR="008C507E" w:rsidRPr="00B96873" w:rsidRDefault="008C507E" w:rsidP="00A56532">
            <w:pPr>
              <w:rPr>
                <w:b/>
              </w:rPr>
            </w:pPr>
            <w:r w:rsidRPr="00B96873">
              <w:rPr>
                <w:b/>
              </w:rPr>
              <w:t>Notes</w:t>
            </w:r>
          </w:p>
        </w:tc>
      </w:tr>
      <w:tr w:rsidR="008C507E" w:rsidRPr="00B96873" w:rsidTr="00DD2CB9">
        <w:trPr>
          <w:trHeight w:val="58"/>
        </w:trPr>
        <w:tc>
          <w:tcPr>
            <w:tcW w:w="851" w:type="dxa"/>
            <w:vMerge w:val="restart"/>
          </w:tcPr>
          <w:p w:rsidR="008C507E" w:rsidRPr="00B96873" w:rsidRDefault="008C507E" w:rsidP="00A56532">
            <w:pPr>
              <w:spacing w:before="120" w:after="120"/>
              <w:jc w:val="center"/>
            </w:pPr>
            <w:r>
              <w:t>(a)</w:t>
            </w:r>
          </w:p>
        </w:tc>
        <w:tc>
          <w:tcPr>
            <w:tcW w:w="4403" w:type="dxa"/>
            <w:vMerge w:val="restart"/>
          </w:tcPr>
          <w:p w:rsidR="008C507E" w:rsidRPr="003479AF" w:rsidRDefault="008C507E" w:rsidP="007D3BCF">
            <w:pPr>
              <w:spacing w:before="120" w:after="120"/>
            </w:pPr>
            <w:r>
              <w:t>5</w:t>
            </w:r>
            <w:r>
              <w:sym w:font="Symbol" w:char="F0D6"/>
            </w:r>
            <w:r>
              <w:rPr>
                <w:i/>
              </w:rPr>
              <w:t>x</w:t>
            </w:r>
            <w:r>
              <w:t xml:space="preserve"> + 3</w:t>
            </w:r>
            <w:r>
              <w:rPr>
                <w:i/>
              </w:rPr>
              <w:t>x</w:t>
            </w:r>
          </w:p>
        </w:tc>
        <w:tc>
          <w:tcPr>
            <w:tcW w:w="893" w:type="dxa"/>
          </w:tcPr>
          <w:p w:rsidR="008C507E" w:rsidRDefault="008C507E" w:rsidP="00A56532">
            <w:pPr>
              <w:spacing w:before="120" w:after="120"/>
              <w:jc w:val="center"/>
            </w:pPr>
            <w:r>
              <w:t>M1</w:t>
            </w:r>
          </w:p>
          <w:p w:rsidR="008C507E" w:rsidRPr="00B96873" w:rsidRDefault="008C507E" w:rsidP="00A56532">
            <w:pPr>
              <w:spacing w:before="120" w:after="120"/>
              <w:jc w:val="center"/>
            </w:pPr>
            <w:r>
              <w:t>1.1b</w:t>
            </w:r>
          </w:p>
        </w:tc>
        <w:tc>
          <w:tcPr>
            <w:tcW w:w="4273" w:type="dxa"/>
          </w:tcPr>
          <w:p w:rsidR="008C507E" w:rsidRPr="00B96873" w:rsidRDefault="008C507E" w:rsidP="00167CE4">
            <w:pPr>
              <w:spacing w:before="120" w:after="120"/>
            </w:pPr>
            <w:r>
              <w:t xml:space="preserve">This mark is given for a method to integrate, i.e. </w:t>
            </w:r>
            <w:r w:rsidRPr="003479AF">
              <w:rPr>
                <w:position w:val="-6"/>
              </w:rPr>
              <w:object w:dxaOrig="400" w:dyaOrig="499">
                <v:shape id="_x0000_i1042" type="#_x0000_t75" style="width:20.25pt;height:24.75pt" o:ole="">
                  <v:imagedata r:id="rId41" o:title=""/>
                </v:shape>
                <o:OLEObject Type="Embed" ProgID="Equation.3" ShapeID="_x0000_i1042" DrawAspect="Content" ObjectID="_1667022499" r:id="rId42"/>
              </w:object>
            </w:r>
            <w:r>
              <w:t xml:space="preserve"> to </w:t>
            </w:r>
            <w:r w:rsidRPr="003479AF">
              <w:rPr>
                <w:position w:val="-6"/>
              </w:rPr>
              <w:object w:dxaOrig="300" w:dyaOrig="499">
                <v:shape id="_x0000_i1043" type="#_x0000_t75" style="width:15pt;height:24.75pt" o:ole="">
                  <v:imagedata r:id="rId43" o:title=""/>
                </v:shape>
                <o:OLEObject Type="Embed" ProgID="Equation.3" ShapeID="_x0000_i1043" DrawAspect="Content" ObjectID="_1667022500" r:id="rId44"/>
              </w:object>
            </w:r>
          </w:p>
        </w:tc>
      </w:tr>
      <w:tr w:rsidR="008C507E" w:rsidRPr="00B96873" w:rsidTr="00DD2CB9">
        <w:trPr>
          <w:trHeight w:val="58"/>
        </w:trPr>
        <w:tc>
          <w:tcPr>
            <w:tcW w:w="851" w:type="dxa"/>
            <w:vMerge/>
          </w:tcPr>
          <w:p w:rsidR="008C507E" w:rsidRDefault="008C507E" w:rsidP="00A56532">
            <w:pPr>
              <w:spacing w:before="120" w:after="120"/>
              <w:jc w:val="center"/>
            </w:pPr>
          </w:p>
        </w:tc>
        <w:tc>
          <w:tcPr>
            <w:tcW w:w="4403" w:type="dxa"/>
            <w:vMerge/>
          </w:tcPr>
          <w:p w:rsidR="008C507E" w:rsidRPr="00DD2CB9" w:rsidRDefault="008C507E" w:rsidP="0060766A">
            <w:pPr>
              <w:spacing w:before="120" w:after="120"/>
            </w:pPr>
          </w:p>
        </w:tc>
        <w:tc>
          <w:tcPr>
            <w:tcW w:w="893" w:type="dxa"/>
          </w:tcPr>
          <w:p w:rsidR="008C507E" w:rsidRDefault="008C507E" w:rsidP="00A56532">
            <w:pPr>
              <w:spacing w:before="120" w:after="120"/>
              <w:jc w:val="center"/>
            </w:pPr>
            <w:r>
              <w:t>A1</w:t>
            </w:r>
          </w:p>
          <w:p w:rsidR="008C507E" w:rsidRPr="00B96873" w:rsidRDefault="008C507E" w:rsidP="00A56532">
            <w:pPr>
              <w:spacing w:before="120" w:after="120"/>
              <w:jc w:val="center"/>
            </w:pPr>
            <w:r>
              <w:t>1.1b</w:t>
            </w:r>
          </w:p>
        </w:tc>
        <w:tc>
          <w:tcPr>
            <w:tcW w:w="4273" w:type="dxa"/>
          </w:tcPr>
          <w:p w:rsidR="008C507E" w:rsidRPr="00B96873" w:rsidRDefault="008C507E" w:rsidP="00167CE4">
            <w:pPr>
              <w:spacing w:before="120" w:after="120"/>
            </w:pPr>
            <w:r>
              <w:t>This mark is given for a correct integration</w:t>
            </w:r>
          </w:p>
        </w:tc>
      </w:tr>
      <w:tr w:rsidR="008C507E" w:rsidRPr="00B96873" w:rsidTr="00DD2CB9">
        <w:trPr>
          <w:trHeight w:val="58"/>
        </w:trPr>
        <w:tc>
          <w:tcPr>
            <w:tcW w:w="851" w:type="dxa"/>
            <w:vMerge/>
          </w:tcPr>
          <w:p w:rsidR="008C507E" w:rsidRDefault="008C507E" w:rsidP="00A56532">
            <w:pPr>
              <w:spacing w:before="120" w:after="120"/>
              <w:jc w:val="center"/>
            </w:pPr>
          </w:p>
        </w:tc>
        <w:tc>
          <w:tcPr>
            <w:tcW w:w="4403" w:type="dxa"/>
          </w:tcPr>
          <w:p w:rsidR="008C507E" w:rsidRDefault="008C507E" w:rsidP="0060766A">
            <w:pPr>
              <w:spacing w:before="120" w:after="120"/>
            </w:pPr>
            <w:r w:rsidRPr="003479AF">
              <w:rPr>
                <w:position w:val="-26"/>
              </w:rPr>
              <w:object w:dxaOrig="1160" w:dyaOrig="680">
                <v:shape id="_x0000_i1044" type="#_x0000_t75" style="width:57.75pt;height:33.75pt" o:ole="">
                  <v:imagedata r:id="rId45" o:title=""/>
                </v:shape>
                <o:OLEObject Type="Embed" ProgID="Equation.3" ShapeID="_x0000_i1044" DrawAspect="Content" ObjectID="_1667022501" r:id="rId46"/>
              </w:object>
            </w:r>
            <w:r>
              <w:t xml:space="preserve"> d</w:t>
            </w:r>
            <w:r>
              <w:rPr>
                <w:i/>
              </w:rPr>
              <w:t>x</w:t>
            </w:r>
            <w:r>
              <w:t xml:space="preserve"> = 4  </w:t>
            </w:r>
          </w:p>
          <w:p w:rsidR="008C507E" w:rsidRPr="003479AF" w:rsidRDefault="008C507E" w:rsidP="0060766A">
            <w:pPr>
              <w:spacing w:before="120" w:after="120"/>
            </w:pPr>
            <w:r>
              <w:sym w:font="Symbol" w:char="F0DE"/>
            </w:r>
            <w:r>
              <w:t xml:space="preserve"> 5</w:t>
            </w:r>
            <w:r>
              <w:sym w:font="Symbol" w:char="F0D6"/>
            </w:r>
            <w:r>
              <w:rPr>
                <w:i/>
              </w:rPr>
              <w:t>k</w:t>
            </w:r>
            <w:r>
              <w:t xml:space="preserve"> + 3</w:t>
            </w:r>
            <w:r>
              <w:rPr>
                <w:i/>
              </w:rPr>
              <w:t>k</w:t>
            </w:r>
            <w:r>
              <w:t xml:space="preserve"> – 8 = 4</w:t>
            </w:r>
          </w:p>
        </w:tc>
        <w:tc>
          <w:tcPr>
            <w:tcW w:w="893" w:type="dxa"/>
          </w:tcPr>
          <w:p w:rsidR="008C507E" w:rsidRDefault="008C507E" w:rsidP="00A56532">
            <w:pPr>
              <w:spacing w:before="120" w:after="120"/>
              <w:jc w:val="center"/>
            </w:pPr>
            <w:r>
              <w:t>M1</w:t>
            </w:r>
          </w:p>
          <w:p w:rsidR="008C507E" w:rsidRPr="00B96873" w:rsidRDefault="008C507E" w:rsidP="00A56532">
            <w:pPr>
              <w:spacing w:before="120" w:after="120"/>
              <w:jc w:val="center"/>
            </w:pPr>
            <w:r>
              <w:t>1.1b</w:t>
            </w:r>
          </w:p>
        </w:tc>
        <w:tc>
          <w:tcPr>
            <w:tcW w:w="4273" w:type="dxa"/>
          </w:tcPr>
          <w:p w:rsidR="008C507E" w:rsidRPr="00B96873" w:rsidRDefault="008C507E" w:rsidP="00167CE4">
            <w:pPr>
              <w:spacing w:before="120" w:after="120"/>
            </w:pPr>
            <w:r>
              <w:t>This mark is given for using limits and setting the equation equal to 4</w:t>
            </w:r>
          </w:p>
        </w:tc>
      </w:tr>
      <w:tr w:rsidR="008C507E" w:rsidRPr="00B96873" w:rsidTr="00DD2CB9">
        <w:tc>
          <w:tcPr>
            <w:tcW w:w="851" w:type="dxa"/>
            <w:vMerge/>
          </w:tcPr>
          <w:p w:rsidR="008C507E" w:rsidRPr="00B96873" w:rsidRDefault="008C507E" w:rsidP="00A56532">
            <w:pPr>
              <w:spacing w:before="120" w:after="120"/>
              <w:jc w:val="center"/>
            </w:pPr>
          </w:p>
        </w:tc>
        <w:tc>
          <w:tcPr>
            <w:tcW w:w="4403" w:type="dxa"/>
          </w:tcPr>
          <w:p w:rsidR="008C507E" w:rsidRPr="003479AF" w:rsidRDefault="008C507E" w:rsidP="00A56532">
            <w:pPr>
              <w:spacing w:before="120" w:after="120"/>
            </w:pPr>
            <w:r>
              <w:t>3</w:t>
            </w:r>
            <w:r>
              <w:rPr>
                <w:i/>
              </w:rPr>
              <w:t>k</w:t>
            </w:r>
            <w:r>
              <w:t xml:space="preserve"> + 5</w:t>
            </w:r>
            <w:r>
              <w:sym w:font="Symbol" w:char="F0D6"/>
            </w:r>
            <w:r>
              <w:rPr>
                <w:i/>
              </w:rPr>
              <w:t>k</w:t>
            </w:r>
            <w:r>
              <w:t xml:space="preserve"> – 12 = 0</w:t>
            </w:r>
          </w:p>
        </w:tc>
        <w:tc>
          <w:tcPr>
            <w:tcW w:w="893" w:type="dxa"/>
          </w:tcPr>
          <w:p w:rsidR="008C507E" w:rsidRDefault="008C507E" w:rsidP="00A56532">
            <w:pPr>
              <w:spacing w:before="120" w:after="120"/>
              <w:jc w:val="center"/>
            </w:pPr>
            <w:r>
              <w:t>A1</w:t>
            </w:r>
          </w:p>
          <w:p w:rsidR="008C507E" w:rsidRPr="00B96873" w:rsidRDefault="008C507E" w:rsidP="00A56532">
            <w:pPr>
              <w:spacing w:before="120" w:after="120"/>
              <w:jc w:val="center"/>
            </w:pPr>
            <w:r>
              <w:t>2.1</w:t>
            </w:r>
          </w:p>
        </w:tc>
        <w:tc>
          <w:tcPr>
            <w:tcW w:w="4273" w:type="dxa"/>
          </w:tcPr>
          <w:p w:rsidR="008C507E" w:rsidRPr="00E83576" w:rsidRDefault="008C507E" w:rsidP="00167CE4">
            <w:pPr>
              <w:spacing w:before="120" w:after="120"/>
            </w:pPr>
            <w:r>
              <w:t>This mark is given for a fully correct explanation using correct notation</w:t>
            </w:r>
          </w:p>
        </w:tc>
      </w:tr>
      <w:tr w:rsidR="008C507E" w:rsidRPr="00B96873" w:rsidTr="00DD2CB9">
        <w:tc>
          <w:tcPr>
            <w:tcW w:w="851" w:type="dxa"/>
            <w:vMerge w:val="restart"/>
          </w:tcPr>
          <w:p w:rsidR="008C507E" w:rsidRDefault="008C507E" w:rsidP="00A56532">
            <w:pPr>
              <w:spacing w:before="120" w:after="120"/>
              <w:jc w:val="center"/>
            </w:pPr>
            <w:r>
              <w:t>(b)</w:t>
            </w:r>
          </w:p>
        </w:tc>
        <w:tc>
          <w:tcPr>
            <w:tcW w:w="4403" w:type="dxa"/>
          </w:tcPr>
          <w:p w:rsidR="008C507E" w:rsidRDefault="008C507E" w:rsidP="00A56532">
            <w:pPr>
              <w:spacing w:before="120" w:after="120"/>
            </w:pPr>
            <w:r>
              <w:t>3</w:t>
            </w:r>
            <w:r>
              <w:rPr>
                <w:i/>
              </w:rPr>
              <w:t>k</w:t>
            </w:r>
            <w:r>
              <w:t xml:space="preserve"> + 5</w:t>
            </w:r>
            <w:r>
              <w:sym w:font="Symbol" w:char="F0D6"/>
            </w:r>
            <w:r>
              <w:rPr>
                <w:i/>
              </w:rPr>
              <w:t>k</w:t>
            </w:r>
            <w:r>
              <w:t xml:space="preserve"> – 12 = 0 </w:t>
            </w:r>
          </w:p>
          <w:p w:rsidR="008C507E" w:rsidRPr="00E0569D" w:rsidRDefault="008C507E" w:rsidP="00A56532">
            <w:pPr>
              <w:spacing w:before="120" w:after="120"/>
            </w:pPr>
            <w:r>
              <w:sym w:font="Symbol" w:char="F0DE"/>
            </w:r>
            <w:r>
              <w:t xml:space="preserve"> (3</w:t>
            </w:r>
            <w:r>
              <w:sym w:font="Symbol" w:char="F0D6"/>
            </w:r>
            <w:r>
              <w:rPr>
                <w:i/>
              </w:rPr>
              <w:t xml:space="preserve">k </w:t>
            </w:r>
            <w:r>
              <w:t xml:space="preserve"> – 4)(</w:t>
            </w:r>
            <w:r>
              <w:sym w:font="Symbol" w:char="F0D6"/>
            </w:r>
            <w:r>
              <w:rPr>
                <w:i/>
              </w:rPr>
              <w:t>k</w:t>
            </w:r>
            <w:r>
              <w:t xml:space="preserve"> + 3) = 0</w:t>
            </w:r>
          </w:p>
        </w:tc>
        <w:tc>
          <w:tcPr>
            <w:tcW w:w="893" w:type="dxa"/>
          </w:tcPr>
          <w:p w:rsidR="008C507E" w:rsidRDefault="008C507E" w:rsidP="00A56532">
            <w:pPr>
              <w:spacing w:before="120" w:after="120"/>
              <w:jc w:val="center"/>
            </w:pPr>
            <w:r>
              <w:t>M1</w:t>
            </w:r>
          </w:p>
          <w:p w:rsidR="008C507E" w:rsidRPr="00B96873" w:rsidRDefault="008C507E" w:rsidP="00A56532">
            <w:pPr>
              <w:spacing w:before="120" w:after="120"/>
              <w:jc w:val="center"/>
            </w:pPr>
            <w:r>
              <w:t>3.1a</w:t>
            </w:r>
          </w:p>
        </w:tc>
        <w:tc>
          <w:tcPr>
            <w:tcW w:w="4273" w:type="dxa"/>
          </w:tcPr>
          <w:p w:rsidR="008C507E" w:rsidRPr="00E0569D" w:rsidRDefault="008C507E" w:rsidP="00167CE4">
            <w:pPr>
              <w:spacing w:before="120" w:after="120"/>
            </w:pPr>
            <w:r>
              <w:t>This mark is given for factorising to solve the quadratic equation</w:t>
            </w:r>
          </w:p>
        </w:tc>
      </w:tr>
      <w:tr w:rsidR="008C507E" w:rsidRPr="00B96873" w:rsidTr="00DD2CB9">
        <w:tc>
          <w:tcPr>
            <w:tcW w:w="851" w:type="dxa"/>
            <w:vMerge/>
          </w:tcPr>
          <w:p w:rsidR="008C507E" w:rsidRDefault="008C507E" w:rsidP="00A56532">
            <w:pPr>
              <w:spacing w:before="120" w:after="120"/>
              <w:jc w:val="center"/>
            </w:pPr>
          </w:p>
        </w:tc>
        <w:tc>
          <w:tcPr>
            <w:tcW w:w="4403" w:type="dxa"/>
          </w:tcPr>
          <w:p w:rsidR="008C507E" w:rsidRPr="00E0569D" w:rsidRDefault="008C507E" w:rsidP="00A56532">
            <w:pPr>
              <w:spacing w:before="120" w:after="120"/>
            </w:pPr>
            <w:r>
              <w:sym w:font="Symbol" w:char="F0D6"/>
            </w:r>
            <w:r>
              <w:rPr>
                <w:i/>
              </w:rPr>
              <w:t>k</w:t>
            </w:r>
            <w:r>
              <w:t xml:space="preserve"> = </w:t>
            </w:r>
            <w:r w:rsidRPr="00E0569D">
              <w:rPr>
                <w:position w:val="-24"/>
              </w:rPr>
              <w:object w:dxaOrig="240" w:dyaOrig="620">
                <v:shape id="_x0000_i1045" type="#_x0000_t75" style="width:12pt;height:30.75pt" o:ole="">
                  <v:imagedata r:id="rId47" o:title=""/>
                </v:shape>
                <o:OLEObject Type="Embed" ProgID="Equation.3" ShapeID="_x0000_i1045" DrawAspect="Content" ObjectID="_1667022502" r:id="rId48"/>
              </w:object>
            </w:r>
            <w:r>
              <w:t>, –3</w:t>
            </w:r>
          </w:p>
        </w:tc>
        <w:tc>
          <w:tcPr>
            <w:tcW w:w="893" w:type="dxa"/>
          </w:tcPr>
          <w:p w:rsidR="008C507E" w:rsidRDefault="008C507E" w:rsidP="00A56532">
            <w:pPr>
              <w:spacing w:before="120" w:after="120"/>
              <w:jc w:val="center"/>
            </w:pPr>
            <w:r>
              <w:t>A1</w:t>
            </w:r>
          </w:p>
          <w:p w:rsidR="008C507E" w:rsidRPr="00B96873" w:rsidRDefault="008C507E" w:rsidP="00A56532">
            <w:pPr>
              <w:spacing w:before="120" w:after="120"/>
              <w:jc w:val="center"/>
            </w:pPr>
            <w:r>
              <w:t>1.1b</w:t>
            </w:r>
          </w:p>
        </w:tc>
        <w:tc>
          <w:tcPr>
            <w:tcW w:w="4273" w:type="dxa"/>
          </w:tcPr>
          <w:p w:rsidR="008C507E" w:rsidRPr="00E0569D" w:rsidRDefault="008C507E" w:rsidP="00167CE4">
            <w:pPr>
              <w:spacing w:before="120" w:after="120"/>
              <w:rPr>
                <w:i/>
              </w:rPr>
            </w:pPr>
            <w:r>
              <w:t xml:space="preserve">This mark is given for finding two values of </w:t>
            </w:r>
            <w:r>
              <w:rPr>
                <w:i/>
              </w:rPr>
              <w:t>k</w:t>
            </w:r>
          </w:p>
        </w:tc>
      </w:tr>
      <w:tr w:rsidR="008C507E" w:rsidRPr="00B96873" w:rsidTr="00DD2CB9">
        <w:tc>
          <w:tcPr>
            <w:tcW w:w="851" w:type="dxa"/>
            <w:vMerge/>
          </w:tcPr>
          <w:p w:rsidR="008C507E" w:rsidRDefault="008C507E" w:rsidP="00A56532">
            <w:pPr>
              <w:spacing w:before="120" w:after="120"/>
              <w:jc w:val="center"/>
            </w:pPr>
          </w:p>
        </w:tc>
        <w:tc>
          <w:tcPr>
            <w:tcW w:w="4403" w:type="dxa"/>
            <w:vMerge w:val="restart"/>
          </w:tcPr>
          <w:p w:rsidR="008C507E" w:rsidRPr="00343112" w:rsidRDefault="008C507E" w:rsidP="00A56532">
            <w:pPr>
              <w:spacing w:before="120" w:after="120"/>
            </w:pPr>
            <w:r>
              <w:rPr>
                <w:i/>
              </w:rPr>
              <w:t>k</w:t>
            </w:r>
            <w:r>
              <w:t xml:space="preserve"> = </w:t>
            </w:r>
            <w:r w:rsidRPr="00E0569D">
              <w:rPr>
                <w:position w:val="-24"/>
              </w:rPr>
              <w:object w:dxaOrig="320" w:dyaOrig="620">
                <v:shape id="_x0000_i1046" type="#_x0000_t75" style="width:15.75pt;height:30.75pt" o:ole="">
                  <v:imagedata r:id="rId49" o:title=""/>
                </v:shape>
                <o:OLEObject Type="Embed" ProgID="Equation.3" ShapeID="_x0000_i1046" DrawAspect="Content" ObjectID="_1667022503" r:id="rId50"/>
              </w:object>
            </w:r>
            <w:r>
              <w:t xml:space="preserve"> only</w:t>
            </w:r>
          </w:p>
        </w:tc>
        <w:tc>
          <w:tcPr>
            <w:tcW w:w="893" w:type="dxa"/>
          </w:tcPr>
          <w:p w:rsidR="008C507E" w:rsidRDefault="008C507E" w:rsidP="00A56532">
            <w:pPr>
              <w:spacing w:before="120" w:after="120"/>
              <w:jc w:val="center"/>
            </w:pPr>
            <w:r>
              <w:t>M1</w:t>
            </w:r>
          </w:p>
          <w:p w:rsidR="008C507E" w:rsidRPr="00B96873" w:rsidRDefault="008C507E" w:rsidP="00A56532">
            <w:pPr>
              <w:spacing w:before="120" w:after="120"/>
              <w:jc w:val="center"/>
            </w:pPr>
            <w:r>
              <w:t>1.1b</w:t>
            </w:r>
          </w:p>
        </w:tc>
        <w:tc>
          <w:tcPr>
            <w:tcW w:w="4273" w:type="dxa"/>
          </w:tcPr>
          <w:p w:rsidR="008C507E" w:rsidRPr="00E0569D" w:rsidRDefault="008C507E" w:rsidP="00167CE4">
            <w:pPr>
              <w:spacing w:before="120" w:after="120"/>
            </w:pPr>
            <w:r>
              <w:t xml:space="preserve">This mark is given for solving and rejecting </w:t>
            </w:r>
            <w:r>
              <w:sym w:font="Symbol" w:char="F0D6"/>
            </w:r>
            <w:r>
              <w:t>–3</w:t>
            </w:r>
          </w:p>
        </w:tc>
      </w:tr>
      <w:tr w:rsidR="008C507E" w:rsidRPr="00B96873" w:rsidTr="00DD2CB9">
        <w:tc>
          <w:tcPr>
            <w:tcW w:w="851" w:type="dxa"/>
            <w:vMerge/>
          </w:tcPr>
          <w:p w:rsidR="008C507E" w:rsidRDefault="008C507E" w:rsidP="00A56532">
            <w:pPr>
              <w:spacing w:before="120" w:after="120"/>
              <w:jc w:val="center"/>
            </w:pPr>
          </w:p>
        </w:tc>
        <w:tc>
          <w:tcPr>
            <w:tcW w:w="4403" w:type="dxa"/>
            <w:vMerge/>
          </w:tcPr>
          <w:p w:rsidR="008C507E" w:rsidRPr="00E0569D" w:rsidRDefault="008C507E" w:rsidP="00A56532">
            <w:pPr>
              <w:spacing w:before="120" w:after="120"/>
            </w:pPr>
          </w:p>
        </w:tc>
        <w:tc>
          <w:tcPr>
            <w:tcW w:w="893" w:type="dxa"/>
          </w:tcPr>
          <w:p w:rsidR="008C507E" w:rsidRDefault="008C507E" w:rsidP="00A56532">
            <w:pPr>
              <w:spacing w:before="120" w:after="120"/>
              <w:jc w:val="center"/>
            </w:pPr>
            <w:r>
              <w:t>A1</w:t>
            </w:r>
          </w:p>
          <w:p w:rsidR="008C507E" w:rsidRPr="00B96873" w:rsidRDefault="008C507E" w:rsidP="00A56532">
            <w:pPr>
              <w:spacing w:before="120" w:after="120"/>
              <w:jc w:val="center"/>
            </w:pPr>
            <w:r>
              <w:t>2.3</w:t>
            </w:r>
          </w:p>
        </w:tc>
        <w:tc>
          <w:tcPr>
            <w:tcW w:w="4273" w:type="dxa"/>
          </w:tcPr>
          <w:p w:rsidR="008C507E" w:rsidRPr="00E0569D" w:rsidRDefault="008C507E" w:rsidP="00167CE4">
            <w:pPr>
              <w:spacing w:before="120" w:after="120"/>
            </w:pPr>
            <w:r>
              <w:t>This mark is given for a correct answer only</w:t>
            </w:r>
          </w:p>
        </w:tc>
      </w:tr>
    </w:tbl>
    <w:p w:rsidR="008C507E" w:rsidRPr="00B96873" w:rsidRDefault="008C507E" w:rsidP="009D225A"/>
    <w:p w:rsidR="008C507E" w:rsidRPr="00B92772" w:rsidRDefault="008C507E" w:rsidP="009D225A"/>
    <w:p w:rsidR="008C507E" w:rsidRPr="000830B2" w:rsidRDefault="008C507E" w:rsidP="009D225A">
      <w:pPr>
        <w:tabs>
          <w:tab w:val="left" w:pos="1944"/>
        </w:tabs>
        <w:spacing w:line="360" w:lineRule="auto"/>
      </w:pPr>
      <w:r>
        <w:rPr>
          <w:b/>
        </w:rPr>
        <w:br w:type="page"/>
      </w:r>
      <w:r w:rsidRPr="00B96873">
        <w:rPr>
          <w:b/>
        </w:rPr>
        <w:t xml:space="preserve">Question </w:t>
      </w:r>
      <w:r>
        <w:rPr>
          <w:b/>
        </w:rPr>
        <w:t>8</w:t>
      </w:r>
      <w:r w:rsidRPr="00B96873">
        <w:rPr>
          <w:b/>
        </w:rPr>
        <w:t xml:space="preserve"> (Total </w:t>
      </w:r>
      <w:r>
        <w:rPr>
          <w:b/>
        </w:rPr>
        <w:t>9</w:t>
      </w:r>
      <w:r w:rsidRPr="00B96873">
        <w:rPr>
          <w:b/>
        </w:rPr>
        <w:t xml:space="preserve"> mark</w:t>
      </w:r>
      <w:r>
        <w:rPr>
          <w:b/>
        </w:rPr>
        <w:t>s</w:t>
      </w:r>
      <w:r w:rsidRPr="00B96873">
        <w:rPr>
          <w:b/>
        </w:rPr>
        <w:t>)</w:t>
      </w:r>
    </w:p>
    <w:tbl>
      <w:tblPr>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8"/>
        <w:gridCol w:w="4408"/>
        <w:gridCol w:w="889"/>
        <w:gridCol w:w="4147"/>
      </w:tblGrid>
      <w:tr w:rsidR="008C507E" w:rsidRPr="00B96873" w:rsidTr="00FA6E7A">
        <w:tc>
          <w:tcPr>
            <w:tcW w:w="848" w:type="dxa"/>
            <w:shd w:val="clear" w:color="auto" w:fill="C0C0C0"/>
          </w:tcPr>
          <w:p w:rsidR="008C507E" w:rsidRPr="00B96873" w:rsidRDefault="008C507E" w:rsidP="00A56532">
            <w:pPr>
              <w:rPr>
                <w:b/>
              </w:rPr>
            </w:pPr>
            <w:r w:rsidRPr="00B96873">
              <w:rPr>
                <w:b/>
              </w:rPr>
              <w:t>Part</w:t>
            </w:r>
          </w:p>
        </w:tc>
        <w:tc>
          <w:tcPr>
            <w:tcW w:w="4408" w:type="dxa"/>
            <w:shd w:val="clear" w:color="auto" w:fill="C0C0C0"/>
          </w:tcPr>
          <w:p w:rsidR="008C507E" w:rsidRPr="00B96873" w:rsidRDefault="008C507E" w:rsidP="00A56532">
            <w:pPr>
              <w:rPr>
                <w:b/>
              </w:rPr>
            </w:pPr>
            <w:r w:rsidRPr="00B96873">
              <w:rPr>
                <w:b/>
              </w:rPr>
              <w:t>Working or answer an examiner might expect to see</w:t>
            </w:r>
          </w:p>
        </w:tc>
        <w:tc>
          <w:tcPr>
            <w:tcW w:w="889" w:type="dxa"/>
            <w:shd w:val="clear" w:color="auto" w:fill="C0C0C0"/>
          </w:tcPr>
          <w:p w:rsidR="008C507E" w:rsidRPr="00B96873" w:rsidRDefault="008C507E" w:rsidP="00A56532">
            <w:pPr>
              <w:rPr>
                <w:b/>
              </w:rPr>
            </w:pPr>
            <w:r w:rsidRPr="00B96873">
              <w:rPr>
                <w:b/>
              </w:rPr>
              <w:t>Mark</w:t>
            </w:r>
          </w:p>
        </w:tc>
        <w:tc>
          <w:tcPr>
            <w:tcW w:w="4147" w:type="dxa"/>
            <w:shd w:val="clear" w:color="auto" w:fill="C0C0C0"/>
          </w:tcPr>
          <w:p w:rsidR="008C507E" w:rsidRPr="00B96873" w:rsidRDefault="008C507E" w:rsidP="00A56532">
            <w:pPr>
              <w:rPr>
                <w:b/>
              </w:rPr>
            </w:pPr>
            <w:r w:rsidRPr="00B96873">
              <w:rPr>
                <w:b/>
              </w:rPr>
              <w:t>Notes</w:t>
            </w:r>
          </w:p>
        </w:tc>
      </w:tr>
      <w:tr w:rsidR="008C507E" w:rsidRPr="00B96873" w:rsidTr="00FA6E7A">
        <w:trPr>
          <w:trHeight w:val="58"/>
        </w:trPr>
        <w:tc>
          <w:tcPr>
            <w:tcW w:w="848" w:type="dxa"/>
          </w:tcPr>
          <w:p w:rsidR="008C507E" w:rsidRDefault="008C507E" w:rsidP="00A56532">
            <w:pPr>
              <w:spacing w:before="120" w:after="120"/>
              <w:jc w:val="center"/>
            </w:pPr>
            <w:r>
              <w:t>(a)</w:t>
            </w:r>
          </w:p>
        </w:tc>
        <w:tc>
          <w:tcPr>
            <w:tcW w:w="4408" w:type="dxa"/>
          </w:tcPr>
          <w:p w:rsidR="008C507E" w:rsidRPr="00240DE6" w:rsidRDefault="008C507E" w:rsidP="00A56532">
            <w:pPr>
              <w:spacing w:before="120" w:after="120"/>
            </w:pPr>
            <w:r>
              <w:t xml:space="preserve">When </w:t>
            </w:r>
            <w:r w:rsidRPr="008B1FEC">
              <w:t>t</w:t>
            </w:r>
            <w:r>
              <w:t xml:space="preserve"> = 0, t</w:t>
            </w:r>
            <w:r w:rsidRPr="008B1FEC">
              <w:t>emperature</w:t>
            </w:r>
            <w:r>
              <w:t xml:space="preserve"> = 18 + 65 = 83 </w:t>
            </w:r>
            <w:r>
              <w:sym w:font="Symbol" w:char="F0B0"/>
            </w:r>
            <w:r>
              <w:t>C</w:t>
            </w:r>
          </w:p>
        </w:tc>
        <w:tc>
          <w:tcPr>
            <w:tcW w:w="889" w:type="dxa"/>
          </w:tcPr>
          <w:p w:rsidR="008C507E" w:rsidRDefault="008C507E" w:rsidP="00A56532">
            <w:pPr>
              <w:spacing w:before="120" w:after="120"/>
              <w:jc w:val="center"/>
            </w:pPr>
            <w:r>
              <w:t>B1</w:t>
            </w:r>
          </w:p>
          <w:p w:rsidR="008C507E" w:rsidRPr="00B96873" w:rsidRDefault="008C507E" w:rsidP="00A56532">
            <w:pPr>
              <w:spacing w:before="120" w:after="120"/>
              <w:jc w:val="center"/>
            </w:pPr>
            <w:r>
              <w:t>3.4</w:t>
            </w:r>
          </w:p>
        </w:tc>
        <w:tc>
          <w:tcPr>
            <w:tcW w:w="4147" w:type="dxa"/>
          </w:tcPr>
          <w:p w:rsidR="008C507E" w:rsidRPr="00427CBF" w:rsidRDefault="008C507E" w:rsidP="00167CE4">
            <w:pPr>
              <w:spacing w:before="120" w:after="120"/>
            </w:pPr>
            <w:r>
              <w:t xml:space="preserve">This mark is given for using the model to find the temperature at </w:t>
            </w:r>
            <w:r>
              <w:rPr>
                <w:i/>
              </w:rPr>
              <w:t>t</w:t>
            </w:r>
            <w:r>
              <w:t xml:space="preserve"> = 0</w:t>
            </w:r>
          </w:p>
        </w:tc>
      </w:tr>
      <w:tr w:rsidR="008C507E" w:rsidRPr="00B96873" w:rsidTr="00FA6E7A">
        <w:trPr>
          <w:trHeight w:val="58"/>
        </w:trPr>
        <w:tc>
          <w:tcPr>
            <w:tcW w:w="848" w:type="dxa"/>
            <w:vMerge w:val="restart"/>
          </w:tcPr>
          <w:p w:rsidR="008C507E" w:rsidRPr="00427CBF" w:rsidRDefault="008C507E" w:rsidP="00A56532">
            <w:pPr>
              <w:spacing w:before="120" w:after="120"/>
              <w:jc w:val="center"/>
              <w:rPr>
                <w:sz w:val="2"/>
                <w:szCs w:val="2"/>
              </w:rPr>
            </w:pPr>
          </w:p>
          <w:p w:rsidR="008C507E" w:rsidRPr="00B96873" w:rsidRDefault="008C507E" w:rsidP="00A56532">
            <w:pPr>
              <w:spacing w:before="120" w:after="120"/>
              <w:jc w:val="center"/>
            </w:pPr>
            <w:r>
              <w:t>(b)</w:t>
            </w:r>
          </w:p>
        </w:tc>
        <w:tc>
          <w:tcPr>
            <w:tcW w:w="4408" w:type="dxa"/>
          </w:tcPr>
          <w:p w:rsidR="008C507E" w:rsidRDefault="008C507E" w:rsidP="00A56532">
            <w:pPr>
              <w:spacing w:before="120" w:after="120"/>
            </w:pPr>
            <w:r>
              <w:t>18 + 65</w:t>
            </w:r>
            <w:r w:rsidRPr="00427CBF">
              <w:rPr>
                <w:position w:val="-6"/>
              </w:rPr>
              <w:object w:dxaOrig="360" w:dyaOrig="499">
                <v:shape id="_x0000_i1047" type="#_x0000_t75" style="width:18pt;height:24.75pt" o:ole="">
                  <v:imagedata r:id="rId51" o:title=""/>
                </v:shape>
                <o:OLEObject Type="Embed" ProgID="Equation.3" ShapeID="_x0000_i1047" DrawAspect="Content" ObjectID="_1667022504" r:id="rId52"/>
              </w:object>
            </w:r>
            <w:r>
              <w:t xml:space="preserve"> = 35</w:t>
            </w:r>
          </w:p>
          <w:p w:rsidR="008C507E" w:rsidRPr="00240DE6" w:rsidRDefault="008C507E" w:rsidP="00A56532">
            <w:pPr>
              <w:spacing w:before="120" w:after="120"/>
            </w:pPr>
            <w:r w:rsidRPr="00427CBF">
              <w:rPr>
                <w:position w:val="-6"/>
              </w:rPr>
              <w:object w:dxaOrig="360" w:dyaOrig="499">
                <v:shape id="_x0000_i1048" type="#_x0000_t75" style="width:18pt;height:24.75pt" o:ole="">
                  <v:imagedata r:id="rId51" o:title=""/>
                </v:shape>
                <o:OLEObject Type="Embed" ProgID="Equation.3" ShapeID="_x0000_i1048" DrawAspect="Content" ObjectID="_1667022505" r:id="rId53"/>
              </w:object>
            </w:r>
            <w:r>
              <w:t xml:space="preserve">  = </w:t>
            </w:r>
            <w:r w:rsidRPr="00427CBF">
              <w:rPr>
                <w:position w:val="-24"/>
              </w:rPr>
              <w:object w:dxaOrig="780" w:dyaOrig="620">
                <v:shape id="_x0000_i1049" type="#_x0000_t75" style="width:39pt;height:30.75pt" o:ole="">
                  <v:imagedata r:id="rId54" o:title=""/>
                </v:shape>
                <o:OLEObject Type="Embed" ProgID="Equation.3" ShapeID="_x0000_i1049" DrawAspect="Content" ObjectID="_1667022506" r:id="rId55"/>
              </w:object>
            </w:r>
          </w:p>
        </w:tc>
        <w:tc>
          <w:tcPr>
            <w:tcW w:w="889" w:type="dxa"/>
          </w:tcPr>
          <w:p w:rsidR="008C507E" w:rsidRPr="00427CBF" w:rsidRDefault="008C507E" w:rsidP="00A56532">
            <w:pPr>
              <w:spacing w:before="120" w:after="120"/>
              <w:jc w:val="center"/>
              <w:rPr>
                <w:sz w:val="2"/>
                <w:szCs w:val="2"/>
              </w:rPr>
            </w:pPr>
          </w:p>
          <w:p w:rsidR="008C507E" w:rsidRDefault="008C507E" w:rsidP="00A56532">
            <w:pPr>
              <w:spacing w:before="120" w:after="120"/>
              <w:jc w:val="center"/>
            </w:pPr>
            <w:r>
              <w:t>M1</w:t>
            </w:r>
          </w:p>
          <w:p w:rsidR="008C507E" w:rsidRPr="00B96873" w:rsidRDefault="008C507E" w:rsidP="00A56532">
            <w:pPr>
              <w:spacing w:before="120" w:after="120"/>
              <w:jc w:val="center"/>
            </w:pPr>
            <w:r>
              <w:t>1.1b</w:t>
            </w:r>
          </w:p>
        </w:tc>
        <w:tc>
          <w:tcPr>
            <w:tcW w:w="4147" w:type="dxa"/>
          </w:tcPr>
          <w:p w:rsidR="008C507E" w:rsidRPr="00286A5C" w:rsidRDefault="008C507E" w:rsidP="00167CE4">
            <w:pPr>
              <w:spacing w:before="120" w:after="120"/>
              <w:rPr>
                <w:sz w:val="2"/>
                <w:szCs w:val="2"/>
              </w:rPr>
            </w:pPr>
          </w:p>
          <w:p w:rsidR="008C507E" w:rsidRPr="00286A5C" w:rsidRDefault="008C507E" w:rsidP="00167CE4">
            <w:pPr>
              <w:spacing w:before="120" w:after="120"/>
            </w:pPr>
            <w:r>
              <w:t xml:space="preserve">This mark is given for a method to find </w:t>
            </w:r>
            <w:r>
              <w:rPr>
                <w:i/>
              </w:rPr>
              <w:t>t </w:t>
            </w:r>
            <w:r>
              <w:t xml:space="preserve">when </w:t>
            </w:r>
            <w:r>
              <w:rPr>
                <w:i/>
              </w:rPr>
              <w:sym w:font="Symbol" w:char="F071"/>
            </w:r>
            <w:r>
              <w:t xml:space="preserve">  = 35</w:t>
            </w:r>
          </w:p>
        </w:tc>
      </w:tr>
      <w:tr w:rsidR="008C507E" w:rsidRPr="00B96873" w:rsidTr="00FA6E7A">
        <w:trPr>
          <w:trHeight w:val="58"/>
        </w:trPr>
        <w:tc>
          <w:tcPr>
            <w:tcW w:w="848" w:type="dxa"/>
            <w:vMerge/>
          </w:tcPr>
          <w:p w:rsidR="008C507E" w:rsidRDefault="008C507E" w:rsidP="00A56532">
            <w:pPr>
              <w:spacing w:before="120" w:after="120"/>
              <w:jc w:val="center"/>
            </w:pPr>
          </w:p>
        </w:tc>
        <w:tc>
          <w:tcPr>
            <w:tcW w:w="4408" w:type="dxa"/>
          </w:tcPr>
          <w:p w:rsidR="008C507E" w:rsidRPr="00427CBF" w:rsidRDefault="008C507E" w:rsidP="00A56532">
            <w:pPr>
              <w:spacing w:before="120" w:after="120"/>
            </w:pPr>
            <w:r>
              <w:rPr>
                <w:i/>
              </w:rPr>
              <w:t>t</w:t>
            </w:r>
            <w:r>
              <w:t xml:space="preserve"> = –8 ln </w:t>
            </w:r>
            <w:r w:rsidRPr="00286A5C">
              <w:rPr>
                <w:position w:val="-24"/>
              </w:rPr>
              <w:object w:dxaOrig="340" w:dyaOrig="620">
                <v:shape id="_x0000_i1050" type="#_x0000_t75" style="width:17.25pt;height:30.75pt" o:ole="">
                  <v:imagedata r:id="rId56" o:title=""/>
                </v:shape>
                <o:OLEObject Type="Embed" ProgID="Equation.3" ShapeID="_x0000_i1050" DrawAspect="Content" ObjectID="_1667022507" r:id="rId57"/>
              </w:object>
            </w:r>
          </w:p>
        </w:tc>
        <w:tc>
          <w:tcPr>
            <w:tcW w:w="889" w:type="dxa"/>
          </w:tcPr>
          <w:p w:rsidR="008C507E" w:rsidRDefault="008C507E" w:rsidP="00A56532">
            <w:pPr>
              <w:spacing w:before="120" w:after="120"/>
              <w:jc w:val="center"/>
            </w:pPr>
            <w:r>
              <w:t>M1</w:t>
            </w:r>
          </w:p>
          <w:p w:rsidR="008C507E" w:rsidRPr="00B96873" w:rsidRDefault="008C507E" w:rsidP="00A56532">
            <w:pPr>
              <w:spacing w:before="120" w:after="120"/>
              <w:jc w:val="center"/>
            </w:pPr>
            <w:r>
              <w:t>1.1b</w:t>
            </w:r>
          </w:p>
        </w:tc>
        <w:tc>
          <w:tcPr>
            <w:tcW w:w="4147" w:type="dxa"/>
          </w:tcPr>
          <w:p w:rsidR="008C507E" w:rsidRPr="00286A5C" w:rsidRDefault="008C507E" w:rsidP="00167CE4">
            <w:pPr>
              <w:spacing w:before="120" w:after="120"/>
              <w:rPr>
                <w:i/>
              </w:rPr>
            </w:pPr>
            <w:r>
              <w:t xml:space="preserve">This mark is given for taking lns to find a value for </w:t>
            </w:r>
            <w:r>
              <w:rPr>
                <w:i/>
              </w:rPr>
              <w:t>t</w:t>
            </w:r>
          </w:p>
        </w:tc>
      </w:tr>
      <w:tr w:rsidR="008C507E" w:rsidRPr="00B96873" w:rsidTr="00FA6E7A">
        <w:trPr>
          <w:trHeight w:val="58"/>
        </w:trPr>
        <w:tc>
          <w:tcPr>
            <w:tcW w:w="848" w:type="dxa"/>
            <w:vMerge/>
          </w:tcPr>
          <w:p w:rsidR="008C507E" w:rsidRDefault="008C507E" w:rsidP="00A56532">
            <w:pPr>
              <w:spacing w:before="120" w:after="120"/>
              <w:jc w:val="center"/>
            </w:pPr>
          </w:p>
        </w:tc>
        <w:tc>
          <w:tcPr>
            <w:tcW w:w="4408" w:type="dxa"/>
          </w:tcPr>
          <w:p w:rsidR="008C507E" w:rsidRPr="00427CBF" w:rsidRDefault="008C507E" w:rsidP="00A56532">
            <w:pPr>
              <w:spacing w:before="120" w:after="120"/>
            </w:pPr>
            <w:r>
              <w:rPr>
                <w:i/>
              </w:rPr>
              <w:t>t</w:t>
            </w:r>
            <w:r>
              <w:t xml:space="preserve"> = 10.7</w:t>
            </w:r>
          </w:p>
        </w:tc>
        <w:tc>
          <w:tcPr>
            <w:tcW w:w="889" w:type="dxa"/>
          </w:tcPr>
          <w:p w:rsidR="008C507E" w:rsidRDefault="008C507E" w:rsidP="00A56532">
            <w:pPr>
              <w:spacing w:before="120" w:after="120"/>
              <w:jc w:val="center"/>
            </w:pPr>
            <w:r>
              <w:t>M1</w:t>
            </w:r>
          </w:p>
          <w:p w:rsidR="008C507E" w:rsidRPr="00B96873" w:rsidRDefault="008C507E" w:rsidP="00A56532">
            <w:pPr>
              <w:spacing w:before="120" w:after="120"/>
              <w:jc w:val="center"/>
            </w:pPr>
            <w:r>
              <w:t>1.1b</w:t>
            </w:r>
          </w:p>
        </w:tc>
        <w:tc>
          <w:tcPr>
            <w:tcW w:w="4147" w:type="dxa"/>
          </w:tcPr>
          <w:p w:rsidR="008C507E" w:rsidRPr="00240DE6" w:rsidRDefault="008C507E" w:rsidP="00167CE4">
            <w:pPr>
              <w:spacing w:before="120" w:after="120"/>
            </w:pPr>
            <w:r>
              <w:t>This mark is given for a correct answer only</w:t>
            </w:r>
          </w:p>
        </w:tc>
      </w:tr>
      <w:tr w:rsidR="008C507E" w:rsidRPr="00B96873" w:rsidTr="00FA6E7A">
        <w:trPr>
          <w:trHeight w:val="58"/>
        </w:trPr>
        <w:tc>
          <w:tcPr>
            <w:tcW w:w="848" w:type="dxa"/>
          </w:tcPr>
          <w:p w:rsidR="008C507E" w:rsidRDefault="008C507E" w:rsidP="00A56532">
            <w:pPr>
              <w:spacing w:before="120" w:after="120"/>
              <w:jc w:val="center"/>
            </w:pPr>
            <w:r>
              <w:t>(c)</w:t>
            </w:r>
          </w:p>
        </w:tc>
        <w:tc>
          <w:tcPr>
            <w:tcW w:w="4408" w:type="dxa"/>
          </w:tcPr>
          <w:p w:rsidR="008C507E" w:rsidRDefault="008C507E" w:rsidP="00A56532">
            <w:pPr>
              <w:spacing w:before="120" w:after="120"/>
            </w:pPr>
            <w:r>
              <w:t xml:space="preserve">As </w:t>
            </w:r>
            <w:r>
              <w:rPr>
                <w:i/>
              </w:rPr>
              <w:t>t</w:t>
            </w:r>
            <w:r>
              <w:t xml:space="preserve"> </w:t>
            </w:r>
            <w:r>
              <w:sym w:font="Symbol" w:char="F0AE"/>
            </w:r>
            <w:r>
              <w:t xml:space="preserve"> </w:t>
            </w:r>
            <w:r>
              <w:sym w:font="Symbol" w:char="F0A5"/>
            </w:r>
            <w:r>
              <w:t xml:space="preserve">, </w:t>
            </w:r>
            <w:r>
              <w:rPr>
                <w:i/>
              </w:rPr>
              <w:sym w:font="Symbol" w:char="F071"/>
            </w:r>
            <w:r>
              <w:rPr>
                <w:i/>
              </w:rPr>
              <w:t xml:space="preserve"> </w:t>
            </w:r>
            <w:r>
              <w:t xml:space="preserve"> </w:t>
            </w:r>
            <w:r>
              <w:sym w:font="Symbol" w:char="F0AE"/>
            </w:r>
            <w:r>
              <w:t xml:space="preserve"> 18</w:t>
            </w:r>
          </w:p>
          <w:p w:rsidR="008C507E" w:rsidRPr="00427CBF" w:rsidRDefault="008C507E" w:rsidP="00A56532">
            <w:pPr>
              <w:spacing w:before="120" w:after="120"/>
            </w:pPr>
            <w:r>
              <w:t xml:space="preserve">Minimum temperature is 18 </w:t>
            </w:r>
            <w:r>
              <w:sym w:font="Symbol" w:char="F0B0"/>
            </w:r>
            <w:r>
              <w:t>C</w:t>
            </w:r>
          </w:p>
        </w:tc>
        <w:tc>
          <w:tcPr>
            <w:tcW w:w="889" w:type="dxa"/>
          </w:tcPr>
          <w:p w:rsidR="008C507E" w:rsidRDefault="008C507E" w:rsidP="00A56532">
            <w:pPr>
              <w:spacing w:before="120" w:after="120"/>
              <w:jc w:val="center"/>
            </w:pPr>
            <w:r>
              <w:t>B1</w:t>
            </w:r>
          </w:p>
          <w:p w:rsidR="008C507E" w:rsidRPr="00B96873" w:rsidRDefault="008C507E" w:rsidP="00A56532">
            <w:pPr>
              <w:spacing w:before="120" w:after="120"/>
              <w:jc w:val="center"/>
            </w:pPr>
            <w:r>
              <w:t>2.4</w:t>
            </w:r>
          </w:p>
        </w:tc>
        <w:tc>
          <w:tcPr>
            <w:tcW w:w="4147" w:type="dxa"/>
          </w:tcPr>
          <w:p w:rsidR="008C507E" w:rsidRPr="00240DE6" w:rsidRDefault="008C507E" w:rsidP="00167CE4">
            <w:pPr>
              <w:spacing w:before="120" w:after="120"/>
            </w:pPr>
            <w:r>
              <w:t xml:space="preserve">This mark is given for stating a valid explanation </w:t>
            </w:r>
          </w:p>
        </w:tc>
      </w:tr>
      <w:tr w:rsidR="008C507E" w:rsidRPr="00B96873" w:rsidTr="00FA6E7A">
        <w:trPr>
          <w:trHeight w:val="58"/>
        </w:trPr>
        <w:tc>
          <w:tcPr>
            <w:tcW w:w="848" w:type="dxa"/>
            <w:vMerge w:val="restart"/>
          </w:tcPr>
          <w:p w:rsidR="008C507E" w:rsidRDefault="008C507E" w:rsidP="00A56532">
            <w:pPr>
              <w:spacing w:before="120" w:after="120"/>
              <w:jc w:val="center"/>
            </w:pPr>
            <w:r>
              <w:t>(d)</w:t>
            </w:r>
          </w:p>
        </w:tc>
        <w:tc>
          <w:tcPr>
            <w:tcW w:w="4408" w:type="dxa"/>
            <w:vMerge w:val="restart"/>
          </w:tcPr>
          <w:p w:rsidR="008C507E" w:rsidRPr="00427CBF" w:rsidRDefault="008C507E" w:rsidP="00A56532">
            <w:pPr>
              <w:spacing w:before="120" w:after="120"/>
            </w:pPr>
            <w:r>
              <w:rPr>
                <w:i/>
              </w:rPr>
              <w:t xml:space="preserve">A </w:t>
            </w:r>
            <w:r>
              <w:t xml:space="preserve">+ </w:t>
            </w:r>
            <w:r>
              <w:rPr>
                <w:i/>
              </w:rPr>
              <w:t>B</w:t>
            </w:r>
            <w:r>
              <w:t xml:space="preserve"> = 94</w:t>
            </w:r>
          </w:p>
          <w:p w:rsidR="008C507E" w:rsidRPr="00427CBF" w:rsidRDefault="008C507E" w:rsidP="00A56532">
            <w:pPr>
              <w:spacing w:before="120" w:after="120"/>
            </w:pPr>
            <w:r>
              <w:rPr>
                <w:i/>
              </w:rPr>
              <w:t>A</w:t>
            </w:r>
            <w:r>
              <w:t xml:space="preserve"> + </w:t>
            </w:r>
            <w:r>
              <w:rPr>
                <w:i/>
              </w:rPr>
              <w:t>B</w:t>
            </w:r>
            <w:r>
              <w:t>e</w:t>
            </w:r>
            <w:r>
              <w:rPr>
                <w:vertAlign w:val="superscript"/>
              </w:rPr>
              <w:t>–1</w:t>
            </w:r>
            <w:r>
              <w:t xml:space="preserve"> = 50</w:t>
            </w:r>
          </w:p>
        </w:tc>
        <w:tc>
          <w:tcPr>
            <w:tcW w:w="889" w:type="dxa"/>
          </w:tcPr>
          <w:p w:rsidR="008C507E" w:rsidRDefault="008C507E" w:rsidP="00A56532">
            <w:pPr>
              <w:spacing w:before="120" w:after="120"/>
              <w:jc w:val="center"/>
            </w:pPr>
            <w:r>
              <w:t>M1</w:t>
            </w:r>
          </w:p>
          <w:p w:rsidR="008C507E" w:rsidRPr="00B96873" w:rsidRDefault="008C507E" w:rsidP="00A56532">
            <w:pPr>
              <w:spacing w:before="120" w:after="120"/>
              <w:jc w:val="center"/>
            </w:pPr>
            <w:r>
              <w:t>3.4</w:t>
            </w:r>
          </w:p>
        </w:tc>
        <w:tc>
          <w:tcPr>
            <w:tcW w:w="4147" w:type="dxa"/>
          </w:tcPr>
          <w:p w:rsidR="008C507E" w:rsidRPr="00286A5C" w:rsidRDefault="008C507E" w:rsidP="00167CE4">
            <w:pPr>
              <w:spacing w:before="120" w:after="120"/>
              <w:rPr>
                <w:i/>
              </w:rPr>
            </w:pPr>
            <w:r>
              <w:t xml:space="preserve">This mark is given for finding one of the equations in terms of </w:t>
            </w:r>
            <w:r>
              <w:rPr>
                <w:i/>
              </w:rPr>
              <w:t xml:space="preserve">A </w:t>
            </w:r>
            <w:r>
              <w:t>and</w:t>
            </w:r>
            <w:r>
              <w:rPr>
                <w:i/>
              </w:rPr>
              <w:t xml:space="preserve"> B</w:t>
            </w:r>
          </w:p>
        </w:tc>
      </w:tr>
      <w:tr w:rsidR="008C507E" w:rsidRPr="00B96873" w:rsidTr="00FA6E7A">
        <w:trPr>
          <w:trHeight w:val="58"/>
        </w:trPr>
        <w:tc>
          <w:tcPr>
            <w:tcW w:w="848" w:type="dxa"/>
            <w:vMerge/>
          </w:tcPr>
          <w:p w:rsidR="008C507E" w:rsidRDefault="008C507E" w:rsidP="00A56532">
            <w:pPr>
              <w:spacing w:before="120" w:after="120"/>
              <w:jc w:val="center"/>
            </w:pPr>
          </w:p>
        </w:tc>
        <w:tc>
          <w:tcPr>
            <w:tcW w:w="4408" w:type="dxa"/>
            <w:vMerge/>
          </w:tcPr>
          <w:p w:rsidR="008C507E" w:rsidRPr="00427CBF" w:rsidRDefault="008C507E" w:rsidP="00A56532">
            <w:pPr>
              <w:spacing w:before="120" w:after="120"/>
            </w:pPr>
          </w:p>
        </w:tc>
        <w:tc>
          <w:tcPr>
            <w:tcW w:w="889" w:type="dxa"/>
          </w:tcPr>
          <w:p w:rsidR="008C507E" w:rsidRDefault="008C507E" w:rsidP="00A56532">
            <w:pPr>
              <w:spacing w:before="120" w:after="120"/>
              <w:jc w:val="center"/>
            </w:pPr>
            <w:r>
              <w:t>A1</w:t>
            </w:r>
          </w:p>
          <w:p w:rsidR="008C507E" w:rsidRPr="00B96873" w:rsidRDefault="008C507E" w:rsidP="00A56532">
            <w:pPr>
              <w:spacing w:before="120" w:after="120"/>
              <w:jc w:val="center"/>
            </w:pPr>
            <w:r>
              <w:t>1.1b</w:t>
            </w:r>
          </w:p>
        </w:tc>
        <w:tc>
          <w:tcPr>
            <w:tcW w:w="4147" w:type="dxa"/>
          </w:tcPr>
          <w:p w:rsidR="008C507E" w:rsidRPr="00286A5C" w:rsidRDefault="008C507E" w:rsidP="00EC756C">
            <w:pPr>
              <w:spacing w:before="120" w:after="120"/>
            </w:pPr>
            <w:r>
              <w:t xml:space="preserve">This mark is given for finding both of the equations in terms of </w:t>
            </w:r>
            <w:r>
              <w:rPr>
                <w:i/>
              </w:rPr>
              <w:t xml:space="preserve">A </w:t>
            </w:r>
            <w:r>
              <w:t>and</w:t>
            </w:r>
            <w:r>
              <w:rPr>
                <w:i/>
              </w:rPr>
              <w:t xml:space="preserve"> B </w:t>
            </w:r>
            <w:r>
              <w:t>correctly</w:t>
            </w:r>
          </w:p>
        </w:tc>
      </w:tr>
      <w:tr w:rsidR="008C507E" w:rsidRPr="00B96873" w:rsidTr="00FA6E7A">
        <w:tc>
          <w:tcPr>
            <w:tcW w:w="848" w:type="dxa"/>
            <w:vMerge/>
          </w:tcPr>
          <w:p w:rsidR="008C507E" w:rsidRPr="00B96873" w:rsidRDefault="008C507E" w:rsidP="00A56532">
            <w:pPr>
              <w:spacing w:before="120" w:after="120"/>
              <w:jc w:val="center"/>
            </w:pPr>
          </w:p>
        </w:tc>
        <w:tc>
          <w:tcPr>
            <w:tcW w:w="4408" w:type="dxa"/>
          </w:tcPr>
          <w:p w:rsidR="008C507E" w:rsidRPr="0067664C" w:rsidRDefault="008C507E" w:rsidP="00A56532">
            <w:pPr>
              <w:spacing w:before="120" w:after="120"/>
            </w:pPr>
            <w:r w:rsidRPr="00F663A0">
              <w:rPr>
                <w:i/>
              </w:rPr>
              <w:t>A</w:t>
            </w:r>
            <w:r>
              <w:t>(e – 1) = 50e – 94</w:t>
            </w:r>
          </w:p>
        </w:tc>
        <w:tc>
          <w:tcPr>
            <w:tcW w:w="889" w:type="dxa"/>
          </w:tcPr>
          <w:p w:rsidR="008C507E" w:rsidRDefault="008C507E" w:rsidP="00A56532">
            <w:pPr>
              <w:spacing w:before="120" w:after="120"/>
              <w:jc w:val="center"/>
            </w:pPr>
            <w:r>
              <w:t>M1</w:t>
            </w:r>
          </w:p>
          <w:p w:rsidR="008C507E" w:rsidRPr="00B96873" w:rsidRDefault="008C507E" w:rsidP="00A56532">
            <w:pPr>
              <w:spacing w:before="120" w:after="120"/>
              <w:jc w:val="center"/>
            </w:pPr>
            <w:r>
              <w:t>2.1</w:t>
            </w:r>
          </w:p>
        </w:tc>
        <w:tc>
          <w:tcPr>
            <w:tcW w:w="4147" w:type="dxa"/>
          </w:tcPr>
          <w:p w:rsidR="008C507E" w:rsidRPr="00F663A0" w:rsidRDefault="008C507E" w:rsidP="00167CE4">
            <w:pPr>
              <w:spacing w:before="120" w:after="120"/>
              <w:rPr>
                <w:i/>
              </w:rPr>
            </w:pPr>
            <w:r>
              <w:t xml:space="preserve">This mark is given for a method to find the value of </w:t>
            </w:r>
            <w:r>
              <w:rPr>
                <w:i/>
              </w:rPr>
              <w:t>A</w:t>
            </w:r>
          </w:p>
        </w:tc>
      </w:tr>
      <w:tr w:rsidR="008C507E" w:rsidRPr="00B96873" w:rsidTr="00FA6E7A">
        <w:tc>
          <w:tcPr>
            <w:tcW w:w="848" w:type="dxa"/>
            <w:vMerge/>
          </w:tcPr>
          <w:p w:rsidR="008C507E" w:rsidRDefault="008C507E" w:rsidP="00A56532">
            <w:pPr>
              <w:spacing w:before="120" w:after="120"/>
              <w:jc w:val="center"/>
            </w:pPr>
          </w:p>
        </w:tc>
        <w:tc>
          <w:tcPr>
            <w:tcW w:w="4408" w:type="dxa"/>
          </w:tcPr>
          <w:p w:rsidR="008C507E" w:rsidRPr="00427CBF" w:rsidRDefault="008C507E" w:rsidP="00FA3E11">
            <w:pPr>
              <w:spacing w:before="120" w:after="120"/>
            </w:pPr>
            <w:r>
              <w:rPr>
                <w:i/>
              </w:rPr>
              <w:sym w:font="Symbol" w:char="F06D"/>
            </w:r>
            <w:r>
              <w:t xml:space="preserve"> = </w:t>
            </w:r>
            <w:r w:rsidRPr="00427CBF">
              <w:rPr>
                <w:position w:val="-24"/>
              </w:rPr>
              <w:object w:dxaOrig="920" w:dyaOrig="620">
                <v:shape id="_x0000_i1051" type="#_x0000_t75" style="width:45.75pt;height:30.75pt" o:ole="">
                  <v:imagedata r:id="rId58" o:title=""/>
                </v:shape>
                <o:OLEObject Type="Embed" ProgID="Equation.3" ShapeID="_x0000_i1051" DrawAspect="Content" ObjectID="_1667022508" r:id="rId59"/>
              </w:object>
            </w:r>
          </w:p>
        </w:tc>
        <w:tc>
          <w:tcPr>
            <w:tcW w:w="889" w:type="dxa"/>
          </w:tcPr>
          <w:p w:rsidR="008C507E" w:rsidRDefault="008C507E" w:rsidP="00A56532">
            <w:pPr>
              <w:spacing w:before="120" w:after="120"/>
              <w:jc w:val="center"/>
            </w:pPr>
            <w:r>
              <w:t>A1</w:t>
            </w:r>
          </w:p>
          <w:p w:rsidR="008C507E" w:rsidRPr="00B96873" w:rsidRDefault="008C507E" w:rsidP="00A56532">
            <w:pPr>
              <w:spacing w:before="120" w:after="120"/>
              <w:jc w:val="center"/>
            </w:pPr>
            <w:r>
              <w:t>2.2a</w:t>
            </w:r>
          </w:p>
        </w:tc>
        <w:tc>
          <w:tcPr>
            <w:tcW w:w="4147" w:type="dxa"/>
          </w:tcPr>
          <w:p w:rsidR="008C507E" w:rsidRPr="00D23ACC" w:rsidRDefault="008C507E" w:rsidP="00167CE4">
            <w:pPr>
              <w:spacing w:before="120" w:after="120"/>
            </w:pPr>
            <w:r>
              <w:t xml:space="preserve">This mark is given for a correct answer only (accept </w:t>
            </w:r>
            <w:r>
              <w:rPr>
                <w:i/>
              </w:rPr>
              <w:sym w:font="Symbol" w:char="F06D"/>
            </w:r>
            <w:r>
              <w:t xml:space="preserve"> = 24.4)</w:t>
            </w:r>
          </w:p>
        </w:tc>
      </w:tr>
    </w:tbl>
    <w:p w:rsidR="008C507E" w:rsidRPr="000830B2" w:rsidRDefault="008C507E" w:rsidP="009D225A">
      <w:pPr>
        <w:tabs>
          <w:tab w:val="left" w:pos="1944"/>
        </w:tabs>
        <w:spacing w:line="360" w:lineRule="auto"/>
      </w:pPr>
      <w:r>
        <w:br w:type="page"/>
      </w:r>
      <w:r w:rsidRPr="00B96873">
        <w:rPr>
          <w:b/>
        </w:rPr>
        <w:t xml:space="preserve">Question </w:t>
      </w:r>
      <w:r>
        <w:rPr>
          <w:b/>
        </w:rPr>
        <w:t>9</w:t>
      </w:r>
      <w:r w:rsidRPr="00B96873">
        <w:rPr>
          <w:b/>
        </w:rPr>
        <w:t xml:space="preserve"> (Total </w:t>
      </w:r>
      <w:r>
        <w:rPr>
          <w:b/>
        </w:rPr>
        <w:t>8</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8C507E" w:rsidRPr="00B96873" w:rsidTr="005F3056">
        <w:trPr>
          <w:tblHeader/>
        </w:trPr>
        <w:tc>
          <w:tcPr>
            <w:tcW w:w="851" w:type="dxa"/>
            <w:shd w:val="clear" w:color="auto" w:fill="C0C0C0"/>
          </w:tcPr>
          <w:p w:rsidR="008C507E" w:rsidRPr="00B96873" w:rsidRDefault="008C507E" w:rsidP="00A56532">
            <w:pPr>
              <w:rPr>
                <w:b/>
              </w:rPr>
            </w:pPr>
            <w:r w:rsidRPr="00B96873">
              <w:rPr>
                <w:b/>
              </w:rPr>
              <w:t>Part</w:t>
            </w:r>
          </w:p>
        </w:tc>
        <w:tc>
          <w:tcPr>
            <w:tcW w:w="4403" w:type="dxa"/>
            <w:shd w:val="clear" w:color="auto" w:fill="C0C0C0"/>
          </w:tcPr>
          <w:p w:rsidR="008C507E" w:rsidRPr="00B96873" w:rsidRDefault="008C507E" w:rsidP="00A56532">
            <w:pPr>
              <w:rPr>
                <w:b/>
              </w:rPr>
            </w:pPr>
            <w:r w:rsidRPr="00B96873">
              <w:rPr>
                <w:b/>
              </w:rPr>
              <w:t>Working or answer an examiner might expect to see</w:t>
            </w:r>
          </w:p>
        </w:tc>
        <w:tc>
          <w:tcPr>
            <w:tcW w:w="893" w:type="dxa"/>
            <w:shd w:val="clear" w:color="auto" w:fill="C0C0C0"/>
          </w:tcPr>
          <w:p w:rsidR="008C507E" w:rsidRPr="00B96873" w:rsidRDefault="008C507E" w:rsidP="00A56532">
            <w:pPr>
              <w:rPr>
                <w:b/>
              </w:rPr>
            </w:pPr>
            <w:r w:rsidRPr="00B96873">
              <w:rPr>
                <w:b/>
              </w:rPr>
              <w:t>Mark</w:t>
            </w:r>
          </w:p>
        </w:tc>
        <w:tc>
          <w:tcPr>
            <w:tcW w:w="4273" w:type="dxa"/>
            <w:shd w:val="clear" w:color="auto" w:fill="C0C0C0"/>
          </w:tcPr>
          <w:p w:rsidR="008C507E" w:rsidRPr="00B96873" w:rsidRDefault="008C507E" w:rsidP="00A56532">
            <w:pPr>
              <w:rPr>
                <w:b/>
              </w:rPr>
            </w:pPr>
            <w:r w:rsidRPr="00B96873">
              <w:rPr>
                <w:b/>
              </w:rPr>
              <w:t>Notes</w:t>
            </w:r>
          </w:p>
        </w:tc>
      </w:tr>
      <w:tr w:rsidR="008C507E" w:rsidRPr="00B96873" w:rsidTr="00361BB3">
        <w:trPr>
          <w:trHeight w:val="58"/>
        </w:trPr>
        <w:tc>
          <w:tcPr>
            <w:tcW w:w="851" w:type="dxa"/>
          </w:tcPr>
          <w:p w:rsidR="008C507E" w:rsidRPr="00B96873" w:rsidRDefault="008C507E" w:rsidP="00A56532">
            <w:pPr>
              <w:spacing w:before="120" w:after="120"/>
              <w:jc w:val="center"/>
            </w:pPr>
            <w:r>
              <w:t>(a)</w:t>
            </w:r>
          </w:p>
        </w:tc>
        <w:tc>
          <w:tcPr>
            <w:tcW w:w="4403" w:type="dxa"/>
          </w:tcPr>
          <w:p w:rsidR="008C507E" w:rsidRPr="00701D63" w:rsidRDefault="008C507E" w:rsidP="00A56532">
            <w:pPr>
              <w:spacing w:before="120" w:after="120"/>
            </w:pPr>
            <w:r>
              <w:rPr>
                <w:i/>
              </w:rPr>
              <w:t>c</w:t>
            </w:r>
            <w:r>
              <w:t xml:space="preserve"> = –180</w:t>
            </w:r>
            <w:r>
              <w:sym w:font="Symbol" w:char="F0B0"/>
            </w:r>
            <w:r>
              <w:t xml:space="preserve">,  </w:t>
            </w:r>
            <w:r>
              <w:rPr>
                <w:i/>
              </w:rPr>
              <w:t>d</w:t>
            </w:r>
            <w:r>
              <w:t xml:space="preserve"> = –3</w:t>
            </w:r>
          </w:p>
        </w:tc>
        <w:tc>
          <w:tcPr>
            <w:tcW w:w="893" w:type="dxa"/>
          </w:tcPr>
          <w:p w:rsidR="008C507E" w:rsidRDefault="008C507E" w:rsidP="00A56532">
            <w:pPr>
              <w:spacing w:before="120" w:after="120"/>
              <w:jc w:val="center"/>
            </w:pPr>
            <w:r>
              <w:t>B1</w:t>
            </w:r>
          </w:p>
          <w:p w:rsidR="008C507E" w:rsidRPr="00B96873" w:rsidRDefault="008C507E" w:rsidP="00A56532">
            <w:pPr>
              <w:spacing w:before="120" w:after="120"/>
              <w:jc w:val="center"/>
            </w:pPr>
            <w:r>
              <w:t>1.1b</w:t>
            </w:r>
          </w:p>
        </w:tc>
        <w:tc>
          <w:tcPr>
            <w:tcW w:w="4273" w:type="dxa"/>
          </w:tcPr>
          <w:p w:rsidR="008C507E" w:rsidRPr="00701D63" w:rsidRDefault="008C507E" w:rsidP="00BD29BA">
            <w:pPr>
              <w:spacing w:before="120" w:after="120"/>
            </w:pPr>
            <w:r>
              <w:t xml:space="preserve">This mark is given for finding               </w:t>
            </w:r>
            <w:r>
              <w:rPr>
                <w:i/>
              </w:rPr>
              <w:t>P</w:t>
            </w:r>
            <w:r>
              <w:t>(–180</w:t>
            </w:r>
            <w:r>
              <w:sym w:font="Symbol" w:char="F0B0"/>
            </w:r>
            <w:r>
              <w:t>, –3)</w:t>
            </w:r>
          </w:p>
        </w:tc>
      </w:tr>
      <w:tr w:rsidR="008C507E" w:rsidRPr="00B96873" w:rsidTr="00355623">
        <w:trPr>
          <w:trHeight w:val="70"/>
        </w:trPr>
        <w:tc>
          <w:tcPr>
            <w:tcW w:w="851" w:type="dxa"/>
          </w:tcPr>
          <w:p w:rsidR="008C507E" w:rsidRDefault="008C507E" w:rsidP="00A56532">
            <w:pPr>
              <w:spacing w:before="120" w:after="120"/>
              <w:jc w:val="center"/>
            </w:pPr>
            <w:r>
              <w:t>(b) (i)</w:t>
            </w:r>
          </w:p>
        </w:tc>
        <w:tc>
          <w:tcPr>
            <w:tcW w:w="4403" w:type="dxa"/>
          </w:tcPr>
          <w:p w:rsidR="008C507E" w:rsidRPr="004B1F12" w:rsidRDefault="008C507E" w:rsidP="00A56532">
            <w:pPr>
              <w:spacing w:before="120" w:after="120"/>
            </w:pPr>
            <w:r>
              <w:t xml:space="preserve">(–180 </w:t>
            </w:r>
            <w:r>
              <w:sym w:font="Symbol" w:char="F0B4"/>
            </w:r>
            <w:r>
              <w:t xml:space="preserve"> 4, –3) = (–720</w:t>
            </w:r>
            <w:r>
              <w:sym w:font="Symbol" w:char="F0B0"/>
            </w:r>
            <w:r>
              <w:t>, –3)</w:t>
            </w:r>
          </w:p>
        </w:tc>
        <w:tc>
          <w:tcPr>
            <w:tcW w:w="893" w:type="dxa"/>
          </w:tcPr>
          <w:p w:rsidR="008C507E" w:rsidRDefault="008C507E" w:rsidP="00A56532">
            <w:pPr>
              <w:spacing w:before="120" w:after="120"/>
              <w:jc w:val="center"/>
            </w:pPr>
            <w:r>
              <w:t>B1</w:t>
            </w:r>
          </w:p>
          <w:p w:rsidR="008C507E" w:rsidRPr="00B96873" w:rsidRDefault="008C507E" w:rsidP="00A56532">
            <w:pPr>
              <w:spacing w:before="120" w:after="120"/>
              <w:jc w:val="center"/>
            </w:pPr>
            <w:r>
              <w:t>2.2a</w:t>
            </w:r>
          </w:p>
        </w:tc>
        <w:tc>
          <w:tcPr>
            <w:tcW w:w="4273" w:type="dxa"/>
          </w:tcPr>
          <w:p w:rsidR="008C507E" w:rsidRPr="00B96873" w:rsidRDefault="008C507E" w:rsidP="00BD29BA">
            <w:pPr>
              <w:spacing w:before="120" w:after="120"/>
            </w:pPr>
            <w:r>
              <w:t>This mark is given for the correct answer only</w:t>
            </w:r>
          </w:p>
        </w:tc>
      </w:tr>
      <w:tr w:rsidR="008C507E" w:rsidRPr="00B96873" w:rsidTr="00361BB3">
        <w:tc>
          <w:tcPr>
            <w:tcW w:w="851" w:type="dxa"/>
          </w:tcPr>
          <w:p w:rsidR="008C507E" w:rsidRDefault="008C507E" w:rsidP="00A56532">
            <w:pPr>
              <w:spacing w:before="120" w:after="120"/>
              <w:jc w:val="center"/>
            </w:pPr>
            <w:r>
              <w:t>(b)(ii)</w:t>
            </w:r>
          </w:p>
        </w:tc>
        <w:tc>
          <w:tcPr>
            <w:tcW w:w="4403" w:type="dxa"/>
          </w:tcPr>
          <w:p w:rsidR="008C507E" w:rsidRPr="00EF390A" w:rsidRDefault="008C507E" w:rsidP="001F3055">
            <w:pPr>
              <w:spacing w:before="120" w:after="120"/>
            </w:pPr>
            <w:r>
              <w:t>(–180 + 36, –3) = (–144</w:t>
            </w:r>
            <w:r>
              <w:sym w:font="Symbol" w:char="F0B0"/>
            </w:r>
            <w:r>
              <w:t>, –3)</w:t>
            </w:r>
          </w:p>
        </w:tc>
        <w:tc>
          <w:tcPr>
            <w:tcW w:w="893" w:type="dxa"/>
          </w:tcPr>
          <w:p w:rsidR="008C507E" w:rsidRDefault="008C507E" w:rsidP="00A56532">
            <w:pPr>
              <w:spacing w:before="120" w:after="120"/>
              <w:jc w:val="center"/>
            </w:pPr>
            <w:r>
              <w:t>B1</w:t>
            </w:r>
          </w:p>
          <w:p w:rsidR="008C507E" w:rsidRPr="00B96873" w:rsidRDefault="008C507E" w:rsidP="00A56532">
            <w:pPr>
              <w:spacing w:before="120" w:after="120"/>
              <w:jc w:val="center"/>
            </w:pPr>
            <w:r>
              <w:t>2.2a</w:t>
            </w:r>
          </w:p>
        </w:tc>
        <w:tc>
          <w:tcPr>
            <w:tcW w:w="4273" w:type="dxa"/>
          </w:tcPr>
          <w:p w:rsidR="008C507E" w:rsidRPr="00B96873" w:rsidRDefault="008C507E" w:rsidP="00EC756C">
            <w:pPr>
              <w:spacing w:before="120" w:after="120"/>
            </w:pPr>
            <w:r>
              <w:t>This mark is given for the correct answer only</w:t>
            </w:r>
          </w:p>
        </w:tc>
      </w:tr>
      <w:tr w:rsidR="008C507E" w:rsidRPr="00B96873" w:rsidTr="00361BB3">
        <w:tc>
          <w:tcPr>
            <w:tcW w:w="851" w:type="dxa"/>
            <w:vMerge w:val="restart"/>
          </w:tcPr>
          <w:p w:rsidR="008C507E" w:rsidRDefault="008C507E" w:rsidP="00A56532">
            <w:pPr>
              <w:spacing w:before="120" w:after="120"/>
              <w:jc w:val="center"/>
            </w:pPr>
            <w:r>
              <w:t>(c)</w:t>
            </w:r>
          </w:p>
        </w:tc>
        <w:tc>
          <w:tcPr>
            <w:tcW w:w="4403" w:type="dxa"/>
          </w:tcPr>
          <w:p w:rsidR="008C507E" w:rsidRDefault="008C507E" w:rsidP="001F3055">
            <w:pPr>
              <w:spacing w:before="120" w:after="120"/>
            </w:pPr>
            <w:r>
              <w:t xml:space="preserve">3 cos </w:t>
            </w:r>
            <w:r w:rsidRPr="001860B4">
              <w:rPr>
                <w:i/>
              </w:rPr>
              <w:sym w:font="Symbol" w:char="F071"/>
            </w:r>
            <w:r>
              <w:t xml:space="preserve">  = 8 tan </w:t>
            </w:r>
            <w:r w:rsidRPr="001860B4">
              <w:rPr>
                <w:i/>
              </w:rPr>
              <w:sym w:font="Symbol" w:char="F071"/>
            </w:r>
            <w:r>
              <w:t xml:space="preserve">  </w:t>
            </w:r>
          </w:p>
          <w:p w:rsidR="008C507E" w:rsidRPr="004B1F12" w:rsidRDefault="008C507E" w:rsidP="001F3055">
            <w:pPr>
              <w:spacing w:before="120" w:after="120"/>
            </w:pPr>
            <w:r>
              <w:sym w:font="Symbol" w:char="F0DE"/>
            </w:r>
            <w:r>
              <w:t xml:space="preserve"> 3 cos</w:t>
            </w:r>
            <w:r>
              <w:rPr>
                <w:vertAlign w:val="superscript"/>
              </w:rPr>
              <w:t>2</w:t>
            </w:r>
            <w:r>
              <w:t xml:space="preserve"> </w:t>
            </w:r>
            <w:r w:rsidRPr="001860B4">
              <w:rPr>
                <w:i/>
              </w:rPr>
              <w:sym w:font="Symbol" w:char="F071"/>
            </w:r>
            <w:r>
              <w:t xml:space="preserve">  = 8 sin </w:t>
            </w:r>
            <w:r w:rsidRPr="001860B4">
              <w:rPr>
                <w:i/>
              </w:rPr>
              <w:sym w:font="Symbol" w:char="F071"/>
            </w:r>
          </w:p>
        </w:tc>
        <w:tc>
          <w:tcPr>
            <w:tcW w:w="893" w:type="dxa"/>
          </w:tcPr>
          <w:p w:rsidR="008C507E" w:rsidRDefault="008C507E" w:rsidP="00A56532">
            <w:pPr>
              <w:spacing w:before="120" w:after="120"/>
              <w:jc w:val="center"/>
            </w:pPr>
            <w:r>
              <w:t>M1</w:t>
            </w:r>
          </w:p>
          <w:p w:rsidR="008C507E" w:rsidRPr="00B96873" w:rsidRDefault="008C507E" w:rsidP="00A56532">
            <w:pPr>
              <w:spacing w:before="120" w:after="120"/>
              <w:jc w:val="center"/>
            </w:pPr>
            <w:r>
              <w:t>3.1a</w:t>
            </w:r>
          </w:p>
        </w:tc>
        <w:tc>
          <w:tcPr>
            <w:tcW w:w="4273" w:type="dxa"/>
          </w:tcPr>
          <w:p w:rsidR="008C507E" w:rsidRPr="001860B4" w:rsidRDefault="008C507E" w:rsidP="00BD29BA">
            <w:pPr>
              <w:spacing w:before="120" w:after="120"/>
              <w:rPr>
                <w:i/>
              </w:rPr>
            </w:pPr>
            <w:r>
              <w:t>This mark is given for a method using tan </w:t>
            </w:r>
            <w:r w:rsidRPr="001860B4">
              <w:rPr>
                <w:i/>
              </w:rPr>
              <w:sym w:font="Symbol" w:char="F071"/>
            </w:r>
            <w:r>
              <w:t xml:space="preserve">  to find sin </w:t>
            </w:r>
            <w:r>
              <w:rPr>
                <w:i/>
              </w:rPr>
              <w:sym w:font="Symbol" w:char="F071"/>
            </w:r>
          </w:p>
        </w:tc>
      </w:tr>
      <w:tr w:rsidR="008C507E" w:rsidRPr="00B96873" w:rsidTr="00361BB3">
        <w:tc>
          <w:tcPr>
            <w:tcW w:w="851" w:type="dxa"/>
            <w:vMerge/>
          </w:tcPr>
          <w:p w:rsidR="008C507E" w:rsidRDefault="008C507E" w:rsidP="00A56532">
            <w:pPr>
              <w:spacing w:before="120" w:after="120"/>
              <w:jc w:val="center"/>
            </w:pPr>
          </w:p>
        </w:tc>
        <w:tc>
          <w:tcPr>
            <w:tcW w:w="4403" w:type="dxa"/>
          </w:tcPr>
          <w:p w:rsidR="008C507E" w:rsidRPr="00D133A3" w:rsidRDefault="008C507E" w:rsidP="001F3055">
            <w:pPr>
              <w:spacing w:before="120" w:after="120"/>
              <w:rPr>
                <w:lang w:val="es-ES"/>
              </w:rPr>
            </w:pPr>
            <w:r w:rsidRPr="00D133A3">
              <w:rPr>
                <w:lang w:val="es-ES"/>
              </w:rPr>
              <w:t>3 (1 – sin</w:t>
            </w:r>
            <w:r w:rsidRPr="00D133A3">
              <w:rPr>
                <w:vertAlign w:val="superscript"/>
                <w:lang w:val="es-ES"/>
              </w:rPr>
              <w:t>2</w:t>
            </w:r>
            <w:r w:rsidRPr="00D133A3">
              <w:rPr>
                <w:lang w:val="es-ES"/>
              </w:rPr>
              <w:t xml:space="preserve"> </w:t>
            </w:r>
            <w:r w:rsidRPr="001860B4">
              <w:rPr>
                <w:i/>
              </w:rPr>
              <w:sym w:font="Symbol" w:char="F071"/>
            </w:r>
            <w:r w:rsidRPr="00D133A3">
              <w:rPr>
                <w:lang w:val="es-ES"/>
              </w:rPr>
              <w:t xml:space="preserve">)  = 8 sin </w:t>
            </w:r>
            <w:r w:rsidRPr="001860B4">
              <w:rPr>
                <w:i/>
              </w:rPr>
              <w:sym w:font="Symbol" w:char="F071"/>
            </w:r>
            <w:r w:rsidRPr="00D133A3">
              <w:rPr>
                <w:lang w:val="es-ES"/>
              </w:rPr>
              <w:t xml:space="preserve"> </w:t>
            </w:r>
          </w:p>
          <w:p w:rsidR="008C507E" w:rsidRPr="00D133A3" w:rsidRDefault="008C507E" w:rsidP="001F3055">
            <w:pPr>
              <w:spacing w:before="120" w:after="120"/>
              <w:rPr>
                <w:lang w:val="es-ES"/>
              </w:rPr>
            </w:pPr>
            <w:r w:rsidRPr="00D133A3">
              <w:rPr>
                <w:lang w:val="es-ES"/>
              </w:rPr>
              <w:t>3 – 3 sin</w:t>
            </w:r>
            <w:r w:rsidRPr="00D133A3">
              <w:rPr>
                <w:vertAlign w:val="superscript"/>
                <w:lang w:val="es-ES"/>
              </w:rPr>
              <w:t>2</w:t>
            </w:r>
            <w:r w:rsidRPr="00D133A3">
              <w:rPr>
                <w:lang w:val="es-ES"/>
              </w:rPr>
              <w:t xml:space="preserve"> </w:t>
            </w:r>
            <w:r w:rsidRPr="001860B4">
              <w:rPr>
                <w:i/>
              </w:rPr>
              <w:sym w:font="Symbol" w:char="F071"/>
            </w:r>
            <w:r w:rsidRPr="00D133A3">
              <w:rPr>
                <w:lang w:val="es-ES"/>
              </w:rPr>
              <w:t xml:space="preserve">  – 8 sin </w:t>
            </w:r>
            <w:r w:rsidRPr="001860B4">
              <w:rPr>
                <w:i/>
              </w:rPr>
              <w:sym w:font="Symbol" w:char="F071"/>
            </w:r>
            <w:r w:rsidRPr="00D133A3">
              <w:rPr>
                <w:lang w:val="es-ES"/>
              </w:rPr>
              <w:t xml:space="preserve">  = 0</w:t>
            </w:r>
          </w:p>
          <w:p w:rsidR="008C507E" w:rsidRPr="00D133A3" w:rsidRDefault="008C507E" w:rsidP="001F3055">
            <w:pPr>
              <w:spacing w:before="120" w:after="120"/>
              <w:rPr>
                <w:lang w:val="es-ES"/>
              </w:rPr>
            </w:pPr>
            <w:r w:rsidRPr="00D133A3">
              <w:rPr>
                <w:lang w:val="es-ES"/>
              </w:rPr>
              <w:t>3 sin</w:t>
            </w:r>
            <w:r w:rsidRPr="00D133A3">
              <w:rPr>
                <w:vertAlign w:val="superscript"/>
                <w:lang w:val="es-ES"/>
              </w:rPr>
              <w:t>2</w:t>
            </w:r>
            <w:r w:rsidRPr="00D133A3">
              <w:rPr>
                <w:lang w:val="es-ES"/>
              </w:rPr>
              <w:t xml:space="preserve"> </w:t>
            </w:r>
            <w:r w:rsidRPr="001860B4">
              <w:rPr>
                <w:i/>
              </w:rPr>
              <w:sym w:font="Symbol" w:char="F071"/>
            </w:r>
            <w:r w:rsidRPr="00D133A3">
              <w:rPr>
                <w:lang w:val="es-ES"/>
              </w:rPr>
              <w:t xml:space="preserve">  </w:t>
            </w:r>
            <w:r>
              <w:rPr>
                <w:lang w:val="es-ES"/>
              </w:rPr>
              <w:t>+</w:t>
            </w:r>
            <w:r w:rsidRPr="00D133A3">
              <w:rPr>
                <w:lang w:val="es-ES"/>
              </w:rPr>
              <w:t xml:space="preserve"> 8 sin </w:t>
            </w:r>
            <w:r w:rsidRPr="001860B4">
              <w:rPr>
                <w:i/>
              </w:rPr>
              <w:sym w:font="Symbol" w:char="F071"/>
            </w:r>
            <w:r w:rsidRPr="00D133A3">
              <w:rPr>
                <w:lang w:val="es-ES"/>
              </w:rPr>
              <w:t xml:space="preserve">  </w:t>
            </w:r>
            <w:r>
              <w:rPr>
                <w:lang w:val="es-ES"/>
              </w:rPr>
              <w:t xml:space="preserve">– 3 </w:t>
            </w:r>
            <w:r w:rsidRPr="00D133A3">
              <w:rPr>
                <w:lang w:val="es-ES"/>
              </w:rPr>
              <w:t>= 0</w:t>
            </w:r>
          </w:p>
        </w:tc>
        <w:tc>
          <w:tcPr>
            <w:tcW w:w="893" w:type="dxa"/>
          </w:tcPr>
          <w:p w:rsidR="008C507E" w:rsidRDefault="008C507E" w:rsidP="00A56532">
            <w:pPr>
              <w:spacing w:before="120" w:after="120"/>
              <w:jc w:val="center"/>
            </w:pPr>
            <w:r>
              <w:t>M1</w:t>
            </w:r>
          </w:p>
          <w:p w:rsidR="008C507E" w:rsidRPr="00B96873" w:rsidRDefault="008C507E" w:rsidP="00A56532">
            <w:pPr>
              <w:spacing w:before="120" w:after="120"/>
              <w:jc w:val="center"/>
            </w:pPr>
            <w:r>
              <w:t>1.1b</w:t>
            </w:r>
          </w:p>
        </w:tc>
        <w:tc>
          <w:tcPr>
            <w:tcW w:w="4273" w:type="dxa"/>
          </w:tcPr>
          <w:p w:rsidR="008C507E" w:rsidRPr="001860B4" w:rsidRDefault="008C507E" w:rsidP="00EC756C">
            <w:pPr>
              <w:spacing w:before="120" w:after="120"/>
              <w:rPr>
                <w:i/>
              </w:rPr>
            </w:pPr>
            <w:r>
              <w:t>This mark is given for a method using sin</w:t>
            </w:r>
            <w:r>
              <w:rPr>
                <w:vertAlign w:val="superscript"/>
              </w:rPr>
              <w:t xml:space="preserve">2 </w:t>
            </w:r>
            <w:r w:rsidRPr="001860B4">
              <w:rPr>
                <w:i/>
              </w:rPr>
              <w:sym w:font="Symbol" w:char="F071"/>
            </w:r>
            <w:r>
              <w:t xml:space="preserve">  + cos</w:t>
            </w:r>
            <w:r>
              <w:rPr>
                <w:vertAlign w:val="superscript"/>
              </w:rPr>
              <w:t>2</w:t>
            </w:r>
            <w:r>
              <w:t xml:space="preserve"> </w:t>
            </w:r>
            <w:r w:rsidRPr="001860B4">
              <w:rPr>
                <w:i/>
              </w:rPr>
              <w:sym w:font="Symbol" w:char="F071"/>
            </w:r>
            <w:r>
              <w:t xml:space="preserve"> = 1 to find sin </w:t>
            </w:r>
            <w:r>
              <w:rPr>
                <w:i/>
              </w:rPr>
              <w:sym w:font="Symbol" w:char="F071"/>
            </w:r>
          </w:p>
        </w:tc>
      </w:tr>
      <w:tr w:rsidR="008C507E" w:rsidRPr="00B96873" w:rsidTr="00361BB3">
        <w:tc>
          <w:tcPr>
            <w:tcW w:w="851" w:type="dxa"/>
            <w:vMerge/>
          </w:tcPr>
          <w:p w:rsidR="008C507E" w:rsidRDefault="008C507E" w:rsidP="00A56532">
            <w:pPr>
              <w:spacing w:before="120" w:after="120"/>
              <w:jc w:val="center"/>
            </w:pPr>
          </w:p>
        </w:tc>
        <w:tc>
          <w:tcPr>
            <w:tcW w:w="4403" w:type="dxa"/>
          </w:tcPr>
          <w:p w:rsidR="008C507E" w:rsidRPr="001860B4" w:rsidRDefault="008C507E" w:rsidP="001F3055">
            <w:pPr>
              <w:spacing w:before="120" w:after="120"/>
              <w:rPr>
                <w:lang w:val="es-ES"/>
              </w:rPr>
            </w:pPr>
            <w:r w:rsidRPr="001860B4">
              <w:rPr>
                <w:lang w:val="es-ES"/>
              </w:rPr>
              <w:t xml:space="preserve">(3 sin </w:t>
            </w:r>
            <w:r w:rsidRPr="001860B4">
              <w:rPr>
                <w:i/>
              </w:rPr>
              <w:sym w:font="Symbol" w:char="F071"/>
            </w:r>
            <w:r>
              <w:t xml:space="preserve"> – 1)(sin </w:t>
            </w:r>
            <w:r w:rsidRPr="001860B4">
              <w:rPr>
                <w:i/>
              </w:rPr>
              <w:sym w:font="Symbol" w:char="F071"/>
            </w:r>
            <w:r>
              <w:t xml:space="preserve"> + 3) = 0</w:t>
            </w:r>
          </w:p>
        </w:tc>
        <w:tc>
          <w:tcPr>
            <w:tcW w:w="893" w:type="dxa"/>
          </w:tcPr>
          <w:p w:rsidR="008C507E" w:rsidRDefault="008C507E" w:rsidP="00A56532">
            <w:pPr>
              <w:spacing w:before="120" w:after="120"/>
              <w:jc w:val="center"/>
            </w:pPr>
            <w:r>
              <w:t>M1</w:t>
            </w:r>
          </w:p>
          <w:p w:rsidR="008C507E" w:rsidRPr="00B96873" w:rsidRDefault="008C507E" w:rsidP="00A56532">
            <w:pPr>
              <w:spacing w:before="120" w:after="120"/>
              <w:jc w:val="center"/>
            </w:pPr>
            <w:r>
              <w:t>1.1b</w:t>
            </w:r>
          </w:p>
        </w:tc>
        <w:tc>
          <w:tcPr>
            <w:tcW w:w="4273" w:type="dxa"/>
          </w:tcPr>
          <w:p w:rsidR="008C507E" w:rsidRPr="00B96873" w:rsidRDefault="008C507E" w:rsidP="00BD29BA">
            <w:pPr>
              <w:spacing w:before="120" w:after="120"/>
            </w:pPr>
            <w:r>
              <w:t>This mark is given for a method to factorise the quadratic equation</w:t>
            </w:r>
          </w:p>
        </w:tc>
      </w:tr>
      <w:tr w:rsidR="008C507E" w:rsidRPr="00B96873" w:rsidTr="00361BB3">
        <w:tc>
          <w:tcPr>
            <w:tcW w:w="851" w:type="dxa"/>
            <w:vMerge/>
          </w:tcPr>
          <w:p w:rsidR="008C507E" w:rsidRDefault="008C507E" w:rsidP="00A56532">
            <w:pPr>
              <w:spacing w:before="120" w:after="120"/>
              <w:jc w:val="center"/>
            </w:pPr>
          </w:p>
        </w:tc>
        <w:tc>
          <w:tcPr>
            <w:tcW w:w="4403" w:type="dxa"/>
          </w:tcPr>
          <w:p w:rsidR="008C507E" w:rsidRPr="001860B4" w:rsidRDefault="008C507E" w:rsidP="001F3055">
            <w:pPr>
              <w:spacing w:before="120" w:after="120"/>
            </w:pPr>
            <w:r>
              <w:t xml:space="preserve">sin </w:t>
            </w:r>
            <w:r w:rsidRPr="001860B4">
              <w:rPr>
                <w:i/>
              </w:rPr>
              <w:sym w:font="Symbol" w:char="F071"/>
            </w:r>
            <w:r>
              <w:t xml:space="preserve"> = </w:t>
            </w:r>
            <w:r w:rsidRPr="001860B4">
              <w:rPr>
                <w:position w:val="-24"/>
              </w:rPr>
              <w:object w:dxaOrig="220" w:dyaOrig="620">
                <v:shape id="_x0000_i1052" type="#_x0000_t75" style="width:11.25pt;height:30.75pt" o:ole="">
                  <v:imagedata r:id="rId60" o:title=""/>
                </v:shape>
                <o:OLEObject Type="Embed" ProgID="Equation.3" ShapeID="_x0000_i1052" DrawAspect="Content" ObjectID="_1667022509" r:id="rId61"/>
              </w:object>
            </w:r>
          </w:p>
        </w:tc>
        <w:tc>
          <w:tcPr>
            <w:tcW w:w="893" w:type="dxa"/>
          </w:tcPr>
          <w:p w:rsidR="008C507E" w:rsidRDefault="008C507E" w:rsidP="00A56532">
            <w:pPr>
              <w:spacing w:before="120" w:after="120"/>
              <w:jc w:val="center"/>
            </w:pPr>
            <w:r>
              <w:t>A1</w:t>
            </w:r>
          </w:p>
          <w:p w:rsidR="008C507E" w:rsidRPr="00B96873" w:rsidRDefault="008C507E" w:rsidP="00A56532">
            <w:pPr>
              <w:spacing w:before="120" w:after="120"/>
              <w:jc w:val="center"/>
            </w:pPr>
            <w:r>
              <w:t>2.2a</w:t>
            </w:r>
          </w:p>
        </w:tc>
        <w:tc>
          <w:tcPr>
            <w:tcW w:w="4273" w:type="dxa"/>
          </w:tcPr>
          <w:p w:rsidR="008C507E" w:rsidRDefault="008C507E" w:rsidP="001860B4">
            <w:pPr>
              <w:spacing w:before="120" w:after="120"/>
            </w:pPr>
            <w:r>
              <w:t xml:space="preserve">This mark is given for finding a correct value for sin </w:t>
            </w:r>
            <w:r w:rsidRPr="001860B4">
              <w:rPr>
                <w:i/>
              </w:rPr>
              <w:sym w:font="Symbol" w:char="F071"/>
            </w:r>
          </w:p>
          <w:p w:rsidR="008C507E" w:rsidRPr="00B96873" w:rsidRDefault="008C507E" w:rsidP="00BD29BA">
            <w:pPr>
              <w:spacing w:before="120" w:after="120"/>
            </w:pPr>
          </w:p>
        </w:tc>
      </w:tr>
      <w:tr w:rsidR="008C507E" w:rsidRPr="00B96873" w:rsidTr="00361BB3">
        <w:tc>
          <w:tcPr>
            <w:tcW w:w="851" w:type="dxa"/>
            <w:vMerge/>
          </w:tcPr>
          <w:p w:rsidR="008C507E" w:rsidRDefault="008C507E" w:rsidP="00A56532">
            <w:pPr>
              <w:spacing w:before="120" w:after="120"/>
              <w:jc w:val="center"/>
            </w:pPr>
          </w:p>
        </w:tc>
        <w:tc>
          <w:tcPr>
            <w:tcW w:w="4403" w:type="dxa"/>
          </w:tcPr>
          <w:p w:rsidR="008C507E" w:rsidRPr="004B1F12" w:rsidRDefault="008C507E" w:rsidP="001F3055">
            <w:pPr>
              <w:spacing w:before="120" w:after="120"/>
            </w:pPr>
            <w:r>
              <w:t>520.5</w:t>
            </w:r>
            <w:r>
              <w:sym w:font="Symbol" w:char="F0B0"/>
            </w:r>
          </w:p>
        </w:tc>
        <w:tc>
          <w:tcPr>
            <w:tcW w:w="893" w:type="dxa"/>
          </w:tcPr>
          <w:p w:rsidR="008C507E" w:rsidRDefault="008C507E" w:rsidP="00A56532">
            <w:pPr>
              <w:spacing w:before="120" w:after="120"/>
              <w:jc w:val="center"/>
            </w:pPr>
            <w:r>
              <w:t>A1</w:t>
            </w:r>
          </w:p>
          <w:p w:rsidR="008C507E" w:rsidRPr="00B96873" w:rsidRDefault="008C507E" w:rsidP="00A56532">
            <w:pPr>
              <w:spacing w:before="120" w:after="120"/>
              <w:jc w:val="center"/>
            </w:pPr>
            <w:r>
              <w:t>2.1</w:t>
            </w:r>
          </w:p>
        </w:tc>
        <w:tc>
          <w:tcPr>
            <w:tcW w:w="4273" w:type="dxa"/>
          </w:tcPr>
          <w:p w:rsidR="008C507E" w:rsidRPr="00B96873" w:rsidRDefault="008C507E" w:rsidP="00BD29BA">
            <w:pPr>
              <w:spacing w:before="120" w:after="120"/>
            </w:pPr>
            <w:r>
              <w:t xml:space="preserve">This mark is given for a correct solution within the range 450 </w:t>
            </w:r>
            <w:r>
              <w:sym w:font="Symbol" w:char="F0A3"/>
            </w:r>
            <w:r>
              <w:t xml:space="preserve"> </w:t>
            </w:r>
            <w:r w:rsidRPr="001860B4">
              <w:rPr>
                <w:i/>
              </w:rPr>
              <w:sym w:font="Symbol" w:char="F071"/>
            </w:r>
            <w:r>
              <w:t xml:space="preserve">  &lt; 720</w:t>
            </w:r>
          </w:p>
        </w:tc>
      </w:tr>
    </w:tbl>
    <w:p w:rsidR="008C507E" w:rsidRDefault="008C507E" w:rsidP="00B92772">
      <w:pPr>
        <w:tabs>
          <w:tab w:val="left" w:pos="1584"/>
        </w:tabs>
      </w:pPr>
    </w:p>
    <w:p w:rsidR="008C507E" w:rsidRDefault="008C507E">
      <w:r>
        <w:br w:type="page"/>
      </w:r>
    </w:p>
    <w:p w:rsidR="008C507E" w:rsidRPr="000830B2" w:rsidRDefault="008C507E" w:rsidP="00863E9F">
      <w:pPr>
        <w:tabs>
          <w:tab w:val="left" w:pos="1944"/>
        </w:tabs>
        <w:spacing w:line="360" w:lineRule="auto"/>
      </w:pPr>
      <w:r w:rsidRPr="00B96873">
        <w:rPr>
          <w:b/>
        </w:rPr>
        <w:t xml:space="preserve">Question </w:t>
      </w:r>
      <w:r>
        <w:rPr>
          <w:b/>
        </w:rPr>
        <w:t>10</w:t>
      </w:r>
      <w:r w:rsidRPr="00B96873">
        <w:rPr>
          <w:b/>
        </w:rPr>
        <w:t xml:space="preserve"> (Total </w:t>
      </w:r>
      <w:r>
        <w:rPr>
          <w:b/>
        </w:rPr>
        <w:t>10</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6"/>
        <w:gridCol w:w="4556"/>
        <w:gridCol w:w="152"/>
        <w:gridCol w:w="736"/>
        <w:gridCol w:w="166"/>
        <w:gridCol w:w="3954"/>
      </w:tblGrid>
      <w:tr w:rsidR="008C507E" w:rsidRPr="00B96873" w:rsidTr="00EA1885">
        <w:trPr>
          <w:tblHeader/>
        </w:trPr>
        <w:tc>
          <w:tcPr>
            <w:tcW w:w="856" w:type="dxa"/>
            <w:shd w:val="clear" w:color="auto" w:fill="C0C0C0"/>
          </w:tcPr>
          <w:p w:rsidR="008C507E" w:rsidRPr="00B96873" w:rsidRDefault="008C507E" w:rsidP="007E6638">
            <w:pPr>
              <w:rPr>
                <w:b/>
              </w:rPr>
            </w:pPr>
            <w:r w:rsidRPr="00B96873">
              <w:rPr>
                <w:b/>
              </w:rPr>
              <w:t>Part</w:t>
            </w:r>
          </w:p>
        </w:tc>
        <w:tc>
          <w:tcPr>
            <w:tcW w:w="4556" w:type="dxa"/>
            <w:shd w:val="clear" w:color="auto" w:fill="C0C0C0"/>
          </w:tcPr>
          <w:p w:rsidR="008C507E" w:rsidRPr="00B96873" w:rsidRDefault="008C507E" w:rsidP="007E6638">
            <w:pPr>
              <w:rPr>
                <w:b/>
              </w:rPr>
            </w:pPr>
            <w:r w:rsidRPr="00B96873">
              <w:rPr>
                <w:b/>
              </w:rPr>
              <w:t>Working or answer an examiner might expect to see</w:t>
            </w:r>
          </w:p>
        </w:tc>
        <w:tc>
          <w:tcPr>
            <w:tcW w:w="888" w:type="dxa"/>
            <w:gridSpan w:val="2"/>
            <w:shd w:val="clear" w:color="auto" w:fill="C0C0C0"/>
          </w:tcPr>
          <w:p w:rsidR="008C507E" w:rsidRPr="00B96873" w:rsidRDefault="008C507E" w:rsidP="007E6638">
            <w:pPr>
              <w:rPr>
                <w:b/>
              </w:rPr>
            </w:pPr>
            <w:r w:rsidRPr="00B96873">
              <w:rPr>
                <w:b/>
              </w:rPr>
              <w:t>Mark</w:t>
            </w:r>
          </w:p>
        </w:tc>
        <w:tc>
          <w:tcPr>
            <w:tcW w:w="4120" w:type="dxa"/>
            <w:gridSpan w:val="2"/>
            <w:shd w:val="clear" w:color="auto" w:fill="C0C0C0"/>
          </w:tcPr>
          <w:p w:rsidR="008C507E" w:rsidRPr="00B96873" w:rsidRDefault="008C507E" w:rsidP="007E6638">
            <w:pPr>
              <w:rPr>
                <w:b/>
              </w:rPr>
            </w:pPr>
            <w:r w:rsidRPr="00B96873">
              <w:rPr>
                <w:b/>
              </w:rPr>
              <w:t>Notes</w:t>
            </w:r>
          </w:p>
        </w:tc>
      </w:tr>
      <w:tr w:rsidR="008C507E" w:rsidRPr="00B96873" w:rsidTr="00EA1885">
        <w:trPr>
          <w:trHeight w:val="58"/>
        </w:trPr>
        <w:tc>
          <w:tcPr>
            <w:tcW w:w="856" w:type="dxa"/>
            <w:vMerge w:val="restart"/>
          </w:tcPr>
          <w:p w:rsidR="008C507E" w:rsidRPr="00B96873" w:rsidRDefault="008C507E" w:rsidP="007E6638">
            <w:pPr>
              <w:spacing w:before="120" w:after="120"/>
              <w:jc w:val="center"/>
            </w:pPr>
            <w:r>
              <w:t>(a)</w:t>
            </w:r>
          </w:p>
        </w:tc>
        <w:tc>
          <w:tcPr>
            <w:tcW w:w="4556" w:type="dxa"/>
          </w:tcPr>
          <w:p w:rsidR="008C507E" w:rsidRPr="007D6603" w:rsidRDefault="008C507E" w:rsidP="007E6638">
            <w:pPr>
              <w:spacing w:before="120" w:after="120"/>
            </w:pPr>
            <w:r>
              <w:t xml:space="preserve">g(5) = 2 </w:t>
            </w:r>
            <w:r>
              <w:sym w:font="Symbol" w:char="F0B4"/>
            </w:r>
            <w:r>
              <w:t xml:space="preserve"> 5</w:t>
            </w:r>
            <w:r>
              <w:rPr>
                <w:vertAlign w:val="superscript"/>
              </w:rPr>
              <w:t>3</w:t>
            </w:r>
            <w:r>
              <w:t xml:space="preserve"> + 5</w:t>
            </w:r>
            <w:r>
              <w:rPr>
                <w:vertAlign w:val="superscript"/>
              </w:rPr>
              <w:t>2</w:t>
            </w:r>
            <w:r>
              <w:t xml:space="preserve"> – 41 </w:t>
            </w:r>
            <w:r>
              <w:sym w:font="Symbol" w:char="F0B4"/>
            </w:r>
            <w:r>
              <w:t xml:space="preserve"> 5 – 70 = 0</w:t>
            </w:r>
          </w:p>
        </w:tc>
        <w:tc>
          <w:tcPr>
            <w:tcW w:w="888" w:type="dxa"/>
            <w:gridSpan w:val="2"/>
          </w:tcPr>
          <w:p w:rsidR="008C507E" w:rsidRDefault="008C507E" w:rsidP="007E6638">
            <w:pPr>
              <w:spacing w:before="120" w:after="120"/>
              <w:jc w:val="center"/>
            </w:pPr>
            <w:r>
              <w:t>M1</w:t>
            </w:r>
          </w:p>
          <w:p w:rsidR="008C507E" w:rsidRPr="00B96873" w:rsidRDefault="008C507E" w:rsidP="007E6638">
            <w:pPr>
              <w:spacing w:before="120" w:after="120"/>
              <w:jc w:val="center"/>
            </w:pPr>
            <w:r>
              <w:t>1.1a</w:t>
            </w:r>
          </w:p>
        </w:tc>
        <w:tc>
          <w:tcPr>
            <w:tcW w:w="4120" w:type="dxa"/>
            <w:gridSpan w:val="2"/>
          </w:tcPr>
          <w:p w:rsidR="008C507E" w:rsidRPr="007D6603" w:rsidRDefault="008C507E" w:rsidP="007E6638">
            <w:pPr>
              <w:spacing w:before="120" w:after="120"/>
            </w:pPr>
            <w:r>
              <w:t>This mark is given for a method to find g(5)</w:t>
            </w:r>
          </w:p>
        </w:tc>
      </w:tr>
      <w:tr w:rsidR="008C507E" w:rsidRPr="00B96873" w:rsidTr="00EA1885">
        <w:trPr>
          <w:trHeight w:val="58"/>
        </w:trPr>
        <w:tc>
          <w:tcPr>
            <w:tcW w:w="856" w:type="dxa"/>
            <w:vMerge/>
          </w:tcPr>
          <w:p w:rsidR="008C507E" w:rsidRPr="00B96873" w:rsidRDefault="008C507E" w:rsidP="007E6638">
            <w:pPr>
              <w:spacing w:before="120" w:after="120"/>
              <w:jc w:val="center"/>
            </w:pPr>
          </w:p>
        </w:tc>
        <w:tc>
          <w:tcPr>
            <w:tcW w:w="4556" w:type="dxa"/>
          </w:tcPr>
          <w:p w:rsidR="008C507E" w:rsidRDefault="008C507E" w:rsidP="007E6638">
            <w:pPr>
              <w:spacing w:before="120" w:after="120"/>
            </w:pPr>
            <w:r>
              <w:t xml:space="preserve">g(5) = 0 </w:t>
            </w:r>
            <w:r>
              <w:sym w:font="Symbol" w:char="F0DE"/>
            </w:r>
            <w:r>
              <w:t xml:space="preserve"> (</w:t>
            </w:r>
            <w:r>
              <w:rPr>
                <w:i/>
              </w:rPr>
              <w:t>x</w:t>
            </w:r>
            <w:r>
              <w:t xml:space="preserve"> – 5) is a factor</w:t>
            </w:r>
          </w:p>
          <w:p w:rsidR="008C507E" w:rsidRPr="00EC756C" w:rsidRDefault="008C507E" w:rsidP="007E6638">
            <w:pPr>
              <w:spacing w:before="120" w:after="120"/>
            </w:pPr>
            <w:r>
              <w:t>Hence g(</w:t>
            </w:r>
            <w:r>
              <w:rPr>
                <w:i/>
              </w:rPr>
              <w:t>x</w:t>
            </w:r>
            <w:r>
              <w:t>) is divisible by (</w:t>
            </w:r>
            <w:r>
              <w:rPr>
                <w:i/>
              </w:rPr>
              <w:t>x</w:t>
            </w:r>
            <w:r>
              <w:t xml:space="preserve"> – 5)</w:t>
            </w:r>
          </w:p>
        </w:tc>
        <w:tc>
          <w:tcPr>
            <w:tcW w:w="888" w:type="dxa"/>
            <w:gridSpan w:val="2"/>
          </w:tcPr>
          <w:p w:rsidR="008C507E" w:rsidRDefault="008C507E" w:rsidP="007E6638">
            <w:pPr>
              <w:spacing w:before="120" w:after="120"/>
              <w:jc w:val="center"/>
            </w:pPr>
            <w:r>
              <w:t>A1</w:t>
            </w:r>
          </w:p>
          <w:p w:rsidR="008C507E" w:rsidRPr="00B96873" w:rsidRDefault="008C507E" w:rsidP="007E6638">
            <w:pPr>
              <w:spacing w:before="120" w:after="120"/>
              <w:jc w:val="center"/>
            </w:pPr>
            <w:r>
              <w:t>2.4</w:t>
            </w:r>
          </w:p>
        </w:tc>
        <w:tc>
          <w:tcPr>
            <w:tcW w:w="4120" w:type="dxa"/>
            <w:gridSpan w:val="2"/>
          </w:tcPr>
          <w:p w:rsidR="008C507E" w:rsidRPr="007D6603" w:rsidRDefault="008C507E" w:rsidP="007E6638">
            <w:pPr>
              <w:spacing w:before="120" w:after="120"/>
            </w:pPr>
            <w:r>
              <w:t>This mark is given for a correct reason and conclusion</w:t>
            </w:r>
          </w:p>
        </w:tc>
      </w:tr>
      <w:tr w:rsidR="008C507E" w:rsidRPr="00B96873" w:rsidTr="00EA1885">
        <w:tc>
          <w:tcPr>
            <w:tcW w:w="856" w:type="dxa"/>
            <w:vMerge w:val="restart"/>
          </w:tcPr>
          <w:p w:rsidR="008C507E" w:rsidRDefault="008C507E" w:rsidP="007E6638">
            <w:pPr>
              <w:spacing w:before="120" w:after="120"/>
              <w:jc w:val="center"/>
            </w:pPr>
            <w:r>
              <w:t>(b)</w:t>
            </w:r>
          </w:p>
        </w:tc>
        <w:tc>
          <w:tcPr>
            <w:tcW w:w="4556" w:type="dxa"/>
            <w:vMerge w:val="restart"/>
          </w:tcPr>
          <w:p w:rsidR="008C507E" w:rsidRPr="00EC756C" w:rsidRDefault="008C507E" w:rsidP="007E6638">
            <w:pPr>
              <w:spacing w:before="120" w:after="120"/>
            </w:pPr>
            <w:r>
              <w:t>2</w:t>
            </w:r>
            <w:r>
              <w:rPr>
                <w:i/>
              </w:rPr>
              <w:t>x</w:t>
            </w:r>
            <w:r>
              <w:rPr>
                <w:vertAlign w:val="superscript"/>
              </w:rPr>
              <w:t>3</w:t>
            </w:r>
            <w:r>
              <w:t xml:space="preserve"> + </w:t>
            </w:r>
            <w:r>
              <w:rPr>
                <w:i/>
              </w:rPr>
              <w:t>x</w:t>
            </w:r>
            <w:r>
              <w:rPr>
                <w:vertAlign w:val="superscript"/>
              </w:rPr>
              <w:t>2</w:t>
            </w:r>
            <w:r>
              <w:t xml:space="preserve"> – 41</w:t>
            </w:r>
            <w:r>
              <w:rPr>
                <w:i/>
              </w:rPr>
              <w:t>x</w:t>
            </w:r>
            <w:r>
              <w:t xml:space="preserve"> – 70 = (</w:t>
            </w:r>
            <w:r>
              <w:rPr>
                <w:i/>
              </w:rPr>
              <w:t>x</w:t>
            </w:r>
            <w:r>
              <w:t xml:space="preserve"> – 5)(2</w:t>
            </w:r>
            <w:r>
              <w:rPr>
                <w:i/>
              </w:rPr>
              <w:t>x</w:t>
            </w:r>
            <w:r>
              <w:rPr>
                <w:vertAlign w:val="superscript"/>
              </w:rPr>
              <w:t>2</w:t>
            </w:r>
            <w:r>
              <w:t xml:space="preserve"> + 11</w:t>
            </w:r>
            <w:r>
              <w:rPr>
                <w:i/>
              </w:rPr>
              <w:t>x</w:t>
            </w:r>
            <w:r>
              <w:t xml:space="preserve"> + 14)</w:t>
            </w:r>
          </w:p>
        </w:tc>
        <w:tc>
          <w:tcPr>
            <w:tcW w:w="888" w:type="dxa"/>
            <w:gridSpan w:val="2"/>
          </w:tcPr>
          <w:p w:rsidR="008C507E" w:rsidRDefault="008C507E" w:rsidP="007E6638">
            <w:pPr>
              <w:spacing w:before="120" w:after="120"/>
              <w:jc w:val="center"/>
            </w:pPr>
            <w:r>
              <w:t>M1</w:t>
            </w:r>
          </w:p>
          <w:p w:rsidR="008C507E" w:rsidRPr="00B96873" w:rsidRDefault="008C507E" w:rsidP="007E6638">
            <w:pPr>
              <w:spacing w:before="120" w:after="120"/>
              <w:jc w:val="center"/>
            </w:pPr>
            <w:r>
              <w:t>1.1b</w:t>
            </w:r>
          </w:p>
        </w:tc>
        <w:tc>
          <w:tcPr>
            <w:tcW w:w="4120" w:type="dxa"/>
            <w:gridSpan w:val="2"/>
          </w:tcPr>
          <w:p w:rsidR="008C507E" w:rsidRPr="00EC756C" w:rsidRDefault="008C507E" w:rsidP="007E6638">
            <w:pPr>
              <w:spacing w:before="120" w:after="120"/>
            </w:pPr>
            <w:r>
              <w:t>This mark is given for a method to find the quadratic factor of g(</w:t>
            </w:r>
            <w:r>
              <w:rPr>
                <w:i/>
              </w:rPr>
              <w:t>x</w:t>
            </w:r>
            <w:r>
              <w:t>)</w:t>
            </w:r>
          </w:p>
        </w:tc>
      </w:tr>
      <w:tr w:rsidR="008C507E" w:rsidRPr="00B96873" w:rsidTr="00EA1885">
        <w:tc>
          <w:tcPr>
            <w:tcW w:w="856" w:type="dxa"/>
            <w:vMerge/>
          </w:tcPr>
          <w:p w:rsidR="008C507E" w:rsidRDefault="008C507E" w:rsidP="007E6638">
            <w:pPr>
              <w:spacing w:before="120" w:after="120"/>
              <w:jc w:val="center"/>
            </w:pPr>
          </w:p>
        </w:tc>
        <w:tc>
          <w:tcPr>
            <w:tcW w:w="4556" w:type="dxa"/>
            <w:vMerge/>
          </w:tcPr>
          <w:p w:rsidR="008C507E" w:rsidRPr="0067664C" w:rsidRDefault="008C507E" w:rsidP="007E6638">
            <w:pPr>
              <w:spacing w:before="120" w:after="120"/>
            </w:pPr>
          </w:p>
        </w:tc>
        <w:tc>
          <w:tcPr>
            <w:tcW w:w="888" w:type="dxa"/>
            <w:gridSpan w:val="2"/>
          </w:tcPr>
          <w:p w:rsidR="008C507E" w:rsidRDefault="008C507E" w:rsidP="007E6638">
            <w:pPr>
              <w:spacing w:before="120" w:after="120"/>
              <w:jc w:val="center"/>
            </w:pPr>
            <w:r>
              <w:t>A1</w:t>
            </w:r>
          </w:p>
          <w:p w:rsidR="008C507E" w:rsidRPr="00B96873" w:rsidRDefault="008C507E" w:rsidP="007E6638">
            <w:pPr>
              <w:spacing w:before="120" w:after="120"/>
              <w:jc w:val="center"/>
            </w:pPr>
            <w:r>
              <w:t>1.1b</w:t>
            </w:r>
          </w:p>
        </w:tc>
        <w:tc>
          <w:tcPr>
            <w:tcW w:w="4120" w:type="dxa"/>
            <w:gridSpan w:val="2"/>
          </w:tcPr>
          <w:p w:rsidR="008C507E" w:rsidRPr="00B96873" w:rsidRDefault="008C507E" w:rsidP="00EC756C">
            <w:pPr>
              <w:spacing w:before="120" w:after="120"/>
            </w:pPr>
            <w:r>
              <w:t>This mark is given for a correct answer only</w:t>
            </w:r>
          </w:p>
        </w:tc>
      </w:tr>
      <w:tr w:rsidR="008C507E" w:rsidRPr="00B96873" w:rsidTr="00EA1885">
        <w:tc>
          <w:tcPr>
            <w:tcW w:w="856" w:type="dxa"/>
            <w:vMerge/>
          </w:tcPr>
          <w:p w:rsidR="008C507E" w:rsidRDefault="008C507E" w:rsidP="007E6638">
            <w:pPr>
              <w:spacing w:before="120" w:after="120"/>
              <w:jc w:val="center"/>
            </w:pPr>
          </w:p>
        </w:tc>
        <w:tc>
          <w:tcPr>
            <w:tcW w:w="4556" w:type="dxa"/>
            <w:vMerge w:val="restart"/>
          </w:tcPr>
          <w:p w:rsidR="008C507E" w:rsidRPr="00EC756C" w:rsidRDefault="008C507E" w:rsidP="007E6638">
            <w:pPr>
              <w:spacing w:before="120" w:after="120"/>
              <w:rPr>
                <w:i/>
              </w:rPr>
            </w:pPr>
            <w:r>
              <w:t>g(</w:t>
            </w:r>
            <w:r>
              <w:rPr>
                <w:i/>
              </w:rPr>
              <w:t>x</w:t>
            </w:r>
            <w:r>
              <w:t>) = (</w:t>
            </w:r>
            <w:r>
              <w:rPr>
                <w:i/>
              </w:rPr>
              <w:t>x</w:t>
            </w:r>
            <w:r>
              <w:t xml:space="preserve"> – 5)(2</w:t>
            </w:r>
            <w:r>
              <w:rPr>
                <w:i/>
              </w:rPr>
              <w:t>x</w:t>
            </w:r>
            <w:r>
              <w:t xml:space="preserve"> + 7)(</w:t>
            </w:r>
            <w:r>
              <w:rPr>
                <w:i/>
              </w:rPr>
              <w:t>x</w:t>
            </w:r>
            <w:r>
              <w:t xml:space="preserve"> + 2)</w:t>
            </w:r>
          </w:p>
        </w:tc>
        <w:tc>
          <w:tcPr>
            <w:tcW w:w="888" w:type="dxa"/>
            <w:gridSpan w:val="2"/>
          </w:tcPr>
          <w:p w:rsidR="008C507E" w:rsidRDefault="008C507E" w:rsidP="007E6638">
            <w:pPr>
              <w:spacing w:before="120" w:after="120"/>
              <w:jc w:val="center"/>
            </w:pPr>
            <w:r>
              <w:t>M1</w:t>
            </w:r>
          </w:p>
          <w:p w:rsidR="008C507E" w:rsidRPr="00B96873" w:rsidRDefault="008C507E" w:rsidP="007E6638">
            <w:pPr>
              <w:spacing w:before="120" w:after="120"/>
              <w:jc w:val="center"/>
            </w:pPr>
            <w:r>
              <w:t>1.1b</w:t>
            </w:r>
          </w:p>
        </w:tc>
        <w:tc>
          <w:tcPr>
            <w:tcW w:w="4120" w:type="dxa"/>
            <w:gridSpan w:val="2"/>
          </w:tcPr>
          <w:p w:rsidR="008C507E" w:rsidRPr="00B96873" w:rsidRDefault="008C507E" w:rsidP="007E6638">
            <w:pPr>
              <w:spacing w:before="120" w:after="120"/>
            </w:pPr>
            <w:r>
              <w:t>This mark is given for a method to factorise (2</w:t>
            </w:r>
            <w:r>
              <w:rPr>
                <w:i/>
              </w:rPr>
              <w:t>x</w:t>
            </w:r>
            <w:r>
              <w:rPr>
                <w:vertAlign w:val="superscript"/>
              </w:rPr>
              <w:t>2</w:t>
            </w:r>
            <w:r>
              <w:t xml:space="preserve"> + 11</w:t>
            </w:r>
            <w:r>
              <w:rPr>
                <w:i/>
              </w:rPr>
              <w:t>x</w:t>
            </w:r>
            <w:r>
              <w:t xml:space="preserve"> + 14)</w:t>
            </w:r>
          </w:p>
        </w:tc>
      </w:tr>
      <w:tr w:rsidR="008C507E" w:rsidRPr="00B96873" w:rsidTr="00EA1885">
        <w:tc>
          <w:tcPr>
            <w:tcW w:w="856" w:type="dxa"/>
            <w:vMerge/>
          </w:tcPr>
          <w:p w:rsidR="008C507E" w:rsidRDefault="008C507E" w:rsidP="007E6638">
            <w:pPr>
              <w:spacing w:before="120" w:after="120"/>
              <w:jc w:val="center"/>
            </w:pPr>
          </w:p>
        </w:tc>
        <w:tc>
          <w:tcPr>
            <w:tcW w:w="4556" w:type="dxa"/>
            <w:vMerge/>
          </w:tcPr>
          <w:p w:rsidR="008C507E" w:rsidRPr="0067664C" w:rsidRDefault="008C507E" w:rsidP="007E6638">
            <w:pPr>
              <w:spacing w:before="120" w:after="120"/>
            </w:pPr>
          </w:p>
        </w:tc>
        <w:tc>
          <w:tcPr>
            <w:tcW w:w="888" w:type="dxa"/>
            <w:gridSpan w:val="2"/>
          </w:tcPr>
          <w:p w:rsidR="008C507E" w:rsidRDefault="008C507E" w:rsidP="007E6638">
            <w:pPr>
              <w:spacing w:before="120" w:after="120"/>
              <w:jc w:val="center"/>
            </w:pPr>
            <w:r>
              <w:t>A1</w:t>
            </w:r>
          </w:p>
          <w:p w:rsidR="008C507E" w:rsidRPr="00B96873" w:rsidRDefault="008C507E" w:rsidP="007E6638">
            <w:pPr>
              <w:spacing w:before="120" w:after="120"/>
              <w:jc w:val="center"/>
            </w:pPr>
            <w:r>
              <w:t>1.1b</w:t>
            </w:r>
          </w:p>
        </w:tc>
        <w:tc>
          <w:tcPr>
            <w:tcW w:w="4120" w:type="dxa"/>
            <w:gridSpan w:val="2"/>
          </w:tcPr>
          <w:p w:rsidR="008C507E" w:rsidRPr="00B96873" w:rsidRDefault="008C507E" w:rsidP="007E6638">
            <w:pPr>
              <w:spacing w:before="120" w:after="120"/>
            </w:pPr>
            <w:r>
              <w:t>This mark is given for a correct answer only</w:t>
            </w:r>
          </w:p>
        </w:tc>
      </w:tr>
      <w:tr w:rsidR="008C507E" w:rsidRPr="00B96873" w:rsidTr="00EA1885">
        <w:tc>
          <w:tcPr>
            <w:tcW w:w="856" w:type="dxa"/>
            <w:vMerge w:val="restart"/>
          </w:tcPr>
          <w:p w:rsidR="008C507E" w:rsidRDefault="008C507E" w:rsidP="007E6638">
            <w:pPr>
              <w:spacing w:before="120" w:after="120"/>
              <w:jc w:val="center"/>
            </w:pPr>
            <w:r>
              <w:t>(c)</w:t>
            </w:r>
          </w:p>
        </w:tc>
        <w:tc>
          <w:tcPr>
            <w:tcW w:w="4556" w:type="dxa"/>
            <w:vMerge w:val="restart"/>
          </w:tcPr>
          <w:p w:rsidR="008C507E" w:rsidRDefault="008C507E" w:rsidP="007E6638">
            <w:pPr>
              <w:spacing w:before="120" w:after="120"/>
            </w:pPr>
            <w:r w:rsidRPr="0052546E">
              <w:rPr>
                <w:position w:val="-28"/>
              </w:rPr>
              <w:object w:dxaOrig="2500" w:dyaOrig="680">
                <v:shape id="_x0000_i1053" type="#_x0000_t75" style="width:125.25pt;height:33.75pt" o:ole="">
                  <v:imagedata r:id="rId62" o:title=""/>
                </v:shape>
                <o:OLEObject Type="Embed" ProgID="Equation.3" ShapeID="_x0000_i1053" DrawAspect="Content" ObjectID="_1667022510" r:id="rId63"/>
              </w:object>
            </w:r>
          </w:p>
          <w:p w:rsidR="008C507E" w:rsidRPr="0067664C" w:rsidRDefault="008C507E" w:rsidP="007E6638">
            <w:pPr>
              <w:spacing w:before="120" w:after="120"/>
            </w:pPr>
            <w:r>
              <w:t xml:space="preserve">= </w:t>
            </w:r>
            <w:r w:rsidRPr="0052546E">
              <w:rPr>
                <w:position w:val="-24"/>
              </w:rPr>
              <w:object w:dxaOrig="240" w:dyaOrig="620">
                <v:shape id="_x0000_i1054" type="#_x0000_t75" style="width:12pt;height:30.75pt" o:ole="">
                  <v:imagedata r:id="rId64" o:title=""/>
                </v:shape>
                <o:OLEObject Type="Embed" ProgID="Equation.3" ShapeID="_x0000_i1054" DrawAspect="Content" ObjectID="_1667022511" r:id="rId65"/>
              </w:object>
            </w:r>
            <w:r w:rsidRPr="0052546E">
              <w:rPr>
                <w:i/>
              </w:rPr>
              <w:t>x</w:t>
            </w:r>
            <w:r w:rsidRPr="0052546E">
              <w:rPr>
                <w:vertAlign w:val="superscript"/>
              </w:rPr>
              <w:t>4</w:t>
            </w:r>
            <w:r>
              <w:t xml:space="preserve"> + </w:t>
            </w:r>
            <w:r w:rsidRPr="0052546E">
              <w:rPr>
                <w:position w:val="-24"/>
              </w:rPr>
              <w:object w:dxaOrig="220" w:dyaOrig="620">
                <v:shape id="_x0000_i1055" type="#_x0000_t75" style="width:11.25pt;height:30.75pt" o:ole="">
                  <v:imagedata r:id="rId66" o:title=""/>
                </v:shape>
                <o:OLEObject Type="Embed" ProgID="Equation.3" ShapeID="_x0000_i1055" DrawAspect="Content" ObjectID="_1667022512" r:id="rId67"/>
              </w:object>
            </w:r>
            <w:r w:rsidRPr="0052546E">
              <w:rPr>
                <w:i/>
              </w:rPr>
              <w:t>x</w:t>
            </w:r>
            <w:r w:rsidRPr="0052546E">
              <w:rPr>
                <w:vertAlign w:val="superscript"/>
              </w:rPr>
              <w:t>3</w:t>
            </w:r>
            <w:r>
              <w:t xml:space="preserve"> – </w:t>
            </w:r>
            <w:r w:rsidRPr="0052546E">
              <w:rPr>
                <w:position w:val="-24"/>
              </w:rPr>
              <w:object w:dxaOrig="340" w:dyaOrig="620">
                <v:shape id="_x0000_i1056" type="#_x0000_t75" style="width:17.25pt;height:30.75pt" o:ole="">
                  <v:imagedata r:id="rId68" o:title=""/>
                </v:shape>
                <o:OLEObject Type="Embed" ProgID="Equation.3" ShapeID="_x0000_i1056" DrawAspect="Content" ObjectID="_1667022513" r:id="rId69"/>
              </w:object>
            </w:r>
            <w:r w:rsidRPr="0052546E">
              <w:rPr>
                <w:i/>
              </w:rPr>
              <w:t>x</w:t>
            </w:r>
            <w:r w:rsidRPr="0052546E">
              <w:rPr>
                <w:vertAlign w:val="superscript"/>
              </w:rPr>
              <w:t>2</w:t>
            </w:r>
            <w:r>
              <w:t xml:space="preserve"> – 70</w:t>
            </w:r>
            <w:r w:rsidRPr="0052546E">
              <w:rPr>
                <w:i/>
              </w:rPr>
              <w:t>x</w:t>
            </w:r>
          </w:p>
        </w:tc>
        <w:tc>
          <w:tcPr>
            <w:tcW w:w="888" w:type="dxa"/>
            <w:gridSpan w:val="2"/>
          </w:tcPr>
          <w:p w:rsidR="008C507E" w:rsidRDefault="008C507E" w:rsidP="007E6638">
            <w:pPr>
              <w:spacing w:before="120" w:after="120"/>
              <w:jc w:val="center"/>
            </w:pPr>
            <w:r>
              <w:t>M1</w:t>
            </w:r>
          </w:p>
          <w:p w:rsidR="008C507E" w:rsidRPr="00B96873" w:rsidRDefault="008C507E" w:rsidP="007E6638">
            <w:pPr>
              <w:spacing w:before="120" w:after="120"/>
              <w:jc w:val="center"/>
            </w:pPr>
            <w:r>
              <w:t>1.1b</w:t>
            </w:r>
          </w:p>
        </w:tc>
        <w:tc>
          <w:tcPr>
            <w:tcW w:w="4120" w:type="dxa"/>
            <w:gridSpan w:val="2"/>
          </w:tcPr>
          <w:p w:rsidR="008C507E" w:rsidRPr="00B96873" w:rsidRDefault="008C507E" w:rsidP="007E6638">
            <w:pPr>
              <w:spacing w:before="120" w:after="120"/>
            </w:pPr>
            <w:r>
              <w:t>This mark is given for a method to integrate</w:t>
            </w:r>
          </w:p>
        </w:tc>
      </w:tr>
      <w:tr w:rsidR="008C507E" w:rsidRPr="00B96873" w:rsidTr="00EA1885">
        <w:tc>
          <w:tcPr>
            <w:tcW w:w="856" w:type="dxa"/>
            <w:vMerge/>
          </w:tcPr>
          <w:p w:rsidR="008C507E" w:rsidRDefault="008C507E" w:rsidP="007E6638">
            <w:pPr>
              <w:spacing w:before="120" w:after="120"/>
              <w:jc w:val="center"/>
            </w:pPr>
          </w:p>
        </w:tc>
        <w:tc>
          <w:tcPr>
            <w:tcW w:w="4556" w:type="dxa"/>
            <w:vMerge/>
          </w:tcPr>
          <w:p w:rsidR="008C507E" w:rsidRPr="00EA1885" w:rsidRDefault="008C507E" w:rsidP="007E6638">
            <w:pPr>
              <w:spacing w:before="120" w:after="120"/>
            </w:pPr>
          </w:p>
        </w:tc>
        <w:tc>
          <w:tcPr>
            <w:tcW w:w="888" w:type="dxa"/>
            <w:gridSpan w:val="2"/>
          </w:tcPr>
          <w:p w:rsidR="008C507E" w:rsidRDefault="008C507E" w:rsidP="007E6638">
            <w:pPr>
              <w:spacing w:before="120" w:after="120"/>
              <w:jc w:val="center"/>
            </w:pPr>
            <w:r>
              <w:t>A1</w:t>
            </w:r>
          </w:p>
          <w:p w:rsidR="008C507E" w:rsidRPr="00B96873" w:rsidRDefault="008C507E" w:rsidP="007E6638">
            <w:pPr>
              <w:spacing w:before="120" w:after="120"/>
              <w:jc w:val="center"/>
            </w:pPr>
            <w:r>
              <w:t>1.1b</w:t>
            </w:r>
          </w:p>
        </w:tc>
        <w:tc>
          <w:tcPr>
            <w:tcW w:w="4120" w:type="dxa"/>
            <w:gridSpan w:val="2"/>
          </w:tcPr>
          <w:p w:rsidR="008C507E" w:rsidRPr="00EA1885" w:rsidRDefault="008C507E" w:rsidP="007E6638">
            <w:pPr>
              <w:spacing w:before="120" w:after="120"/>
            </w:pPr>
            <w:r>
              <w:t>This mark is given for a correct integration</w:t>
            </w:r>
          </w:p>
        </w:tc>
      </w:tr>
      <w:tr w:rsidR="008C507E" w:rsidRPr="00B96873" w:rsidTr="0052546E">
        <w:tc>
          <w:tcPr>
            <w:tcW w:w="856" w:type="dxa"/>
            <w:vMerge/>
          </w:tcPr>
          <w:p w:rsidR="008C507E" w:rsidRDefault="008C507E" w:rsidP="007E6638">
            <w:pPr>
              <w:spacing w:before="120" w:after="120"/>
              <w:jc w:val="center"/>
            </w:pPr>
          </w:p>
        </w:tc>
        <w:tc>
          <w:tcPr>
            <w:tcW w:w="4708" w:type="dxa"/>
            <w:gridSpan w:val="2"/>
          </w:tcPr>
          <w:p w:rsidR="008C507E" w:rsidRPr="00EA1885" w:rsidRDefault="008C507E" w:rsidP="007E6638">
            <w:pPr>
              <w:spacing w:before="120" w:after="120"/>
            </w:pPr>
            <w:r w:rsidRPr="0052546E">
              <w:rPr>
                <w:position w:val="-30"/>
              </w:rPr>
              <w:object w:dxaOrig="2880" w:dyaOrig="760">
                <v:shape id="_x0000_i1057" type="#_x0000_t75" style="width:2in;height:38.25pt" o:ole="">
                  <v:imagedata r:id="rId70" o:title=""/>
                </v:shape>
                <o:OLEObject Type="Embed" ProgID="Equation.3" ShapeID="_x0000_i1057" DrawAspect="Content" ObjectID="_1667022514" r:id="rId71"/>
              </w:object>
            </w:r>
            <w:r>
              <w:t>= –</w:t>
            </w:r>
            <w:r w:rsidRPr="0052546E">
              <w:rPr>
                <w:position w:val="-24"/>
              </w:rPr>
              <w:object w:dxaOrig="560" w:dyaOrig="620">
                <v:shape id="_x0000_i1058" type="#_x0000_t75" style="width:27.75pt;height:30.75pt" o:ole="">
                  <v:imagedata r:id="rId72" o:title=""/>
                </v:shape>
                <o:OLEObject Type="Embed" ProgID="Equation.3" ShapeID="_x0000_i1058" DrawAspect="Content" ObjectID="_1667022515" r:id="rId73"/>
              </w:object>
            </w:r>
            <w:r>
              <w:t xml:space="preserve"> – </w:t>
            </w:r>
            <w:r w:rsidRPr="0052546E">
              <w:rPr>
                <w:position w:val="-24"/>
              </w:rPr>
              <w:object w:dxaOrig="440" w:dyaOrig="620">
                <v:shape id="_x0000_i1059" type="#_x0000_t75" style="width:21.75pt;height:30.75pt" o:ole="">
                  <v:imagedata r:id="rId74" o:title=""/>
                </v:shape>
                <o:OLEObject Type="Embed" ProgID="Equation.3" ShapeID="_x0000_i1059" DrawAspect="Content" ObjectID="_1667022516" r:id="rId75"/>
              </w:object>
            </w:r>
          </w:p>
        </w:tc>
        <w:tc>
          <w:tcPr>
            <w:tcW w:w="902" w:type="dxa"/>
            <w:gridSpan w:val="2"/>
          </w:tcPr>
          <w:p w:rsidR="008C507E" w:rsidRDefault="008C507E" w:rsidP="007E6638">
            <w:pPr>
              <w:spacing w:before="120" w:after="120"/>
              <w:jc w:val="center"/>
            </w:pPr>
            <w:r>
              <w:t>M1</w:t>
            </w:r>
          </w:p>
          <w:p w:rsidR="008C507E" w:rsidRPr="00B96873" w:rsidRDefault="008C507E" w:rsidP="007E6638">
            <w:pPr>
              <w:spacing w:before="120" w:after="120"/>
              <w:jc w:val="center"/>
            </w:pPr>
            <w:r>
              <w:t>2.2a</w:t>
            </w:r>
          </w:p>
        </w:tc>
        <w:tc>
          <w:tcPr>
            <w:tcW w:w="3954" w:type="dxa"/>
          </w:tcPr>
          <w:p w:rsidR="008C507E" w:rsidRPr="0052546E" w:rsidRDefault="008C507E" w:rsidP="007E6638">
            <w:pPr>
              <w:spacing w:before="120" w:after="120"/>
            </w:pPr>
            <w:r>
              <w:t>This mark is given for a method to integrate g(</w:t>
            </w:r>
            <w:r>
              <w:rPr>
                <w:i/>
              </w:rPr>
              <w:t>x</w:t>
            </w:r>
            <w:r>
              <w:t>) with limits 5 and –2</w:t>
            </w:r>
          </w:p>
        </w:tc>
      </w:tr>
      <w:tr w:rsidR="008C507E" w:rsidRPr="00B96873" w:rsidTr="00EA1885">
        <w:tc>
          <w:tcPr>
            <w:tcW w:w="856" w:type="dxa"/>
            <w:vMerge/>
          </w:tcPr>
          <w:p w:rsidR="008C507E" w:rsidRDefault="008C507E" w:rsidP="007E6638">
            <w:pPr>
              <w:spacing w:before="120" w:after="120"/>
              <w:jc w:val="center"/>
            </w:pPr>
          </w:p>
        </w:tc>
        <w:tc>
          <w:tcPr>
            <w:tcW w:w="4556" w:type="dxa"/>
          </w:tcPr>
          <w:p w:rsidR="008C507E" w:rsidRPr="00EA1885" w:rsidRDefault="008C507E" w:rsidP="007E6638">
            <w:pPr>
              <w:spacing w:before="120" w:after="120"/>
            </w:pPr>
            <w:r>
              <w:t>571</w:t>
            </w:r>
            <w:r w:rsidRPr="0052546E">
              <w:rPr>
                <w:position w:val="-24"/>
              </w:rPr>
              <w:object w:dxaOrig="240" w:dyaOrig="620">
                <v:shape id="_x0000_i1060" type="#_x0000_t75" style="width:12pt;height:30.75pt" o:ole="">
                  <v:imagedata r:id="rId76" o:title=""/>
                </v:shape>
                <o:OLEObject Type="Embed" ProgID="Equation.3" ShapeID="_x0000_i1060" DrawAspect="Content" ObjectID="_1667022517" r:id="rId77"/>
              </w:object>
            </w:r>
          </w:p>
        </w:tc>
        <w:tc>
          <w:tcPr>
            <w:tcW w:w="888" w:type="dxa"/>
            <w:gridSpan w:val="2"/>
          </w:tcPr>
          <w:p w:rsidR="008C507E" w:rsidRDefault="008C507E" w:rsidP="007E6638">
            <w:pPr>
              <w:spacing w:before="120" w:after="120"/>
              <w:jc w:val="center"/>
            </w:pPr>
            <w:r>
              <w:t>A1</w:t>
            </w:r>
          </w:p>
          <w:p w:rsidR="008C507E" w:rsidRPr="00B96873" w:rsidRDefault="008C507E" w:rsidP="007E6638">
            <w:pPr>
              <w:spacing w:before="120" w:after="120"/>
              <w:jc w:val="center"/>
            </w:pPr>
            <w:r>
              <w:t>2.1</w:t>
            </w:r>
          </w:p>
        </w:tc>
        <w:tc>
          <w:tcPr>
            <w:tcW w:w="4120" w:type="dxa"/>
            <w:gridSpan w:val="2"/>
          </w:tcPr>
          <w:p w:rsidR="008C507E" w:rsidRPr="00EA1885" w:rsidRDefault="008C507E" w:rsidP="007E6638">
            <w:pPr>
              <w:spacing w:before="120" w:after="120"/>
            </w:pPr>
            <w:r>
              <w:t>This mark is given for a correct answer only</w:t>
            </w:r>
          </w:p>
        </w:tc>
      </w:tr>
    </w:tbl>
    <w:p w:rsidR="008C507E" w:rsidRDefault="008C507E" w:rsidP="00D43E8F">
      <w:pPr>
        <w:tabs>
          <w:tab w:val="left" w:pos="1944"/>
        </w:tabs>
        <w:spacing w:line="360" w:lineRule="auto"/>
      </w:pPr>
      <w:r>
        <w:br w:type="page"/>
      </w:r>
      <w:r w:rsidRPr="00B96873">
        <w:rPr>
          <w:b/>
        </w:rPr>
        <w:t xml:space="preserve">Question </w:t>
      </w:r>
      <w:r>
        <w:rPr>
          <w:b/>
        </w:rPr>
        <w:t xml:space="preserve">11 </w:t>
      </w:r>
      <w:r w:rsidRPr="00B96873">
        <w:rPr>
          <w:b/>
        </w:rPr>
        <w:t xml:space="preserve">(Total </w:t>
      </w:r>
      <w:r>
        <w:rPr>
          <w:b/>
        </w:rPr>
        <w:t>9</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6"/>
        <w:gridCol w:w="4556"/>
        <w:gridCol w:w="888"/>
        <w:gridCol w:w="4120"/>
      </w:tblGrid>
      <w:tr w:rsidR="008C507E" w:rsidRPr="00B96873" w:rsidTr="00D43E8F">
        <w:trPr>
          <w:trHeight w:val="393"/>
        </w:trPr>
        <w:tc>
          <w:tcPr>
            <w:tcW w:w="856" w:type="dxa"/>
            <w:vMerge w:val="restart"/>
            <w:shd w:val="clear" w:color="auto" w:fill="C0C0C0"/>
          </w:tcPr>
          <w:p w:rsidR="008C507E" w:rsidRPr="00D43E8F" w:rsidRDefault="008C507E" w:rsidP="00D43E8F">
            <w:pPr>
              <w:jc w:val="center"/>
              <w:rPr>
                <w:b/>
              </w:rPr>
            </w:pPr>
            <w:r w:rsidRPr="00D43E8F">
              <w:rPr>
                <w:b/>
              </w:rPr>
              <w:t>Part</w:t>
            </w:r>
          </w:p>
        </w:tc>
        <w:tc>
          <w:tcPr>
            <w:tcW w:w="4556" w:type="dxa"/>
            <w:shd w:val="clear" w:color="auto" w:fill="C0C0C0"/>
          </w:tcPr>
          <w:p w:rsidR="008C507E" w:rsidRPr="00D43E8F" w:rsidRDefault="008C507E" w:rsidP="00D43E8F">
            <w:pPr>
              <w:rPr>
                <w:b/>
              </w:rPr>
            </w:pPr>
            <w:r w:rsidRPr="00D43E8F">
              <w:rPr>
                <w:b/>
              </w:rPr>
              <w:t>Working or answer an examiner might expect to see</w:t>
            </w:r>
          </w:p>
        </w:tc>
        <w:tc>
          <w:tcPr>
            <w:tcW w:w="888" w:type="dxa"/>
            <w:shd w:val="clear" w:color="auto" w:fill="C0C0C0"/>
          </w:tcPr>
          <w:p w:rsidR="008C507E" w:rsidRPr="00D43E8F" w:rsidRDefault="008C507E" w:rsidP="00D43E8F">
            <w:pPr>
              <w:jc w:val="center"/>
              <w:rPr>
                <w:b/>
              </w:rPr>
            </w:pPr>
            <w:r w:rsidRPr="00D43E8F">
              <w:rPr>
                <w:b/>
              </w:rPr>
              <w:t>Mark</w:t>
            </w:r>
          </w:p>
        </w:tc>
        <w:tc>
          <w:tcPr>
            <w:tcW w:w="4120" w:type="dxa"/>
            <w:shd w:val="clear" w:color="auto" w:fill="C0C0C0"/>
          </w:tcPr>
          <w:p w:rsidR="008C507E" w:rsidRPr="00D43E8F" w:rsidRDefault="008C507E" w:rsidP="00D43E8F">
            <w:pPr>
              <w:rPr>
                <w:b/>
              </w:rPr>
            </w:pPr>
            <w:r w:rsidRPr="00D43E8F">
              <w:rPr>
                <w:b/>
              </w:rPr>
              <w:t>Notes</w:t>
            </w:r>
          </w:p>
        </w:tc>
      </w:tr>
      <w:tr w:rsidR="008C507E" w:rsidRPr="00B96873" w:rsidTr="009F2414">
        <w:tc>
          <w:tcPr>
            <w:tcW w:w="856" w:type="dxa"/>
            <w:vMerge w:val="restart"/>
          </w:tcPr>
          <w:p w:rsidR="008C507E" w:rsidRDefault="008C507E" w:rsidP="007E6638">
            <w:pPr>
              <w:spacing w:before="120" w:after="120"/>
              <w:jc w:val="center"/>
            </w:pPr>
            <w:r>
              <w:t>(i)</w:t>
            </w:r>
          </w:p>
        </w:tc>
        <w:tc>
          <w:tcPr>
            <w:tcW w:w="4556" w:type="dxa"/>
          </w:tcPr>
          <w:p w:rsidR="008C507E" w:rsidRDefault="008C507E" w:rsidP="007E6638">
            <w:pPr>
              <w:spacing w:before="120" w:after="120"/>
            </w:pPr>
            <w:r>
              <w:rPr>
                <w:i/>
              </w:rPr>
              <w:t>x</w:t>
            </w:r>
            <w:r>
              <w:rPr>
                <w:vertAlign w:val="superscript"/>
              </w:rPr>
              <w:t>2</w:t>
            </w:r>
            <w:r>
              <w:t xml:space="preserve"> + </w:t>
            </w:r>
            <w:r>
              <w:rPr>
                <w:i/>
              </w:rPr>
              <w:t>y</w:t>
            </w:r>
            <w:r>
              <w:rPr>
                <w:vertAlign w:val="superscript"/>
              </w:rPr>
              <w:t>2</w:t>
            </w:r>
            <w:r>
              <w:t xml:space="preserve"> + 18</w:t>
            </w:r>
            <w:r>
              <w:rPr>
                <w:i/>
              </w:rPr>
              <w:t>x</w:t>
            </w:r>
            <w:r>
              <w:t xml:space="preserve"> – 2</w:t>
            </w:r>
            <w:r>
              <w:rPr>
                <w:i/>
              </w:rPr>
              <w:t>y</w:t>
            </w:r>
            <w:r>
              <w:t xml:space="preserve"> + 30 = 0 </w:t>
            </w:r>
          </w:p>
          <w:p w:rsidR="008C507E" w:rsidRPr="000650BB" w:rsidRDefault="008C507E" w:rsidP="007E6638">
            <w:pPr>
              <w:spacing w:before="120" w:after="120"/>
            </w:pPr>
            <w:r>
              <w:t>(</w:t>
            </w:r>
            <w:r>
              <w:rPr>
                <w:i/>
              </w:rPr>
              <w:t>x</w:t>
            </w:r>
            <w:r>
              <w:t xml:space="preserve"> + 9)</w:t>
            </w:r>
            <w:r>
              <w:rPr>
                <w:vertAlign w:val="superscript"/>
              </w:rPr>
              <w:t>2</w:t>
            </w:r>
            <w:r>
              <w:t xml:space="preserve"> + (</w:t>
            </w:r>
            <w:r>
              <w:rPr>
                <w:i/>
              </w:rPr>
              <w:t>y</w:t>
            </w:r>
            <w:r>
              <w:t xml:space="preserve"> – 1)</w:t>
            </w:r>
            <w:r>
              <w:rPr>
                <w:vertAlign w:val="superscript"/>
              </w:rPr>
              <w:t>2</w:t>
            </w:r>
            <w:r>
              <w:t xml:space="preserve"> = …</w:t>
            </w:r>
          </w:p>
        </w:tc>
        <w:tc>
          <w:tcPr>
            <w:tcW w:w="888" w:type="dxa"/>
          </w:tcPr>
          <w:p w:rsidR="008C507E" w:rsidRDefault="008C507E" w:rsidP="007E6638">
            <w:pPr>
              <w:spacing w:before="120" w:after="120"/>
              <w:jc w:val="center"/>
            </w:pPr>
            <w:r>
              <w:t>M1</w:t>
            </w:r>
          </w:p>
          <w:p w:rsidR="008C507E" w:rsidRPr="00B96873" w:rsidRDefault="008C507E" w:rsidP="007E6638">
            <w:pPr>
              <w:spacing w:before="120" w:after="120"/>
              <w:jc w:val="center"/>
            </w:pPr>
            <w:r>
              <w:t>1.1b</w:t>
            </w:r>
          </w:p>
        </w:tc>
        <w:tc>
          <w:tcPr>
            <w:tcW w:w="4120" w:type="dxa"/>
          </w:tcPr>
          <w:p w:rsidR="008C507E" w:rsidRPr="00B96873" w:rsidRDefault="008C507E" w:rsidP="007E6638">
            <w:pPr>
              <w:spacing w:before="120" w:after="120"/>
            </w:pPr>
            <w:r>
              <w:t>This mark is given for a method to use (</w:t>
            </w:r>
            <w:r>
              <w:rPr>
                <w:i/>
              </w:rPr>
              <w:t>x</w:t>
            </w:r>
            <w:r>
              <w:t xml:space="preserve"> + 9)</w:t>
            </w:r>
            <w:r>
              <w:rPr>
                <w:vertAlign w:val="superscript"/>
              </w:rPr>
              <w:t>2</w:t>
            </w:r>
            <w:r>
              <w:t xml:space="preserve"> + (</w:t>
            </w:r>
            <w:r>
              <w:rPr>
                <w:i/>
              </w:rPr>
              <w:t>y</w:t>
            </w:r>
            <w:r>
              <w:t xml:space="preserve"> – 1)</w:t>
            </w:r>
            <w:r>
              <w:rPr>
                <w:vertAlign w:val="superscript"/>
              </w:rPr>
              <w:t>2</w:t>
            </w:r>
            <w:r>
              <w:t xml:space="preserve"> = …</w:t>
            </w:r>
          </w:p>
        </w:tc>
      </w:tr>
      <w:tr w:rsidR="008C507E" w:rsidRPr="00B96873" w:rsidTr="009F2414">
        <w:tc>
          <w:tcPr>
            <w:tcW w:w="856" w:type="dxa"/>
            <w:vMerge/>
          </w:tcPr>
          <w:p w:rsidR="008C507E" w:rsidRDefault="008C507E" w:rsidP="007E6638">
            <w:pPr>
              <w:spacing w:before="120" w:after="120"/>
              <w:jc w:val="center"/>
            </w:pPr>
          </w:p>
        </w:tc>
        <w:tc>
          <w:tcPr>
            <w:tcW w:w="4556" w:type="dxa"/>
          </w:tcPr>
          <w:p w:rsidR="008C507E" w:rsidRPr="001F3055" w:rsidRDefault="008C507E" w:rsidP="007E6638">
            <w:pPr>
              <w:spacing w:before="120" w:after="120"/>
            </w:pPr>
            <w:r>
              <w:t xml:space="preserve">Centre of </w:t>
            </w:r>
            <w:r>
              <w:rPr>
                <w:i/>
              </w:rPr>
              <w:t>C</w:t>
            </w:r>
            <w:r>
              <w:rPr>
                <w:vertAlign w:val="subscript"/>
              </w:rPr>
              <w:t>1</w:t>
            </w:r>
            <w:r>
              <w:t xml:space="preserve"> is (–9, 1)</w:t>
            </w:r>
          </w:p>
        </w:tc>
        <w:tc>
          <w:tcPr>
            <w:tcW w:w="888" w:type="dxa"/>
          </w:tcPr>
          <w:p w:rsidR="008C507E" w:rsidRDefault="008C507E" w:rsidP="007E6638">
            <w:pPr>
              <w:spacing w:before="120" w:after="120"/>
              <w:jc w:val="center"/>
            </w:pPr>
            <w:r>
              <w:t>A1</w:t>
            </w:r>
          </w:p>
          <w:p w:rsidR="008C507E" w:rsidRPr="00B96873" w:rsidRDefault="008C507E" w:rsidP="007E6638">
            <w:pPr>
              <w:spacing w:before="120" w:after="120"/>
              <w:jc w:val="center"/>
            </w:pPr>
            <w:r>
              <w:t>1.1b</w:t>
            </w:r>
          </w:p>
        </w:tc>
        <w:tc>
          <w:tcPr>
            <w:tcW w:w="4120" w:type="dxa"/>
          </w:tcPr>
          <w:p w:rsidR="008C507E" w:rsidRPr="000650BB" w:rsidRDefault="008C507E" w:rsidP="007E6638">
            <w:pPr>
              <w:spacing w:before="120" w:after="120"/>
              <w:rPr>
                <w:vertAlign w:val="subscript"/>
              </w:rPr>
            </w:pPr>
            <w:r>
              <w:t xml:space="preserve">This mark is given for finding the coordinates of the centre of </w:t>
            </w:r>
            <w:r w:rsidRPr="000650BB">
              <w:rPr>
                <w:i/>
              </w:rPr>
              <w:t>C</w:t>
            </w:r>
            <w:r>
              <w:rPr>
                <w:vertAlign w:val="subscript"/>
              </w:rPr>
              <w:t>1</w:t>
            </w:r>
          </w:p>
        </w:tc>
      </w:tr>
      <w:tr w:rsidR="008C507E" w:rsidRPr="00B96873" w:rsidTr="009F2414">
        <w:tc>
          <w:tcPr>
            <w:tcW w:w="856" w:type="dxa"/>
            <w:vMerge/>
          </w:tcPr>
          <w:p w:rsidR="008C507E" w:rsidRDefault="008C507E" w:rsidP="007E6638">
            <w:pPr>
              <w:spacing w:before="120" w:after="120"/>
              <w:jc w:val="center"/>
            </w:pPr>
          </w:p>
        </w:tc>
        <w:tc>
          <w:tcPr>
            <w:tcW w:w="4556" w:type="dxa"/>
          </w:tcPr>
          <w:p w:rsidR="008C507E" w:rsidRPr="001F3055" w:rsidRDefault="008C507E" w:rsidP="007E6638">
            <w:pPr>
              <w:spacing w:before="120" w:after="120"/>
            </w:pPr>
            <w:r w:rsidRPr="000650BB">
              <w:rPr>
                <w:position w:val="-24"/>
              </w:rPr>
              <w:object w:dxaOrig="740" w:dyaOrig="620">
                <v:shape id="_x0000_i1061" type="#_x0000_t75" style="width:36.75pt;height:30.75pt" o:ole="">
                  <v:imagedata r:id="rId78" o:title=""/>
                </v:shape>
                <o:OLEObject Type="Embed" ProgID="Equation.3" ShapeID="_x0000_i1061" DrawAspect="Content" ObjectID="_1667022518" r:id="rId79"/>
              </w:object>
            </w:r>
            <w:r>
              <w:t xml:space="preserve"> = </w:t>
            </w:r>
            <w:r w:rsidRPr="000650BB">
              <w:rPr>
                <w:position w:val="-24"/>
              </w:rPr>
              <w:object w:dxaOrig="240" w:dyaOrig="620">
                <v:shape id="_x0000_i1062" type="#_x0000_t75" style="width:12pt;height:30.75pt" o:ole="">
                  <v:imagedata r:id="rId80" o:title=""/>
                </v:shape>
                <o:OLEObject Type="Embed" ProgID="Equation.3" ShapeID="_x0000_i1062" DrawAspect="Content" ObjectID="_1667022519" r:id="rId81"/>
              </w:object>
            </w:r>
          </w:p>
        </w:tc>
        <w:tc>
          <w:tcPr>
            <w:tcW w:w="888" w:type="dxa"/>
          </w:tcPr>
          <w:p w:rsidR="008C507E" w:rsidRDefault="008C507E" w:rsidP="007E6638">
            <w:pPr>
              <w:spacing w:before="120" w:after="120"/>
              <w:jc w:val="center"/>
            </w:pPr>
            <w:r>
              <w:t>M1</w:t>
            </w:r>
          </w:p>
          <w:p w:rsidR="008C507E" w:rsidRPr="00B96873" w:rsidRDefault="008C507E" w:rsidP="007E6638">
            <w:pPr>
              <w:spacing w:before="120" w:after="120"/>
              <w:jc w:val="center"/>
            </w:pPr>
            <w:r>
              <w:t>1.1b</w:t>
            </w:r>
          </w:p>
        </w:tc>
        <w:tc>
          <w:tcPr>
            <w:tcW w:w="4120" w:type="dxa"/>
          </w:tcPr>
          <w:p w:rsidR="008C507E" w:rsidRPr="00B96873" w:rsidRDefault="008C507E" w:rsidP="007E6638">
            <w:pPr>
              <w:spacing w:before="120" w:after="120"/>
            </w:pPr>
            <w:r>
              <w:t xml:space="preserve">This mark is given for a method to find the gradient of the line from </w:t>
            </w:r>
            <w:r w:rsidRPr="000650BB">
              <w:rPr>
                <w:i/>
              </w:rPr>
              <w:t>P</w:t>
            </w:r>
            <w:r>
              <w:t xml:space="preserve"> to the centre of </w:t>
            </w:r>
            <w:r w:rsidRPr="000650BB">
              <w:rPr>
                <w:i/>
              </w:rPr>
              <w:t>C</w:t>
            </w:r>
            <w:r w:rsidRPr="000650BB">
              <w:rPr>
                <w:vertAlign w:val="subscript"/>
              </w:rPr>
              <w:t>1</w:t>
            </w:r>
          </w:p>
        </w:tc>
      </w:tr>
      <w:tr w:rsidR="008C507E" w:rsidRPr="00B96873" w:rsidTr="009F2414">
        <w:tc>
          <w:tcPr>
            <w:tcW w:w="856" w:type="dxa"/>
            <w:vMerge/>
          </w:tcPr>
          <w:p w:rsidR="008C507E" w:rsidRDefault="008C507E" w:rsidP="007E6638">
            <w:pPr>
              <w:spacing w:before="120" w:after="120"/>
              <w:jc w:val="center"/>
            </w:pPr>
          </w:p>
        </w:tc>
        <w:tc>
          <w:tcPr>
            <w:tcW w:w="4556" w:type="dxa"/>
          </w:tcPr>
          <w:p w:rsidR="008C507E" w:rsidRPr="000650BB" w:rsidRDefault="008C507E" w:rsidP="007E6638">
            <w:pPr>
              <w:spacing w:before="120" w:after="120"/>
            </w:pPr>
            <w:r>
              <w:rPr>
                <w:i/>
              </w:rPr>
              <w:t>y</w:t>
            </w:r>
            <w:r>
              <w:t xml:space="preserve"> – 7 = –</w:t>
            </w:r>
            <w:r w:rsidRPr="000650BB">
              <w:rPr>
                <w:position w:val="-24"/>
              </w:rPr>
              <w:object w:dxaOrig="240" w:dyaOrig="620">
                <v:shape id="_x0000_i1063" type="#_x0000_t75" style="width:12pt;height:30.75pt" o:ole="">
                  <v:imagedata r:id="rId82" o:title=""/>
                </v:shape>
                <o:OLEObject Type="Embed" ProgID="Equation.3" ShapeID="_x0000_i1063" DrawAspect="Content" ObjectID="_1667022520" r:id="rId83"/>
              </w:object>
            </w:r>
            <w:r>
              <w:t>(</w:t>
            </w:r>
            <w:r>
              <w:rPr>
                <w:i/>
              </w:rPr>
              <w:t>x</w:t>
            </w:r>
            <w:r>
              <w:t xml:space="preserve"> + 5)</w:t>
            </w:r>
          </w:p>
        </w:tc>
        <w:tc>
          <w:tcPr>
            <w:tcW w:w="888" w:type="dxa"/>
          </w:tcPr>
          <w:p w:rsidR="008C507E" w:rsidRDefault="008C507E" w:rsidP="007E6638">
            <w:pPr>
              <w:spacing w:before="120" w:after="120"/>
              <w:jc w:val="center"/>
            </w:pPr>
            <w:r>
              <w:t>M1</w:t>
            </w:r>
          </w:p>
          <w:p w:rsidR="008C507E" w:rsidRPr="00B96873" w:rsidRDefault="008C507E" w:rsidP="007E6638">
            <w:pPr>
              <w:spacing w:before="120" w:after="120"/>
              <w:jc w:val="center"/>
            </w:pPr>
            <w:r>
              <w:t>3.1a</w:t>
            </w:r>
          </w:p>
        </w:tc>
        <w:tc>
          <w:tcPr>
            <w:tcW w:w="4120" w:type="dxa"/>
          </w:tcPr>
          <w:p w:rsidR="008C507E" w:rsidRPr="00B96873" w:rsidRDefault="008C507E" w:rsidP="007E6638">
            <w:pPr>
              <w:spacing w:before="120" w:after="120"/>
            </w:pPr>
            <w:r>
              <w:t>This mark is given for finding an equation of the tangent</w:t>
            </w:r>
          </w:p>
        </w:tc>
      </w:tr>
      <w:tr w:rsidR="008C507E" w:rsidRPr="00B96873" w:rsidTr="009F2414">
        <w:tc>
          <w:tcPr>
            <w:tcW w:w="856" w:type="dxa"/>
            <w:vMerge/>
          </w:tcPr>
          <w:p w:rsidR="008C507E" w:rsidRDefault="008C507E" w:rsidP="007E6638">
            <w:pPr>
              <w:spacing w:before="120" w:after="120"/>
              <w:jc w:val="center"/>
            </w:pPr>
          </w:p>
        </w:tc>
        <w:tc>
          <w:tcPr>
            <w:tcW w:w="4556" w:type="dxa"/>
          </w:tcPr>
          <w:p w:rsidR="008C507E" w:rsidRDefault="008C507E" w:rsidP="007E6638">
            <w:pPr>
              <w:spacing w:before="120" w:after="120"/>
            </w:pPr>
            <w:r>
              <w:t>3</w:t>
            </w:r>
            <w:r>
              <w:rPr>
                <w:i/>
              </w:rPr>
              <w:t>y</w:t>
            </w:r>
            <w:r>
              <w:t xml:space="preserve"> – 21 = –2</w:t>
            </w:r>
            <w:r>
              <w:rPr>
                <w:i/>
              </w:rPr>
              <w:t>x</w:t>
            </w:r>
            <w:r>
              <w:t xml:space="preserve"> – 10</w:t>
            </w:r>
          </w:p>
          <w:p w:rsidR="008C507E" w:rsidRPr="000650BB" w:rsidRDefault="008C507E" w:rsidP="007E6638">
            <w:pPr>
              <w:spacing w:before="120" w:after="120"/>
            </w:pPr>
            <w:r>
              <w:t>2</w:t>
            </w:r>
            <w:r>
              <w:rPr>
                <w:i/>
              </w:rPr>
              <w:t>x</w:t>
            </w:r>
            <w:r>
              <w:t xml:space="preserve"> + 3</w:t>
            </w:r>
            <w:r>
              <w:rPr>
                <w:i/>
              </w:rPr>
              <w:t>y</w:t>
            </w:r>
            <w:r>
              <w:t xml:space="preserve"> – 11 = 0</w:t>
            </w:r>
          </w:p>
        </w:tc>
        <w:tc>
          <w:tcPr>
            <w:tcW w:w="888" w:type="dxa"/>
          </w:tcPr>
          <w:p w:rsidR="008C507E" w:rsidRDefault="008C507E" w:rsidP="007E6638">
            <w:pPr>
              <w:spacing w:before="120" w:after="120"/>
              <w:jc w:val="center"/>
            </w:pPr>
            <w:r>
              <w:t>A1</w:t>
            </w:r>
          </w:p>
          <w:p w:rsidR="008C507E" w:rsidRPr="00B96873" w:rsidRDefault="008C507E" w:rsidP="007E6638">
            <w:pPr>
              <w:spacing w:before="120" w:after="120"/>
              <w:jc w:val="center"/>
            </w:pPr>
            <w:r>
              <w:t>1.1b</w:t>
            </w:r>
          </w:p>
        </w:tc>
        <w:tc>
          <w:tcPr>
            <w:tcW w:w="4120" w:type="dxa"/>
          </w:tcPr>
          <w:p w:rsidR="008C507E" w:rsidRPr="00B96873" w:rsidRDefault="008C507E" w:rsidP="007E6638">
            <w:pPr>
              <w:spacing w:before="120" w:after="120"/>
            </w:pPr>
            <w:r>
              <w:rPr>
                <w:rFonts w:ascii="TimesNewRomanPSMT" w:hAnsi="TimesNewRomanPSMT" w:cs="TimesNewRomanPSMT"/>
              </w:rPr>
              <w:t xml:space="preserve">This mark is given for finding an equation of </w:t>
            </w:r>
            <w:r>
              <w:rPr>
                <w:rFonts w:ascii="TimesNewRomanPS-ItalicMT" w:hAnsi="TimesNewRomanPS-ItalicMT" w:cs="TimesNewRomanPS-ItalicMT"/>
                <w:i/>
                <w:iCs/>
              </w:rPr>
              <w:t xml:space="preserve">l </w:t>
            </w:r>
            <w:r>
              <w:rPr>
                <w:rFonts w:ascii="TimesNewRomanPSMT" w:hAnsi="TimesNewRomanPSMT" w:cs="TimesNewRomanPSMT"/>
              </w:rPr>
              <w:t xml:space="preserve">in the form </w:t>
            </w:r>
            <w:r>
              <w:rPr>
                <w:rFonts w:ascii="TimesNewRomanPS-ItalicMT" w:hAnsi="TimesNewRomanPS-ItalicMT" w:cs="TimesNewRomanPS-ItalicMT"/>
                <w:i/>
                <w:iCs/>
              </w:rPr>
              <w:t xml:space="preserve">ax </w:t>
            </w:r>
            <w:r>
              <w:rPr>
                <w:rFonts w:ascii="TimesNewRomanPSMT" w:hAnsi="TimesNewRomanPSMT" w:cs="TimesNewRomanPSMT"/>
              </w:rPr>
              <w:t xml:space="preserve">+ </w:t>
            </w:r>
            <w:r>
              <w:rPr>
                <w:rFonts w:ascii="TimesNewRomanPS-ItalicMT" w:hAnsi="TimesNewRomanPS-ItalicMT" w:cs="TimesNewRomanPS-ItalicMT"/>
                <w:i/>
                <w:iCs/>
              </w:rPr>
              <w:t xml:space="preserve">by </w:t>
            </w:r>
            <w:r>
              <w:rPr>
                <w:rFonts w:ascii="TimesNewRomanPSMT" w:hAnsi="TimesNewRomanPSMT" w:cs="TimesNewRomanPSMT"/>
              </w:rPr>
              <w:t xml:space="preserve">+ </w:t>
            </w:r>
            <w:r>
              <w:rPr>
                <w:rFonts w:ascii="TimesNewRomanPS-ItalicMT" w:hAnsi="TimesNewRomanPS-ItalicMT" w:cs="TimesNewRomanPS-ItalicMT"/>
                <w:i/>
                <w:iCs/>
              </w:rPr>
              <w:t xml:space="preserve">c </w:t>
            </w:r>
            <w:r>
              <w:rPr>
                <w:rFonts w:ascii="TimesNewRomanPSMT" w:hAnsi="TimesNewRomanPSMT" w:cs="TimesNewRomanPSMT"/>
              </w:rPr>
              <w:t>= 0</w:t>
            </w:r>
          </w:p>
        </w:tc>
      </w:tr>
      <w:tr w:rsidR="008C507E" w:rsidRPr="00B96873" w:rsidTr="009F2414">
        <w:tc>
          <w:tcPr>
            <w:tcW w:w="856" w:type="dxa"/>
            <w:vMerge w:val="restart"/>
          </w:tcPr>
          <w:p w:rsidR="008C507E" w:rsidRDefault="008C507E" w:rsidP="007E6638">
            <w:pPr>
              <w:spacing w:before="120" w:after="120"/>
              <w:jc w:val="center"/>
            </w:pPr>
            <w:r>
              <w:t>(ii)</w:t>
            </w:r>
          </w:p>
        </w:tc>
        <w:tc>
          <w:tcPr>
            <w:tcW w:w="4556" w:type="dxa"/>
          </w:tcPr>
          <w:p w:rsidR="008C507E" w:rsidRDefault="008C507E" w:rsidP="00B438B8">
            <w:pPr>
              <w:spacing w:before="120" w:after="120"/>
            </w:pPr>
            <w:r w:rsidRPr="00B438B8">
              <w:rPr>
                <w:i/>
              </w:rPr>
              <w:t>x</w:t>
            </w:r>
            <w:r w:rsidRPr="00B438B8">
              <w:rPr>
                <w:vertAlign w:val="superscript"/>
              </w:rPr>
              <w:t>2</w:t>
            </w:r>
            <w:r>
              <w:t xml:space="preserve"> + </w:t>
            </w:r>
            <w:r w:rsidRPr="00B438B8">
              <w:rPr>
                <w:i/>
              </w:rPr>
              <w:t>y</w:t>
            </w:r>
            <w:r w:rsidRPr="00B438B8">
              <w:rPr>
                <w:vertAlign w:val="superscript"/>
              </w:rPr>
              <w:t>2</w:t>
            </w:r>
            <w:r>
              <w:t xml:space="preserve"> –8</w:t>
            </w:r>
            <w:r w:rsidRPr="00B438B8">
              <w:rPr>
                <w:i/>
              </w:rPr>
              <w:t>x</w:t>
            </w:r>
            <w:r>
              <w:t xml:space="preserve"> + 12</w:t>
            </w:r>
            <w:r w:rsidRPr="00B438B8">
              <w:rPr>
                <w:i/>
              </w:rPr>
              <w:t>y</w:t>
            </w:r>
            <w:r>
              <w:t xml:space="preserve"> + </w:t>
            </w:r>
            <w:r w:rsidRPr="00B438B8">
              <w:rPr>
                <w:i/>
              </w:rPr>
              <w:t>k</w:t>
            </w:r>
            <w:r>
              <w:t xml:space="preserve"> = 0</w:t>
            </w:r>
          </w:p>
          <w:p w:rsidR="008C507E" w:rsidRPr="00B438B8" w:rsidRDefault="008C507E" w:rsidP="00B438B8">
            <w:pPr>
              <w:spacing w:before="120" w:after="120"/>
              <w:rPr>
                <w:i/>
              </w:rPr>
            </w:pPr>
            <w:r>
              <w:sym w:font="Symbol" w:char="F0DE"/>
            </w:r>
            <w:r w:rsidRPr="00B438B8">
              <w:t xml:space="preserve"> </w:t>
            </w:r>
            <w:r>
              <w:t>(</w:t>
            </w:r>
            <w:r>
              <w:rPr>
                <w:i/>
              </w:rPr>
              <w:t>x</w:t>
            </w:r>
            <w:r>
              <w:t xml:space="preserve"> – 4)</w:t>
            </w:r>
            <w:r>
              <w:rPr>
                <w:vertAlign w:val="superscript"/>
              </w:rPr>
              <w:t>2</w:t>
            </w:r>
            <w:r>
              <w:t xml:space="preserve"> + (</w:t>
            </w:r>
            <w:r>
              <w:rPr>
                <w:i/>
              </w:rPr>
              <w:t>y</w:t>
            </w:r>
            <w:r>
              <w:t xml:space="preserve"> + 6)</w:t>
            </w:r>
            <w:r>
              <w:rPr>
                <w:vertAlign w:val="superscript"/>
              </w:rPr>
              <w:t>2</w:t>
            </w:r>
            <w:r>
              <w:t xml:space="preserve"> = 52 – </w:t>
            </w:r>
            <w:r>
              <w:rPr>
                <w:i/>
              </w:rPr>
              <w:t>k</w:t>
            </w:r>
          </w:p>
        </w:tc>
        <w:tc>
          <w:tcPr>
            <w:tcW w:w="888" w:type="dxa"/>
          </w:tcPr>
          <w:p w:rsidR="008C507E" w:rsidRDefault="008C507E" w:rsidP="007E6638">
            <w:pPr>
              <w:spacing w:before="120" w:after="120"/>
              <w:jc w:val="center"/>
            </w:pPr>
            <w:r>
              <w:t>M1</w:t>
            </w:r>
          </w:p>
          <w:p w:rsidR="008C507E" w:rsidRPr="00B96873" w:rsidRDefault="008C507E" w:rsidP="007E6638">
            <w:pPr>
              <w:spacing w:before="120" w:after="120"/>
              <w:jc w:val="center"/>
            </w:pPr>
            <w:r>
              <w:t>1.1b</w:t>
            </w:r>
          </w:p>
        </w:tc>
        <w:tc>
          <w:tcPr>
            <w:tcW w:w="4120" w:type="dxa"/>
          </w:tcPr>
          <w:p w:rsidR="008C507E" w:rsidRPr="00B438B8" w:rsidRDefault="008C507E" w:rsidP="007E6638">
            <w:pPr>
              <w:spacing w:before="120" w:after="120"/>
            </w:pPr>
            <w:r>
              <w:t>This mark is given for a method to use (</w:t>
            </w:r>
            <w:r>
              <w:rPr>
                <w:i/>
              </w:rPr>
              <w:t>x</w:t>
            </w:r>
            <w:r>
              <w:t xml:space="preserve"> – 4)</w:t>
            </w:r>
            <w:r>
              <w:rPr>
                <w:vertAlign w:val="superscript"/>
              </w:rPr>
              <w:t>2</w:t>
            </w:r>
            <w:r>
              <w:t xml:space="preserve"> + (</w:t>
            </w:r>
            <w:r>
              <w:rPr>
                <w:i/>
              </w:rPr>
              <w:t>y</w:t>
            </w:r>
            <w:r>
              <w:t xml:space="preserve"> + 6)</w:t>
            </w:r>
            <w:r>
              <w:rPr>
                <w:vertAlign w:val="superscript"/>
              </w:rPr>
              <w:t>2</w:t>
            </w:r>
            <w:r>
              <w:t xml:space="preserve"> = </w:t>
            </w:r>
            <w:r w:rsidRPr="00B438B8">
              <w:rPr>
                <w:i/>
              </w:rPr>
              <w:t>P</w:t>
            </w:r>
            <w:r>
              <w:t xml:space="preserve"> – </w:t>
            </w:r>
            <w:r>
              <w:rPr>
                <w:i/>
              </w:rPr>
              <w:t>k</w:t>
            </w:r>
            <w:r>
              <w:t xml:space="preserve">, where </w:t>
            </w:r>
            <w:r>
              <w:rPr>
                <w:i/>
              </w:rPr>
              <w:t>P</w:t>
            </w:r>
            <w:r>
              <w:t xml:space="preserve"> is a positive constant</w:t>
            </w:r>
          </w:p>
        </w:tc>
      </w:tr>
      <w:tr w:rsidR="008C507E" w:rsidRPr="00B96873" w:rsidTr="009F2414">
        <w:tc>
          <w:tcPr>
            <w:tcW w:w="856" w:type="dxa"/>
            <w:vMerge/>
          </w:tcPr>
          <w:p w:rsidR="008C507E" w:rsidRDefault="008C507E" w:rsidP="007E6638">
            <w:pPr>
              <w:spacing w:before="120" w:after="120"/>
              <w:jc w:val="center"/>
            </w:pPr>
          </w:p>
        </w:tc>
        <w:tc>
          <w:tcPr>
            <w:tcW w:w="4556" w:type="dxa"/>
          </w:tcPr>
          <w:p w:rsidR="008C507E" w:rsidRDefault="008C507E" w:rsidP="007E6638">
            <w:pPr>
              <w:spacing w:before="120" w:after="120"/>
            </w:pPr>
            <w:r w:rsidRPr="00B438B8">
              <w:rPr>
                <w:i/>
              </w:rPr>
              <w:t>C</w:t>
            </w:r>
            <w:r w:rsidRPr="00B438B8">
              <w:rPr>
                <w:vertAlign w:val="subscript"/>
              </w:rPr>
              <w:t>2</w:t>
            </w:r>
            <w:r>
              <w:t xml:space="preserve"> lies in quadrant 4 if radius &lt; 4</w:t>
            </w:r>
          </w:p>
          <w:p w:rsidR="008C507E" w:rsidRPr="00B438B8" w:rsidRDefault="008C507E" w:rsidP="007E6638">
            <w:pPr>
              <w:spacing w:before="120" w:after="120"/>
            </w:pPr>
            <w:r>
              <w:sym w:font="Symbol" w:char="F0DE"/>
            </w:r>
            <w:r>
              <w:t xml:space="preserve"> 52 – </w:t>
            </w:r>
            <w:r>
              <w:rPr>
                <w:i/>
              </w:rPr>
              <w:t>k</w:t>
            </w:r>
            <w:r>
              <w:t xml:space="preserve"> &lt; 4</w:t>
            </w:r>
            <w:r>
              <w:rPr>
                <w:vertAlign w:val="superscript"/>
              </w:rPr>
              <w:t>2</w:t>
            </w:r>
          </w:p>
        </w:tc>
        <w:tc>
          <w:tcPr>
            <w:tcW w:w="888" w:type="dxa"/>
          </w:tcPr>
          <w:p w:rsidR="008C507E" w:rsidRDefault="008C507E" w:rsidP="007E6638">
            <w:pPr>
              <w:spacing w:before="120" w:after="120"/>
              <w:jc w:val="center"/>
            </w:pPr>
            <w:r>
              <w:t>M1</w:t>
            </w:r>
          </w:p>
          <w:p w:rsidR="008C507E" w:rsidRPr="00B96873" w:rsidRDefault="008C507E" w:rsidP="007E6638">
            <w:pPr>
              <w:spacing w:before="120" w:after="120"/>
              <w:jc w:val="center"/>
            </w:pPr>
            <w:r>
              <w:t>3.1a</w:t>
            </w:r>
          </w:p>
        </w:tc>
        <w:tc>
          <w:tcPr>
            <w:tcW w:w="4120" w:type="dxa"/>
          </w:tcPr>
          <w:p w:rsidR="008C507E" w:rsidRPr="00B96873" w:rsidRDefault="008C507E" w:rsidP="007E6638">
            <w:pPr>
              <w:spacing w:before="120" w:after="120"/>
            </w:pPr>
            <w:r>
              <w:t xml:space="preserve">This mark is given for deducing that </w:t>
            </w:r>
            <w:r w:rsidRPr="00B438B8">
              <w:rPr>
                <w:i/>
              </w:rPr>
              <w:t>C</w:t>
            </w:r>
            <w:r w:rsidRPr="00B438B8">
              <w:rPr>
                <w:vertAlign w:val="subscript"/>
              </w:rPr>
              <w:t>2</w:t>
            </w:r>
            <w:r>
              <w:t xml:space="preserve"> lies entirely in quadrant 4 if its radius is less than 4</w:t>
            </w:r>
          </w:p>
        </w:tc>
      </w:tr>
      <w:tr w:rsidR="008C507E" w:rsidRPr="00B96873" w:rsidTr="009F2414">
        <w:tc>
          <w:tcPr>
            <w:tcW w:w="856" w:type="dxa"/>
            <w:vMerge/>
          </w:tcPr>
          <w:p w:rsidR="008C507E" w:rsidRDefault="008C507E" w:rsidP="007E6638">
            <w:pPr>
              <w:spacing w:before="120" w:after="120"/>
              <w:jc w:val="center"/>
            </w:pPr>
          </w:p>
        </w:tc>
        <w:tc>
          <w:tcPr>
            <w:tcW w:w="4556" w:type="dxa"/>
          </w:tcPr>
          <w:p w:rsidR="008C507E" w:rsidRPr="00B438B8" w:rsidRDefault="008C507E" w:rsidP="007E6638">
            <w:pPr>
              <w:spacing w:before="120" w:after="120"/>
            </w:pPr>
            <w:r>
              <w:rPr>
                <w:i/>
              </w:rPr>
              <w:t>k</w:t>
            </w:r>
            <w:r>
              <w:t xml:space="preserve"> &gt; 36</w:t>
            </w:r>
          </w:p>
        </w:tc>
        <w:tc>
          <w:tcPr>
            <w:tcW w:w="888" w:type="dxa"/>
          </w:tcPr>
          <w:p w:rsidR="008C507E" w:rsidRDefault="008C507E" w:rsidP="007E6638">
            <w:pPr>
              <w:spacing w:before="120" w:after="120"/>
              <w:jc w:val="center"/>
            </w:pPr>
            <w:r>
              <w:t>A1</w:t>
            </w:r>
          </w:p>
          <w:p w:rsidR="008C507E" w:rsidRPr="00B96873" w:rsidRDefault="008C507E" w:rsidP="007E6638">
            <w:pPr>
              <w:spacing w:before="120" w:after="120"/>
              <w:jc w:val="center"/>
            </w:pPr>
            <w:r>
              <w:t>1.1b</w:t>
            </w:r>
          </w:p>
        </w:tc>
        <w:tc>
          <w:tcPr>
            <w:tcW w:w="4120" w:type="dxa"/>
          </w:tcPr>
          <w:p w:rsidR="008C507E" w:rsidRPr="00B438B8" w:rsidRDefault="008C507E" w:rsidP="007E6638">
            <w:pPr>
              <w:spacing w:before="120" w:after="120"/>
              <w:rPr>
                <w:i/>
              </w:rPr>
            </w:pPr>
            <w:r>
              <w:t xml:space="preserve">This mark is given for a correct inequality for </w:t>
            </w:r>
            <w:r>
              <w:rPr>
                <w:i/>
              </w:rPr>
              <w:t>k</w:t>
            </w:r>
          </w:p>
        </w:tc>
      </w:tr>
      <w:tr w:rsidR="008C507E" w:rsidRPr="00B96873" w:rsidTr="009F2414">
        <w:tc>
          <w:tcPr>
            <w:tcW w:w="856" w:type="dxa"/>
            <w:vMerge/>
          </w:tcPr>
          <w:p w:rsidR="008C507E" w:rsidRDefault="008C507E" w:rsidP="007E6638">
            <w:pPr>
              <w:spacing w:before="120" w:after="120"/>
              <w:jc w:val="center"/>
            </w:pPr>
          </w:p>
        </w:tc>
        <w:tc>
          <w:tcPr>
            <w:tcW w:w="4556" w:type="dxa"/>
          </w:tcPr>
          <w:p w:rsidR="008C507E" w:rsidRDefault="008C507E" w:rsidP="007E6638">
            <w:pPr>
              <w:spacing w:before="120" w:after="120"/>
            </w:pPr>
            <w:r>
              <w:t xml:space="preserve">52 – </w:t>
            </w:r>
            <w:r>
              <w:rPr>
                <w:i/>
              </w:rPr>
              <w:t>k</w:t>
            </w:r>
            <w:r>
              <w:t xml:space="preserve"> &gt; 0 so</w:t>
            </w:r>
          </w:p>
          <w:p w:rsidR="008C507E" w:rsidRPr="00B438B8" w:rsidRDefault="008C507E" w:rsidP="007E6638">
            <w:pPr>
              <w:spacing w:before="120" w:after="120"/>
            </w:pPr>
            <w:r>
              <w:t xml:space="preserve">36 &lt; </w:t>
            </w:r>
            <w:r>
              <w:rPr>
                <w:i/>
              </w:rPr>
              <w:t>k</w:t>
            </w:r>
            <w:r>
              <w:t xml:space="preserve"> &lt; 52</w:t>
            </w:r>
          </w:p>
        </w:tc>
        <w:tc>
          <w:tcPr>
            <w:tcW w:w="888" w:type="dxa"/>
          </w:tcPr>
          <w:p w:rsidR="008C507E" w:rsidRDefault="008C507E" w:rsidP="007E6638">
            <w:pPr>
              <w:spacing w:before="120" w:after="120"/>
              <w:jc w:val="center"/>
            </w:pPr>
            <w:r>
              <w:t>A1</w:t>
            </w:r>
          </w:p>
          <w:p w:rsidR="008C507E" w:rsidRPr="00B96873" w:rsidRDefault="008C507E" w:rsidP="007E6638">
            <w:pPr>
              <w:spacing w:before="120" w:after="120"/>
              <w:jc w:val="center"/>
            </w:pPr>
            <w:r>
              <w:t>3.2a</w:t>
            </w:r>
          </w:p>
        </w:tc>
        <w:tc>
          <w:tcPr>
            <w:tcW w:w="4120" w:type="dxa"/>
          </w:tcPr>
          <w:p w:rsidR="008C507E" w:rsidRPr="00B96873" w:rsidRDefault="008C507E" w:rsidP="007E6638">
            <w:pPr>
              <w:spacing w:before="120" w:after="120"/>
            </w:pPr>
            <w:r>
              <w:t>This mark is given for rigorous working leading to a full solution</w:t>
            </w:r>
          </w:p>
        </w:tc>
      </w:tr>
    </w:tbl>
    <w:p w:rsidR="008C507E" w:rsidRPr="00B92772" w:rsidRDefault="008C507E" w:rsidP="00863E9F">
      <w:pPr>
        <w:tabs>
          <w:tab w:val="left" w:pos="1584"/>
        </w:tabs>
      </w:pPr>
    </w:p>
    <w:p w:rsidR="008C507E" w:rsidRPr="000830B2" w:rsidRDefault="008C507E" w:rsidP="009F2414">
      <w:pPr>
        <w:tabs>
          <w:tab w:val="left" w:pos="1944"/>
        </w:tabs>
        <w:spacing w:line="360" w:lineRule="auto"/>
      </w:pPr>
      <w:r>
        <w:rPr>
          <w:b/>
        </w:rPr>
        <w:br w:type="page"/>
      </w:r>
      <w:r w:rsidRPr="00B96873">
        <w:rPr>
          <w:b/>
        </w:rPr>
        <w:t xml:space="preserve">Question </w:t>
      </w:r>
      <w:r>
        <w:rPr>
          <w:b/>
        </w:rPr>
        <w:t>12</w:t>
      </w:r>
      <w:r w:rsidRPr="00B96873">
        <w:rPr>
          <w:b/>
        </w:rPr>
        <w:t xml:space="preserve"> (Total </w:t>
      </w:r>
      <w:r>
        <w:rPr>
          <w:b/>
        </w:rPr>
        <w:t>7</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8C507E" w:rsidRPr="00B96873" w:rsidTr="00884F20">
        <w:trPr>
          <w:tblHeader/>
        </w:trPr>
        <w:tc>
          <w:tcPr>
            <w:tcW w:w="851" w:type="dxa"/>
            <w:shd w:val="clear" w:color="auto" w:fill="C0C0C0"/>
          </w:tcPr>
          <w:p w:rsidR="008C507E" w:rsidRPr="00B96873" w:rsidRDefault="008C507E" w:rsidP="00884F20">
            <w:pPr>
              <w:rPr>
                <w:b/>
              </w:rPr>
            </w:pPr>
            <w:r w:rsidRPr="00B96873">
              <w:rPr>
                <w:b/>
              </w:rPr>
              <w:t>Part</w:t>
            </w:r>
          </w:p>
        </w:tc>
        <w:tc>
          <w:tcPr>
            <w:tcW w:w="4403" w:type="dxa"/>
            <w:shd w:val="clear" w:color="auto" w:fill="C0C0C0"/>
          </w:tcPr>
          <w:p w:rsidR="008C507E" w:rsidRPr="00B96873" w:rsidRDefault="008C507E" w:rsidP="00884F20">
            <w:pPr>
              <w:rPr>
                <w:b/>
              </w:rPr>
            </w:pPr>
            <w:r w:rsidRPr="00B96873">
              <w:rPr>
                <w:b/>
              </w:rPr>
              <w:t>Working or answer an examiner might expect to see</w:t>
            </w:r>
          </w:p>
        </w:tc>
        <w:tc>
          <w:tcPr>
            <w:tcW w:w="893" w:type="dxa"/>
            <w:shd w:val="clear" w:color="auto" w:fill="C0C0C0"/>
          </w:tcPr>
          <w:p w:rsidR="008C507E" w:rsidRPr="00B96873" w:rsidRDefault="008C507E" w:rsidP="00884F20">
            <w:pPr>
              <w:rPr>
                <w:b/>
              </w:rPr>
            </w:pPr>
            <w:r w:rsidRPr="00B96873">
              <w:rPr>
                <w:b/>
              </w:rPr>
              <w:t>Mark</w:t>
            </w:r>
          </w:p>
        </w:tc>
        <w:tc>
          <w:tcPr>
            <w:tcW w:w="4273" w:type="dxa"/>
            <w:shd w:val="clear" w:color="auto" w:fill="C0C0C0"/>
          </w:tcPr>
          <w:p w:rsidR="008C507E" w:rsidRPr="00B96873" w:rsidRDefault="008C507E" w:rsidP="00884F20">
            <w:pPr>
              <w:rPr>
                <w:b/>
              </w:rPr>
            </w:pPr>
            <w:r w:rsidRPr="00B96873">
              <w:rPr>
                <w:b/>
              </w:rPr>
              <w:t>Notes</w:t>
            </w:r>
          </w:p>
        </w:tc>
      </w:tr>
      <w:tr w:rsidR="008C507E" w:rsidRPr="00B96873" w:rsidTr="00884F20">
        <w:trPr>
          <w:trHeight w:val="58"/>
        </w:trPr>
        <w:tc>
          <w:tcPr>
            <w:tcW w:w="851" w:type="dxa"/>
            <w:vMerge w:val="restart"/>
          </w:tcPr>
          <w:p w:rsidR="008C507E" w:rsidRDefault="008C507E" w:rsidP="00884F20">
            <w:pPr>
              <w:spacing w:before="120" w:after="120"/>
              <w:jc w:val="center"/>
            </w:pPr>
            <w:r>
              <w:t>(a)</w:t>
            </w:r>
          </w:p>
        </w:tc>
        <w:tc>
          <w:tcPr>
            <w:tcW w:w="4403" w:type="dxa"/>
          </w:tcPr>
          <w:p w:rsidR="008C507E" w:rsidRDefault="008C507E" w:rsidP="00884F20">
            <w:pPr>
              <w:spacing w:before="120" w:after="120"/>
            </w:pPr>
            <w:r>
              <w:t>log</w:t>
            </w:r>
            <w:r>
              <w:rPr>
                <w:vertAlign w:val="subscript"/>
              </w:rPr>
              <w:t>10</w:t>
            </w:r>
            <w:r>
              <w:t xml:space="preserve"> </w:t>
            </w:r>
            <w:r>
              <w:rPr>
                <w:i/>
              </w:rPr>
              <w:t>V</w:t>
            </w:r>
            <w:r>
              <w:t xml:space="preserve"> = 0.072</w:t>
            </w:r>
            <w:r>
              <w:rPr>
                <w:i/>
              </w:rPr>
              <w:t>t</w:t>
            </w:r>
            <w:r>
              <w:t xml:space="preserve"> + 2.379</w:t>
            </w:r>
          </w:p>
          <w:p w:rsidR="008C507E" w:rsidRPr="00CD0DC3" w:rsidRDefault="008C507E" w:rsidP="00884F20">
            <w:pPr>
              <w:spacing w:before="120" w:after="120"/>
            </w:pPr>
            <w:r>
              <w:rPr>
                <w:i/>
              </w:rPr>
              <w:t xml:space="preserve">         V</w:t>
            </w:r>
            <w:r>
              <w:t xml:space="preserve"> = 10</w:t>
            </w:r>
            <w:r w:rsidRPr="00CD0DC3">
              <w:rPr>
                <w:vertAlign w:val="superscript"/>
              </w:rPr>
              <w:t>0.072</w:t>
            </w:r>
            <w:r w:rsidRPr="00CD0DC3">
              <w:rPr>
                <w:i/>
                <w:vertAlign w:val="superscript"/>
              </w:rPr>
              <w:t>t</w:t>
            </w:r>
            <w:r w:rsidRPr="00CD0DC3">
              <w:rPr>
                <w:vertAlign w:val="superscript"/>
              </w:rPr>
              <w:t xml:space="preserve"> + 2.379</w:t>
            </w:r>
          </w:p>
        </w:tc>
        <w:tc>
          <w:tcPr>
            <w:tcW w:w="893" w:type="dxa"/>
          </w:tcPr>
          <w:p w:rsidR="008C507E" w:rsidRDefault="008C507E" w:rsidP="00884F20">
            <w:pPr>
              <w:spacing w:before="120" w:after="120"/>
              <w:jc w:val="center"/>
            </w:pPr>
            <w:r>
              <w:t>M1</w:t>
            </w:r>
          </w:p>
          <w:p w:rsidR="008C507E" w:rsidRDefault="008C507E" w:rsidP="00884F20">
            <w:pPr>
              <w:spacing w:before="120" w:after="120"/>
              <w:jc w:val="center"/>
            </w:pPr>
            <w:r>
              <w:t>1.1b</w:t>
            </w:r>
          </w:p>
        </w:tc>
        <w:tc>
          <w:tcPr>
            <w:tcW w:w="4273" w:type="dxa"/>
          </w:tcPr>
          <w:p w:rsidR="008C507E" w:rsidRPr="0063767A" w:rsidRDefault="008C507E" w:rsidP="00884F20">
            <w:pPr>
              <w:spacing w:before="120" w:after="120"/>
            </w:pPr>
            <w:r>
              <w:t xml:space="preserve">This mark is given for a method to use indices and make </w:t>
            </w:r>
            <w:r w:rsidRPr="00CB3C77">
              <w:rPr>
                <w:i/>
              </w:rPr>
              <w:t>V</w:t>
            </w:r>
            <w:r>
              <w:t xml:space="preserve"> the subject of the equation</w:t>
            </w:r>
          </w:p>
        </w:tc>
      </w:tr>
      <w:tr w:rsidR="008C507E" w:rsidRPr="00B96873" w:rsidTr="00884F20">
        <w:trPr>
          <w:trHeight w:val="58"/>
        </w:trPr>
        <w:tc>
          <w:tcPr>
            <w:tcW w:w="851" w:type="dxa"/>
            <w:vMerge/>
          </w:tcPr>
          <w:p w:rsidR="008C507E" w:rsidRDefault="008C507E" w:rsidP="00884F20">
            <w:pPr>
              <w:spacing w:before="120" w:after="120"/>
              <w:jc w:val="center"/>
            </w:pPr>
          </w:p>
        </w:tc>
        <w:tc>
          <w:tcPr>
            <w:tcW w:w="4403" w:type="dxa"/>
          </w:tcPr>
          <w:p w:rsidR="008C507E" w:rsidRPr="00CD0DC3" w:rsidRDefault="008C507E" w:rsidP="00884F20">
            <w:pPr>
              <w:spacing w:before="120" w:after="120"/>
            </w:pPr>
            <w:r>
              <w:rPr>
                <w:i/>
              </w:rPr>
              <w:t xml:space="preserve">         V</w:t>
            </w:r>
            <w:r>
              <w:t xml:space="preserve"> = 10</w:t>
            </w:r>
            <w:r w:rsidRPr="00CD0DC3">
              <w:rPr>
                <w:vertAlign w:val="superscript"/>
              </w:rPr>
              <w:t>0.072</w:t>
            </w:r>
            <w:r w:rsidRPr="00CD0DC3">
              <w:rPr>
                <w:i/>
                <w:vertAlign w:val="superscript"/>
              </w:rPr>
              <w:t>t</w:t>
            </w:r>
            <w:r w:rsidRPr="00CD0DC3">
              <w:rPr>
                <w:vertAlign w:val="superscript"/>
              </w:rPr>
              <w:t xml:space="preserve">  </w:t>
            </w:r>
            <w:r>
              <w:sym w:font="Symbol" w:char="F0B4"/>
            </w:r>
            <w:r>
              <w:t xml:space="preserve"> 10</w:t>
            </w:r>
            <w:r w:rsidRPr="00CD0DC3">
              <w:rPr>
                <w:vertAlign w:val="superscript"/>
              </w:rPr>
              <w:t>2.379</w:t>
            </w:r>
          </w:p>
        </w:tc>
        <w:tc>
          <w:tcPr>
            <w:tcW w:w="893" w:type="dxa"/>
          </w:tcPr>
          <w:p w:rsidR="008C507E" w:rsidRDefault="008C507E" w:rsidP="00884F20">
            <w:pPr>
              <w:spacing w:before="120" w:after="120"/>
              <w:jc w:val="center"/>
            </w:pPr>
            <w:r>
              <w:t>A1</w:t>
            </w:r>
          </w:p>
          <w:p w:rsidR="008C507E" w:rsidRDefault="008C507E" w:rsidP="00884F20">
            <w:pPr>
              <w:spacing w:before="120" w:after="120"/>
              <w:jc w:val="center"/>
            </w:pPr>
            <w:r>
              <w:t>1.1b</w:t>
            </w:r>
          </w:p>
        </w:tc>
        <w:tc>
          <w:tcPr>
            <w:tcW w:w="4273" w:type="dxa"/>
          </w:tcPr>
          <w:p w:rsidR="008C507E" w:rsidRPr="00CB3C77" w:rsidRDefault="008C507E" w:rsidP="00884F20">
            <w:pPr>
              <w:spacing w:before="120" w:after="120"/>
            </w:pPr>
            <w:r>
              <w:t xml:space="preserve">This mark is given for using the laws of indices to find the values of </w:t>
            </w:r>
            <w:r>
              <w:rPr>
                <w:i/>
              </w:rPr>
              <w:t>a</w:t>
            </w:r>
            <w:r w:rsidRPr="00CB3C77">
              <w:t xml:space="preserve"> and </w:t>
            </w:r>
            <w:r w:rsidRPr="00CB3C77">
              <w:rPr>
                <w:i/>
              </w:rPr>
              <w:t>b</w:t>
            </w:r>
          </w:p>
        </w:tc>
      </w:tr>
      <w:tr w:rsidR="008C507E" w:rsidRPr="00B96873" w:rsidTr="00884F20">
        <w:trPr>
          <w:trHeight w:val="58"/>
        </w:trPr>
        <w:tc>
          <w:tcPr>
            <w:tcW w:w="851" w:type="dxa"/>
            <w:vMerge/>
          </w:tcPr>
          <w:p w:rsidR="008C507E" w:rsidRDefault="008C507E" w:rsidP="00884F20">
            <w:pPr>
              <w:spacing w:before="120" w:after="120"/>
              <w:jc w:val="center"/>
            </w:pPr>
          </w:p>
        </w:tc>
        <w:tc>
          <w:tcPr>
            <w:tcW w:w="4403" w:type="dxa"/>
          </w:tcPr>
          <w:p w:rsidR="008C507E" w:rsidRPr="00CD0DC3" w:rsidRDefault="008C507E" w:rsidP="00884F20">
            <w:pPr>
              <w:spacing w:before="120" w:after="120"/>
            </w:pPr>
            <w:r>
              <w:t xml:space="preserve">          </w:t>
            </w:r>
            <w:r>
              <w:rPr>
                <w:i/>
              </w:rPr>
              <w:t>a</w:t>
            </w:r>
            <w:r>
              <w:t xml:space="preserve"> = 10</w:t>
            </w:r>
            <w:r w:rsidRPr="00CD0DC3">
              <w:rPr>
                <w:vertAlign w:val="superscript"/>
              </w:rPr>
              <w:t>2.379</w:t>
            </w:r>
          </w:p>
          <w:p w:rsidR="008C507E" w:rsidRPr="00CD0DC3" w:rsidRDefault="008C507E" w:rsidP="00884F20">
            <w:pPr>
              <w:spacing w:before="120" w:after="120"/>
            </w:pPr>
            <w:r>
              <w:rPr>
                <w:i/>
              </w:rPr>
              <w:t xml:space="preserve">          b</w:t>
            </w:r>
            <w:r>
              <w:t xml:space="preserve"> = 10</w:t>
            </w:r>
            <w:r w:rsidRPr="00CD0DC3">
              <w:rPr>
                <w:vertAlign w:val="superscript"/>
              </w:rPr>
              <w:t>0.072</w:t>
            </w:r>
          </w:p>
        </w:tc>
        <w:tc>
          <w:tcPr>
            <w:tcW w:w="893" w:type="dxa"/>
          </w:tcPr>
          <w:p w:rsidR="008C507E" w:rsidRDefault="008C507E" w:rsidP="00884F20">
            <w:pPr>
              <w:spacing w:before="120" w:after="120"/>
              <w:jc w:val="center"/>
            </w:pPr>
            <w:r>
              <w:t>M1</w:t>
            </w:r>
          </w:p>
          <w:p w:rsidR="008C507E" w:rsidRDefault="008C507E" w:rsidP="00884F20">
            <w:pPr>
              <w:spacing w:before="120" w:after="120"/>
              <w:jc w:val="center"/>
            </w:pPr>
            <w:r>
              <w:t>2.1</w:t>
            </w:r>
          </w:p>
        </w:tc>
        <w:tc>
          <w:tcPr>
            <w:tcW w:w="4273" w:type="dxa"/>
          </w:tcPr>
          <w:p w:rsidR="008C507E" w:rsidRPr="00CB3C77" w:rsidRDefault="008C507E" w:rsidP="00884F20">
            <w:pPr>
              <w:spacing w:before="120" w:after="120"/>
              <w:rPr>
                <w:i/>
              </w:rPr>
            </w:pPr>
            <w:r>
              <w:t xml:space="preserve">This mark is given for a method to identify the values of </w:t>
            </w:r>
            <w:r>
              <w:rPr>
                <w:i/>
              </w:rPr>
              <w:t>a</w:t>
            </w:r>
            <w:r>
              <w:t xml:space="preserve"> and </w:t>
            </w:r>
            <w:r>
              <w:rPr>
                <w:i/>
              </w:rPr>
              <w:t>b</w:t>
            </w:r>
          </w:p>
        </w:tc>
      </w:tr>
      <w:tr w:rsidR="008C507E" w:rsidRPr="00B96873" w:rsidTr="00884F20">
        <w:trPr>
          <w:trHeight w:val="58"/>
        </w:trPr>
        <w:tc>
          <w:tcPr>
            <w:tcW w:w="851" w:type="dxa"/>
            <w:vMerge/>
          </w:tcPr>
          <w:p w:rsidR="008C507E" w:rsidRPr="00B96873" w:rsidRDefault="008C507E" w:rsidP="00884F20">
            <w:pPr>
              <w:spacing w:before="120" w:after="120"/>
              <w:jc w:val="center"/>
            </w:pPr>
          </w:p>
        </w:tc>
        <w:tc>
          <w:tcPr>
            <w:tcW w:w="4403" w:type="dxa"/>
          </w:tcPr>
          <w:p w:rsidR="008C507E" w:rsidRPr="00E2472A" w:rsidRDefault="008C507E" w:rsidP="00884F20">
            <w:pPr>
              <w:spacing w:before="120" w:after="120"/>
            </w:pPr>
            <w:r>
              <w:rPr>
                <w:i/>
              </w:rPr>
              <w:t xml:space="preserve">         V</w:t>
            </w:r>
            <w:r>
              <w:t xml:space="preserve"> = 239 </w:t>
            </w:r>
            <w:r>
              <w:sym w:font="Symbol" w:char="F0B4"/>
            </w:r>
            <w:r>
              <w:t xml:space="preserve"> 1.18</w:t>
            </w:r>
            <w:r w:rsidRPr="00CD0DC3">
              <w:rPr>
                <w:i/>
                <w:vertAlign w:val="superscript"/>
              </w:rPr>
              <w:t>t</w:t>
            </w:r>
            <w:r w:rsidRPr="00CD0DC3">
              <w:rPr>
                <w:vertAlign w:val="superscript"/>
              </w:rPr>
              <w:t xml:space="preserve"> </w:t>
            </w:r>
          </w:p>
        </w:tc>
        <w:tc>
          <w:tcPr>
            <w:tcW w:w="893" w:type="dxa"/>
          </w:tcPr>
          <w:p w:rsidR="008C507E" w:rsidRDefault="008C507E" w:rsidP="00884F20">
            <w:pPr>
              <w:spacing w:before="120" w:after="120"/>
              <w:jc w:val="center"/>
            </w:pPr>
            <w:r>
              <w:t>A1</w:t>
            </w:r>
          </w:p>
          <w:p w:rsidR="008C507E" w:rsidRPr="00B96873" w:rsidRDefault="008C507E" w:rsidP="00884F20">
            <w:pPr>
              <w:spacing w:before="120" w:after="120"/>
              <w:jc w:val="center"/>
            </w:pPr>
            <w:r>
              <w:t>1.1b</w:t>
            </w:r>
          </w:p>
        </w:tc>
        <w:tc>
          <w:tcPr>
            <w:tcW w:w="4273" w:type="dxa"/>
          </w:tcPr>
          <w:p w:rsidR="008C507E" w:rsidRPr="00CB3C77" w:rsidRDefault="008C507E" w:rsidP="00884F20">
            <w:pPr>
              <w:spacing w:before="120" w:after="120"/>
            </w:pPr>
            <w:r>
              <w:t>This mark is given for a correct answer only (</w:t>
            </w:r>
            <w:r>
              <w:rPr>
                <w:i/>
              </w:rPr>
              <w:t>a</w:t>
            </w:r>
            <w:r>
              <w:t xml:space="preserve"> = 239 and </w:t>
            </w:r>
            <w:r>
              <w:rPr>
                <w:i/>
              </w:rPr>
              <w:t>b</w:t>
            </w:r>
            <w:r>
              <w:t xml:space="preserve"> = 1.18)</w:t>
            </w:r>
          </w:p>
        </w:tc>
      </w:tr>
      <w:tr w:rsidR="008C507E" w:rsidRPr="00B96873" w:rsidTr="00884F20">
        <w:trPr>
          <w:trHeight w:val="70"/>
        </w:trPr>
        <w:tc>
          <w:tcPr>
            <w:tcW w:w="851" w:type="dxa"/>
          </w:tcPr>
          <w:p w:rsidR="008C507E" w:rsidRDefault="008C507E" w:rsidP="00884F20">
            <w:pPr>
              <w:spacing w:before="120" w:after="120"/>
              <w:jc w:val="center"/>
            </w:pPr>
            <w:r>
              <w:t>(b)</w:t>
            </w:r>
          </w:p>
        </w:tc>
        <w:tc>
          <w:tcPr>
            <w:tcW w:w="4403" w:type="dxa"/>
          </w:tcPr>
          <w:p w:rsidR="008C507E" w:rsidRPr="004B1F12" w:rsidRDefault="008C507E" w:rsidP="00884F20">
            <w:pPr>
              <w:spacing w:before="120" w:after="120"/>
            </w:pPr>
            <w:r>
              <w:t xml:space="preserve">The value of </w:t>
            </w:r>
            <w:r w:rsidRPr="00CD0DC3">
              <w:rPr>
                <w:i/>
              </w:rPr>
              <w:t>ab</w:t>
            </w:r>
            <w:r>
              <w:t xml:space="preserve"> is the total number of views one day after the advert was visible</w:t>
            </w:r>
          </w:p>
        </w:tc>
        <w:tc>
          <w:tcPr>
            <w:tcW w:w="893" w:type="dxa"/>
          </w:tcPr>
          <w:p w:rsidR="008C507E" w:rsidRDefault="008C507E" w:rsidP="00884F20">
            <w:pPr>
              <w:spacing w:before="120" w:after="120"/>
              <w:jc w:val="center"/>
            </w:pPr>
            <w:r>
              <w:t>B1</w:t>
            </w:r>
          </w:p>
          <w:p w:rsidR="008C507E" w:rsidRPr="00B96873" w:rsidRDefault="008C507E" w:rsidP="00884F20">
            <w:pPr>
              <w:spacing w:before="120" w:after="120"/>
              <w:jc w:val="center"/>
            </w:pPr>
            <w:r>
              <w:t>3.4</w:t>
            </w:r>
          </w:p>
        </w:tc>
        <w:tc>
          <w:tcPr>
            <w:tcW w:w="4273" w:type="dxa"/>
          </w:tcPr>
          <w:p w:rsidR="008C507E" w:rsidRPr="00CB3C77" w:rsidRDefault="008C507E" w:rsidP="00884F20">
            <w:pPr>
              <w:spacing w:before="120" w:after="120"/>
            </w:pPr>
            <w:r>
              <w:t xml:space="preserve">This mark is given for a valid interpretation of the value of </w:t>
            </w:r>
            <w:r>
              <w:rPr>
                <w:i/>
              </w:rPr>
              <w:t>ab</w:t>
            </w:r>
          </w:p>
        </w:tc>
      </w:tr>
      <w:tr w:rsidR="008C507E" w:rsidRPr="00B96873" w:rsidTr="00884F20">
        <w:tc>
          <w:tcPr>
            <w:tcW w:w="851" w:type="dxa"/>
            <w:vMerge w:val="restart"/>
          </w:tcPr>
          <w:p w:rsidR="008C507E" w:rsidRDefault="008C507E" w:rsidP="00884F20">
            <w:pPr>
              <w:spacing w:before="120" w:after="120"/>
              <w:jc w:val="center"/>
            </w:pPr>
            <w:r>
              <w:t>(c)</w:t>
            </w:r>
          </w:p>
        </w:tc>
        <w:tc>
          <w:tcPr>
            <w:tcW w:w="4403" w:type="dxa"/>
          </w:tcPr>
          <w:p w:rsidR="008C507E" w:rsidRPr="00CD0DC3" w:rsidRDefault="008C507E" w:rsidP="00884F20">
            <w:pPr>
              <w:spacing w:before="120" w:after="120"/>
            </w:pPr>
            <w:r>
              <w:t xml:space="preserve">When </w:t>
            </w:r>
            <w:r>
              <w:rPr>
                <w:i/>
              </w:rPr>
              <w:t>t</w:t>
            </w:r>
            <w:r>
              <w:t xml:space="preserve"> = 20, </w:t>
            </w:r>
            <w:r>
              <w:rPr>
                <w:i/>
              </w:rPr>
              <w:t>V</w:t>
            </w:r>
            <w:r>
              <w:t xml:space="preserve"> = 239 </w:t>
            </w:r>
            <w:r>
              <w:sym w:font="Symbol" w:char="F0B4"/>
            </w:r>
            <w:r>
              <w:t xml:space="preserve"> 1.18</w:t>
            </w:r>
            <w:r>
              <w:rPr>
                <w:vertAlign w:val="superscript"/>
              </w:rPr>
              <w:t>20</w:t>
            </w:r>
          </w:p>
        </w:tc>
        <w:tc>
          <w:tcPr>
            <w:tcW w:w="893" w:type="dxa"/>
          </w:tcPr>
          <w:p w:rsidR="008C507E" w:rsidRDefault="008C507E" w:rsidP="00884F20">
            <w:pPr>
              <w:spacing w:before="120" w:after="120"/>
              <w:jc w:val="center"/>
            </w:pPr>
            <w:r>
              <w:t>M1</w:t>
            </w:r>
          </w:p>
          <w:p w:rsidR="008C507E" w:rsidRPr="00B96873" w:rsidRDefault="008C507E" w:rsidP="00884F20">
            <w:pPr>
              <w:spacing w:before="120" w:after="120"/>
              <w:jc w:val="center"/>
            </w:pPr>
            <w:r>
              <w:t>3.4</w:t>
            </w:r>
          </w:p>
        </w:tc>
        <w:tc>
          <w:tcPr>
            <w:tcW w:w="4273" w:type="dxa"/>
          </w:tcPr>
          <w:p w:rsidR="008C507E" w:rsidRPr="00EC46C9" w:rsidRDefault="008C507E" w:rsidP="00884F20">
            <w:pPr>
              <w:spacing w:before="120" w:after="120"/>
              <w:rPr>
                <w:i/>
              </w:rPr>
            </w:pPr>
            <w:r>
              <w:t xml:space="preserve">This mark is given for a method to substitute </w:t>
            </w:r>
            <w:r w:rsidRPr="00EC46C9">
              <w:rPr>
                <w:i/>
              </w:rPr>
              <w:t xml:space="preserve">t </w:t>
            </w:r>
            <w:r>
              <w:t xml:space="preserve">= 20 into the equation for </w:t>
            </w:r>
            <w:r>
              <w:rPr>
                <w:i/>
              </w:rPr>
              <w:t>V</w:t>
            </w:r>
          </w:p>
        </w:tc>
      </w:tr>
      <w:tr w:rsidR="008C507E" w:rsidRPr="00B96873" w:rsidTr="00884F20">
        <w:tc>
          <w:tcPr>
            <w:tcW w:w="851" w:type="dxa"/>
            <w:vMerge/>
          </w:tcPr>
          <w:p w:rsidR="008C507E" w:rsidRDefault="008C507E" w:rsidP="00884F20">
            <w:pPr>
              <w:spacing w:before="120" w:after="120"/>
              <w:jc w:val="center"/>
            </w:pPr>
          </w:p>
        </w:tc>
        <w:tc>
          <w:tcPr>
            <w:tcW w:w="4403" w:type="dxa"/>
          </w:tcPr>
          <w:p w:rsidR="008C507E" w:rsidRPr="004B1F12" w:rsidRDefault="008C507E" w:rsidP="00884F20">
            <w:pPr>
              <w:spacing w:before="120" w:after="120"/>
            </w:pPr>
            <w:r w:rsidRPr="00CD0DC3">
              <w:rPr>
                <w:i/>
              </w:rPr>
              <w:t>V</w:t>
            </w:r>
            <w:r>
              <w:t xml:space="preserve"> = </w:t>
            </w:r>
            <w:r w:rsidRPr="00CD0DC3">
              <w:t>65</w:t>
            </w:r>
            <w:r>
              <w:t>47</w:t>
            </w:r>
          </w:p>
        </w:tc>
        <w:tc>
          <w:tcPr>
            <w:tcW w:w="893" w:type="dxa"/>
          </w:tcPr>
          <w:p w:rsidR="008C507E" w:rsidRDefault="008C507E" w:rsidP="00884F20">
            <w:pPr>
              <w:spacing w:before="120" w:after="120"/>
              <w:jc w:val="center"/>
            </w:pPr>
            <w:r>
              <w:t>A1</w:t>
            </w:r>
          </w:p>
          <w:p w:rsidR="008C507E" w:rsidRPr="00B96873" w:rsidRDefault="008C507E" w:rsidP="00884F20">
            <w:pPr>
              <w:spacing w:before="120" w:after="120"/>
              <w:jc w:val="center"/>
            </w:pPr>
            <w:r>
              <w:t>1.1b</w:t>
            </w:r>
          </w:p>
        </w:tc>
        <w:tc>
          <w:tcPr>
            <w:tcW w:w="4273" w:type="dxa"/>
          </w:tcPr>
          <w:p w:rsidR="008C507E" w:rsidRPr="00B96873" w:rsidRDefault="008C507E" w:rsidP="00884F20">
            <w:pPr>
              <w:spacing w:before="120" w:after="120"/>
            </w:pPr>
            <w:r>
              <w:t>This mark is given for a correct answer only (anything which rounds to 6500 or 6600)</w:t>
            </w:r>
          </w:p>
        </w:tc>
      </w:tr>
    </w:tbl>
    <w:p w:rsidR="008C507E" w:rsidRDefault="008C507E" w:rsidP="00E81B1F">
      <w:pPr>
        <w:spacing w:line="360" w:lineRule="auto"/>
      </w:pPr>
    </w:p>
    <w:p w:rsidR="008C507E" w:rsidRPr="000830B2" w:rsidRDefault="008C507E" w:rsidP="009F2414">
      <w:pPr>
        <w:tabs>
          <w:tab w:val="left" w:pos="1944"/>
        </w:tabs>
        <w:spacing w:line="360" w:lineRule="auto"/>
      </w:pPr>
      <w:r w:rsidRPr="00B96873">
        <w:rPr>
          <w:b/>
        </w:rPr>
        <w:t xml:space="preserve">Question </w:t>
      </w:r>
      <w:r>
        <w:rPr>
          <w:b/>
        </w:rPr>
        <w:t>13</w:t>
      </w:r>
      <w:r w:rsidRPr="00B96873">
        <w:rPr>
          <w:b/>
        </w:rPr>
        <w:t xml:space="preserve"> (Total </w:t>
      </w:r>
      <w:r>
        <w:rPr>
          <w:b/>
        </w:rPr>
        <w:t>5</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6"/>
        <w:gridCol w:w="4556"/>
        <w:gridCol w:w="888"/>
        <w:gridCol w:w="4120"/>
      </w:tblGrid>
      <w:tr w:rsidR="008C507E" w:rsidRPr="00B96873" w:rsidTr="00884F20">
        <w:trPr>
          <w:tblHeader/>
        </w:trPr>
        <w:tc>
          <w:tcPr>
            <w:tcW w:w="856" w:type="dxa"/>
            <w:shd w:val="clear" w:color="auto" w:fill="C0C0C0"/>
          </w:tcPr>
          <w:p w:rsidR="008C507E" w:rsidRPr="00B96873" w:rsidRDefault="008C507E" w:rsidP="00884F20">
            <w:pPr>
              <w:rPr>
                <w:b/>
              </w:rPr>
            </w:pPr>
            <w:r w:rsidRPr="00B96873">
              <w:rPr>
                <w:b/>
              </w:rPr>
              <w:t>Part</w:t>
            </w:r>
          </w:p>
        </w:tc>
        <w:tc>
          <w:tcPr>
            <w:tcW w:w="4556" w:type="dxa"/>
            <w:shd w:val="clear" w:color="auto" w:fill="C0C0C0"/>
          </w:tcPr>
          <w:p w:rsidR="008C507E" w:rsidRPr="00B96873" w:rsidRDefault="008C507E" w:rsidP="00884F20">
            <w:pPr>
              <w:rPr>
                <w:b/>
              </w:rPr>
            </w:pPr>
            <w:r w:rsidRPr="00B96873">
              <w:rPr>
                <w:b/>
              </w:rPr>
              <w:t>Working or answer an examiner might expect to see</w:t>
            </w:r>
          </w:p>
        </w:tc>
        <w:tc>
          <w:tcPr>
            <w:tcW w:w="888" w:type="dxa"/>
            <w:shd w:val="clear" w:color="auto" w:fill="C0C0C0"/>
          </w:tcPr>
          <w:p w:rsidR="008C507E" w:rsidRPr="00B96873" w:rsidRDefault="008C507E" w:rsidP="00884F20">
            <w:pPr>
              <w:rPr>
                <w:b/>
              </w:rPr>
            </w:pPr>
            <w:r w:rsidRPr="00B96873">
              <w:rPr>
                <w:b/>
              </w:rPr>
              <w:t>Mark</w:t>
            </w:r>
          </w:p>
        </w:tc>
        <w:tc>
          <w:tcPr>
            <w:tcW w:w="4120" w:type="dxa"/>
            <w:shd w:val="clear" w:color="auto" w:fill="C0C0C0"/>
          </w:tcPr>
          <w:p w:rsidR="008C507E" w:rsidRPr="00B96873" w:rsidRDefault="008C507E" w:rsidP="00884F20">
            <w:pPr>
              <w:rPr>
                <w:b/>
              </w:rPr>
            </w:pPr>
            <w:r w:rsidRPr="00B96873">
              <w:rPr>
                <w:b/>
              </w:rPr>
              <w:t>Notes</w:t>
            </w:r>
          </w:p>
        </w:tc>
      </w:tr>
      <w:tr w:rsidR="008C507E" w:rsidRPr="00B96873" w:rsidTr="00884F20">
        <w:trPr>
          <w:trHeight w:val="58"/>
        </w:trPr>
        <w:tc>
          <w:tcPr>
            <w:tcW w:w="856" w:type="dxa"/>
            <w:vMerge w:val="restart"/>
          </w:tcPr>
          <w:p w:rsidR="008C507E" w:rsidRPr="00B96873" w:rsidRDefault="008C507E" w:rsidP="00884F20">
            <w:pPr>
              <w:spacing w:before="120" w:after="120"/>
              <w:jc w:val="center"/>
            </w:pPr>
            <w:r>
              <w:t>(a)</w:t>
            </w:r>
          </w:p>
        </w:tc>
        <w:tc>
          <w:tcPr>
            <w:tcW w:w="4556" w:type="dxa"/>
          </w:tcPr>
          <w:p w:rsidR="008C507E" w:rsidRPr="006D37FA" w:rsidRDefault="008C507E" w:rsidP="00884F20">
            <w:pPr>
              <w:spacing w:before="120" w:after="120"/>
            </w:pPr>
            <w:r>
              <w:t>(2</w:t>
            </w:r>
            <w:r>
              <w:rPr>
                <w:i/>
              </w:rPr>
              <w:t>a</w:t>
            </w:r>
            <w:r>
              <w:t xml:space="preserve"> – </w:t>
            </w:r>
            <w:r>
              <w:rPr>
                <w:i/>
              </w:rPr>
              <w:t>b</w:t>
            </w:r>
            <w:r>
              <w:t>)</w:t>
            </w:r>
            <w:r>
              <w:rPr>
                <w:vertAlign w:val="superscript"/>
              </w:rPr>
              <w:t>2</w:t>
            </w:r>
            <w:r>
              <w:t xml:space="preserve"> </w:t>
            </w:r>
            <w:r>
              <w:sym w:font="Symbol" w:char="F0B3"/>
            </w:r>
            <w:r>
              <w:t xml:space="preserve"> 0</w:t>
            </w:r>
          </w:p>
        </w:tc>
        <w:tc>
          <w:tcPr>
            <w:tcW w:w="888" w:type="dxa"/>
          </w:tcPr>
          <w:p w:rsidR="008C507E" w:rsidRDefault="008C507E" w:rsidP="00884F20">
            <w:pPr>
              <w:spacing w:before="120" w:after="120"/>
              <w:jc w:val="center"/>
            </w:pPr>
            <w:r>
              <w:t>M1</w:t>
            </w:r>
          </w:p>
          <w:p w:rsidR="008C507E" w:rsidRPr="00B96873" w:rsidRDefault="008C507E" w:rsidP="00884F20">
            <w:pPr>
              <w:spacing w:before="120" w:after="120"/>
              <w:jc w:val="center"/>
            </w:pPr>
            <w:r>
              <w:t>1.1a</w:t>
            </w:r>
          </w:p>
        </w:tc>
        <w:tc>
          <w:tcPr>
            <w:tcW w:w="4120" w:type="dxa"/>
          </w:tcPr>
          <w:p w:rsidR="008C507E" w:rsidRPr="007D6603" w:rsidRDefault="008C507E" w:rsidP="00884F20">
            <w:pPr>
              <w:spacing w:before="120" w:after="120"/>
            </w:pPr>
            <w:r>
              <w:t>This mark is given for stating that       (2</w:t>
            </w:r>
            <w:r>
              <w:rPr>
                <w:i/>
              </w:rPr>
              <w:t>a</w:t>
            </w:r>
            <w:r>
              <w:t xml:space="preserve"> – </w:t>
            </w:r>
            <w:r>
              <w:rPr>
                <w:i/>
              </w:rPr>
              <w:t>b</w:t>
            </w:r>
            <w:r>
              <w:t>)</w:t>
            </w:r>
            <w:r>
              <w:rPr>
                <w:vertAlign w:val="superscript"/>
              </w:rPr>
              <w:t>2</w:t>
            </w:r>
            <w:r>
              <w:t xml:space="preserve"> </w:t>
            </w:r>
            <w:r>
              <w:sym w:font="Symbol" w:char="F0B3"/>
            </w:r>
            <w:r>
              <w:t xml:space="preserve"> 0</w:t>
            </w:r>
          </w:p>
        </w:tc>
      </w:tr>
      <w:tr w:rsidR="008C507E" w:rsidRPr="00B96873" w:rsidTr="00884F20">
        <w:trPr>
          <w:trHeight w:val="58"/>
        </w:trPr>
        <w:tc>
          <w:tcPr>
            <w:tcW w:w="856" w:type="dxa"/>
            <w:vMerge/>
          </w:tcPr>
          <w:p w:rsidR="008C507E" w:rsidRPr="00B96873" w:rsidRDefault="008C507E" w:rsidP="00884F20">
            <w:pPr>
              <w:spacing w:before="120" w:after="120"/>
              <w:jc w:val="center"/>
            </w:pPr>
          </w:p>
        </w:tc>
        <w:tc>
          <w:tcPr>
            <w:tcW w:w="4556" w:type="dxa"/>
          </w:tcPr>
          <w:p w:rsidR="008C507E" w:rsidRDefault="008C507E" w:rsidP="00884F20">
            <w:pPr>
              <w:spacing w:before="120" w:after="120"/>
            </w:pPr>
            <w:r>
              <w:t>4</w:t>
            </w:r>
            <w:r>
              <w:rPr>
                <w:i/>
              </w:rPr>
              <w:t>a</w:t>
            </w:r>
            <w:r>
              <w:rPr>
                <w:vertAlign w:val="superscript"/>
              </w:rPr>
              <w:t>2</w:t>
            </w:r>
            <w:r>
              <w:t xml:space="preserve"> + </w:t>
            </w:r>
            <w:r>
              <w:rPr>
                <w:i/>
              </w:rPr>
              <w:t>b</w:t>
            </w:r>
            <w:r>
              <w:rPr>
                <w:vertAlign w:val="superscript"/>
              </w:rPr>
              <w:t>2</w:t>
            </w:r>
            <w:r>
              <w:t xml:space="preserve"> – 4</w:t>
            </w:r>
            <w:r>
              <w:rPr>
                <w:i/>
              </w:rPr>
              <w:t>ab</w:t>
            </w:r>
            <w:r>
              <w:t xml:space="preserve"> </w:t>
            </w:r>
            <w:r>
              <w:sym w:font="Symbol" w:char="F0B3"/>
            </w:r>
            <w:r>
              <w:t xml:space="preserve"> 0</w:t>
            </w:r>
          </w:p>
          <w:p w:rsidR="008C507E" w:rsidRPr="006D37FA" w:rsidRDefault="008C507E" w:rsidP="00884F20">
            <w:pPr>
              <w:spacing w:before="120" w:after="120"/>
            </w:pPr>
            <w:r>
              <w:t>4</w:t>
            </w:r>
            <w:r>
              <w:rPr>
                <w:i/>
              </w:rPr>
              <w:t>a</w:t>
            </w:r>
            <w:r>
              <w:rPr>
                <w:vertAlign w:val="superscript"/>
              </w:rPr>
              <w:t>2</w:t>
            </w:r>
            <w:r>
              <w:t xml:space="preserve"> + </w:t>
            </w:r>
            <w:r>
              <w:rPr>
                <w:i/>
              </w:rPr>
              <w:t>b</w:t>
            </w:r>
            <w:r>
              <w:rPr>
                <w:vertAlign w:val="superscript"/>
              </w:rPr>
              <w:t>2</w:t>
            </w:r>
            <w:r>
              <w:t xml:space="preserve"> </w:t>
            </w:r>
            <w:r>
              <w:sym w:font="Symbol" w:char="F0B3"/>
            </w:r>
            <w:r>
              <w:t xml:space="preserve"> 4</w:t>
            </w:r>
            <w:r>
              <w:rPr>
                <w:i/>
              </w:rPr>
              <w:t>ab</w:t>
            </w:r>
          </w:p>
        </w:tc>
        <w:tc>
          <w:tcPr>
            <w:tcW w:w="888" w:type="dxa"/>
          </w:tcPr>
          <w:p w:rsidR="008C507E" w:rsidRDefault="008C507E" w:rsidP="00884F20">
            <w:pPr>
              <w:spacing w:before="120" w:after="120"/>
              <w:jc w:val="center"/>
            </w:pPr>
            <w:r>
              <w:t>A1</w:t>
            </w:r>
          </w:p>
          <w:p w:rsidR="008C507E" w:rsidRDefault="008C507E" w:rsidP="00884F20">
            <w:pPr>
              <w:spacing w:before="120" w:after="120"/>
              <w:jc w:val="center"/>
            </w:pPr>
            <w:r>
              <w:t>1.1b</w:t>
            </w:r>
          </w:p>
        </w:tc>
        <w:tc>
          <w:tcPr>
            <w:tcW w:w="4120" w:type="dxa"/>
          </w:tcPr>
          <w:p w:rsidR="008C507E" w:rsidRPr="007D6603" w:rsidRDefault="008C507E" w:rsidP="00884F20">
            <w:pPr>
              <w:spacing w:before="120" w:after="120"/>
            </w:pPr>
            <w:r>
              <w:t>This mark is given for multiplying out (2</w:t>
            </w:r>
            <w:r>
              <w:rPr>
                <w:i/>
              </w:rPr>
              <w:t>a</w:t>
            </w:r>
            <w:r>
              <w:t xml:space="preserve"> – </w:t>
            </w:r>
            <w:r>
              <w:rPr>
                <w:i/>
              </w:rPr>
              <w:t>b</w:t>
            </w:r>
            <w:r>
              <w:t>)</w:t>
            </w:r>
            <w:r>
              <w:rPr>
                <w:vertAlign w:val="superscript"/>
              </w:rPr>
              <w:t>2</w:t>
            </w:r>
          </w:p>
        </w:tc>
      </w:tr>
      <w:tr w:rsidR="008C507E" w:rsidRPr="00B96873" w:rsidTr="00884F20">
        <w:trPr>
          <w:trHeight w:val="58"/>
        </w:trPr>
        <w:tc>
          <w:tcPr>
            <w:tcW w:w="856" w:type="dxa"/>
            <w:vMerge/>
          </w:tcPr>
          <w:p w:rsidR="008C507E" w:rsidRPr="00B96873" w:rsidRDefault="008C507E" w:rsidP="00884F20">
            <w:pPr>
              <w:spacing w:before="120" w:after="120"/>
              <w:jc w:val="center"/>
            </w:pPr>
          </w:p>
        </w:tc>
        <w:tc>
          <w:tcPr>
            <w:tcW w:w="4556" w:type="dxa"/>
          </w:tcPr>
          <w:p w:rsidR="008C507E" w:rsidRDefault="008C507E" w:rsidP="00884F20">
            <w:pPr>
              <w:spacing w:before="120" w:after="120"/>
            </w:pPr>
            <w:r>
              <w:t xml:space="preserve">Since </w:t>
            </w:r>
            <w:r>
              <w:rPr>
                <w:i/>
              </w:rPr>
              <w:t>a</w:t>
            </w:r>
            <w:r>
              <w:t xml:space="preserve"> &gt; 0 and </w:t>
            </w:r>
            <w:r>
              <w:rPr>
                <w:i/>
              </w:rPr>
              <w:t>b</w:t>
            </w:r>
            <w:r>
              <w:t xml:space="preserve"> &gt; 0</w:t>
            </w:r>
          </w:p>
          <w:p w:rsidR="008C507E" w:rsidRPr="006D37FA" w:rsidRDefault="008C507E" w:rsidP="00884F20">
            <w:pPr>
              <w:spacing w:before="120" w:after="120"/>
            </w:pPr>
            <w:r w:rsidRPr="006D37FA">
              <w:rPr>
                <w:position w:val="-24"/>
              </w:rPr>
              <w:object w:dxaOrig="480" w:dyaOrig="660">
                <v:shape id="_x0000_i1064" type="#_x0000_t75" style="width:24pt;height:33pt" o:ole="">
                  <v:imagedata r:id="rId84" o:title=""/>
                </v:shape>
                <o:OLEObject Type="Embed" ProgID="Equation.3" ShapeID="_x0000_i1064" DrawAspect="Content" ObjectID="_1667022521" r:id="rId85"/>
              </w:object>
            </w:r>
            <w:r>
              <w:t xml:space="preserve"> + </w:t>
            </w:r>
            <w:r w:rsidRPr="006D37FA">
              <w:rPr>
                <w:position w:val="-24"/>
              </w:rPr>
              <w:object w:dxaOrig="360" w:dyaOrig="660">
                <v:shape id="_x0000_i1065" type="#_x0000_t75" style="width:18pt;height:33pt" o:ole="">
                  <v:imagedata r:id="rId86" o:title=""/>
                </v:shape>
                <o:OLEObject Type="Embed" ProgID="Equation.3" ShapeID="_x0000_i1065" DrawAspect="Content" ObjectID="_1667022522" r:id="rId87"/>
              </w:object>
            </w:r>
            <w:r>
              <w:t xml:space="preserve"> </w:t>
            </w:r>
            <w:r>
              <w:sym w:font="Symbol" w:char="F0B3"/>
            </w:r>
            <w:r>
              <w:t xml:space="preserve"> </w:t>
            </w:r>
            <w:r w:rsidRPr="006D37FA">
              <w:rPr>
                <w:position w:val="-24"/>
              </w:rPr>
              <w:object w:dxaOrig="480" w:dyaOrig="660">
                <v:shape id="_x0000_i1066" type="#_x0000_t75" style="width:24pt;height:33pt" o:ole="">
                  <v:imagedata r:id="rId88" o:title=""/>
                </v:shape>
                <o:OLEObject Type="Embed" ProgID="Equation.3" ShapeID="_x0000_i1066" DrawAspect="Content" ObjectID="_1667022523" r:id="rId89"/>
              </w:object>
            </w:r>
          </w:p>
        </w:tc>
        <w:tc>
          <w:tcPr>
            <w:tcW w:w="888" w:type="dxa"/>
          </w:tcPr>
          <w:p w:rsidR="008C507E" w:rsidRDefault="008C507E" w:rsidP="00884F20">
            <w:pPr>
              <w:spacing w:before="120" w:after="120"/>
              <w:jc w:val="center"/>
            </w:pPr>
            <w:r>
              <w:t>M1</w:t>
            </w:r>
          </w:p>
          <w:p w:rsidR="008C507E" w:rsidRDefault="008C507E" w:rsidP="00884F20">
            <w:pPr>
              <w:spacing w:before="120" w:after="120"/>
              <w:jc w:val="center"/>
            </w:pPr>
            <w:r>
              <w:t>2.2a</w:t>
            </w:r>
          </w:p>
        </w:tc>
        <w:tc>
          <w:tcPr>
            <w:tcW w:w="4120" w:type="dxa"/>
          </w:tcPr>
          <w:p w:rsidR="008C507E" w:rsidRPr="00235873" w:rsidRDefault="008C507E" w:rsidP="00884F20">
            <w:pPr>
              <w:spacing w:before="120" w:after="120"/>
            </w:pPr>
            <w:r>
              <w:t xml:space="preserve">This mark is given for a method to divide through by </w:t>
            </w:r>
            <w:r>
              <w:rPr>
                <w:i/>
              </w:rPr>
              <w:t>ab</w:t>
            </w:r>
            <w:r>
              <w:t xml:space="preserve"> (maintaining the inequality)</w:t>
            </w:r>
          </w:p>
        </w:tc>
      </w:tr>
      <w:tr w:rsidR="008C507E" w:rsidRPr="00B96873" w:rsidTr="00884F20">
        <w:trPr>
          <w:trHeight w:val="58"/>
        </w:trPr>
        <w:tc>
          <w:tcPr>
            <w:tcW w:w="856" w:type="dxa"/>
            <w:vMerge/>
          </w:tcPr>
          <w:p w:rsidR="008C507E" w:rsidRPr="00B96873" w:rsidRDefault="008C507E" w:rsidP="00884F20">
            <w:pPr>
              <w:spacing w:before="120" w:after="120"/>
              <w:jc w:val="center"/>
            </w:pPr>
          </w:p>
        </w:tc>
        <w:tc>
          <w:tcPr>
            <w:tcW w:w="4556" w:type="dxa"/>
          </w:tcPr>
          <w:p w:rsidR="008C507E" w:rsidRPr="007D6603" w:rsidRDefault="008C507E" w:rsidP="00884F20">
            <w:pPr>
              <w:spacing w:before="120" w:after="120"/>
            </w:pPr>
            <w:r>
              <w:t xml:space="preserve">Hence </w:t>
            </w:r>
            <w:r w:rsidRPr="006D37FA">
              <w:rPr>
                <w:position w:val="-24"/>
              </w:rPr>
              <w:object w:dxaOrig="360" w:dyaOrig="620">
                <v:shape id="_x0000_i1067" type="#_x0000_t75" style="width:18pt;height:30.75pt" o:ole="">
                  <v:imagedata r:id="rId90" o:title=""/>
                </v:shape>
                <o:OLEObject Type="Embed" ProgID="Equation.3" ShapeID="_x0000_i1067" DrawAspect="Content" ObjectID="_1667022524" r:id="rId91"/>
              </w:object>
            </w:r>
            <w:r>
              <w:t xml:space="preserve"> + </w:t>
            </w:r>
            <w:r w:rsidRPr="006D37FA">
              <w:rPr>
                <w:position w:val="-24"/>
              </w:rPr>
              <w:object w:dxaOrig="240" w:dyaOrig="620">
                <v:shape id="_x0000_i1068" type="#_x0000_t75" style="width:12pt;height:30.75pt" o:ole="">
                  <v:imagedata r:id="rId92" o:title=""/>
                </v:shape>
                <o:OLEObject Type="Embed" ProgID="Equation.3" ShapeID="_x0000_i1068" DrawAspect="Content" ObjectID="_1667022525" r:id="rId93"/>
              </w:object>
            </w:r>
            <w:r>
              <w:t xml:space="preserve"> </w:t>
            </w:r>
            <w:r>
              <w:sym w:font="Symbol" w:char="F0B3"/>
            </w:r>
            <w:r>
              <w:t xml:space="preserve"> 4</w:t>
            </w:r>
          </w:p>
        </w:tc>
        <w:tc>
          <w:tcPr>
            <w:tcW w:w="888" w:type="dxa"/>
          </w:tcPr>
          <w:p w:rsidR="008C507E" w:rsidRDefault="008C507E" w:rsidP="00884F20">
            <w:pPr>
              <w:spacing w:before="120" w:after="120"/>
              <w:jc w:val="center"/>
            </w:pPr>
            <w:r>
              <w:t>A1</w:t>
            </w:r>
          </w:p>
          <w:p w:rsidR="008C507E" w:rsidRPr="00B96873" w:rsidRDefault="008C507E" w:rsidP="00884F20">
            <w:pPr>
              <w:spacing w:before="120" w:after="120"/>
              <w:jc w:val="center"/>
            </w:pPr>
            <w:r>
              <w:t>1.1b</w:t>
            </w:r>
          </w:p>
        </w:tc>
        <w:tc>
          <w:tcPr>
            <w:tcW w:w="4120" w:type="dxa"/>
          </w:tcPr>
          <w:p w:rsidR="008C507E" w:rsidRPr="007D6603" w:rsidRDefault="008C507E" w:rsidP="00884F20">
            <w:pPr>
              <w:spacing w:before="120" w:after="120"/>
            </w:pPr>
            <w:r>
              <w:t>This mark is given for a fully correct proof</w:t>
            </w:r>
          </w:p>
        </w:tc>
      </w:tr>
      <w:tr w:rsidR="008C507E" w:rsidRPr="00B96873" w:rsidTr="00884F20">
        <w:tc>
          <w:tcPr>
            <w:tcW w:w="856" w:type="dxa"/>
          </w:tcPr>
          <w:p w:rsidR="008C507E" w:rsidRDefault="008C507E" w:rsidP="00884F20">
            <w:pPr>
              <w:spacing w:before="120" w:after="120"/>
              <w:jc w:val="center"/>
            </w:pPr>
            <w:r>
              <w:t>(b)</w:t>
            </w:r>
          </w:p>
        </w:tc>
        <w:tc>
          <w:tcPr>
            <w:tcW w:w="4556" w:type="dxa"/>
          </w:tcPr>
          <w:p w:rsidR="008C507E" w:rsidRDefault="008C507E" w:rsidP="00884F20">
            <w:pPr>
              <w:spacing w:before="120" w:after="120"/>
            </w:pPr>
            <w:r>
              <w:t>For example:</w:t>
            </w:r>
          </w:p>
          <w:p w:rsidR="008C507E" w:rsidRDefault="008C507E" w:rsidP="00884F20">
            <w:pPr>
              <w:spacing w:before="120" w:after="120"/>
            </w:pPr>
            <w:r>
              <w:rPr>
                <w:i/>
              </w:rPr>
              <w:t>a</w:t>
            </w:r>
            <w:r>
              <w:t xml:space="preserve"> = 5, </w:t>
            </w:r>
            <w:r>
              <w:rPr>
                <w:i/>
              </w:rPr>
              <w:t>b</w:t>
            </w:r>
            <w:r>
              <w:t xml:space="preserve"> = –1</w:t>
            </w:r>
          </w:p>
          <w:p w:rsidR="008C507E" w:rsidRPr="00235873" w:rsidRDefault="008C507E" w:rsidP="00884F20">
            <w:pPr>
              <w:spacing w:before="120" w:after="120"/>
            </w:pPr>
            <w:r>
              <w:sym w:font="Symbol" w:char="F0DE"/>
            </w:r>
            <w:r>
              <w:t xml:space="preserve"> </w:t>
            </w:r>
            <w:r w:rsidRPr="006D37FA">
              <w:rPr>
                <w:position w:val="-24"/>
              </w:rPr>
              <w:object w:dxaOrig="360" w:dyaOrig="620">
                <v:shape id="_x0000_i1069" type="#_x0000_t75" style="width:18pt;height:30.75pt" o:ole="">
                  <v:imagedata r:id="rId90" o:title=""/>
                </v:shape>
                <o:OLEObject Type="Embed" ProgID="Equation.3" ShapeID="_x0000_i1069" DrawAspect="Content" ObjectID="_1667022526" r:id="rId94"/>
              </w:object>
            </w:r>
            <w:r>
              <w:t xml:space="preserve"> + </w:t>
            </w:r>
            <w:r w:rsidRPr="006D37FA">
              <w:rPr>
                <w:position w:val="-24"/>
              </w:rPr>
              <w:object w:dxaOrig="240" w:dyaOrig="620">
                <v:shape id="_x0000_i1070" type="#_x0000_t75" style="width:12pt;height:30.75pt" o:ole="">
                  <v:imagedata r:id="rId92" o:title=""/>
                </v:shape>
                <o:OLEObject Type="Embed" ProgID="Equation.3" ShapeID="_x0000_i1070" DrawAspect="Content" ObjectID="_1667022527" r:id="rId95"/>
              </w:object>
            </w:r>
            <w:r>
              <w:t xml:space="preserve"> = –20 – </w:t>
            </w:r>
            <w:r w:rsidRPr="00235873">
              <w:rPr>
                <w:position w:val="-24"/>
              </w:rPr>
              <w:object w:dxaOrig="220" w:dyaOrig="620">
                <v:shape id="_x0000_i1071" type="#_x0000_t75" style="width:11.25pt;height:30.75pt" o:ole="">
                  <v:imagedata r:id="rId96" o:title=""/>
                </v:shape>
                <o:OLEObject Type="Embed" ProgID="Equation.3" ShapeID="_x0000_i1071" DrawAspect="Content" ObjectID="_1667022528" r:id="rId97"/>
              </w:object>
            </w:r>
            <w:r>
              <w:t xml:space="preserve"> &lt; 4</w:t>
            </w:r>
          </w:p>
        </w:tc>
        <w:tc>
          <w:tcPr>
            <w:tcW w:w="888" w:type="dxa"/>
          </w:tcPr>
          <w:p w:rsidR="008C507E" w:rsidRDefault="008C507E" w:rsidP="00884F20">
            <w:pPr>
              <w:spacing w:before="120" w:after="120"/>
              <w:jc w:val="center"/>
            </w:pPr>
            <w:r>
              <w:t>B1</w:t>
            </w:r>
          </w:p>
          <w:p w:rsidR="008C507E" w:rsidRPr="00B96873" w:rsidRDefault="008C507E" w:rsidP="00884F20">
            <w:pPr>
              <w:spacing w:before="120" w:after="120"/>
              <w:jc w:val="center"/>
            </w:pPr>
            <w:r>
              <w:t>2.4</w:t>
            </w:r>
          </w:p>
        </w:tc>
        <w:tc>
          <w:tcPr>
            <w:tcW w:w="4120" w:type="dxa"/>
          </w:tcPr>
          <w:p w:rsidR="008C507E" w:rsidRPr="00B96873" w:rsidRDefault="008C507E" w:rsidP="00884F20">
            <w:pPr>
              <w:spacing w:before="120" w:after="120"/>
            </w:pPr>
            <w:r>
              <w:t>This mark is given for choosing a negative number and providing a counterexample</w:t>
            </w:r>
          </w:p>
        </w:tc>
      </w:tr>
    </w:tbl>
    <w:p w:rsidR="008C507E" w:rsidRDefault="008C507E" w:rsidP="009F2414">
      <w:pPr>
        <w:tabs>
          <w:tab w:val="left" w:pos="1944"/>
        </w:tabs>
        <w:spacing w:line="360" w:lineRule="auto"/>
      </w:pPr>
      <w:r>
        <w:br w:type="page"/>
      </w:r>
      <w:r w:rsidRPr="00B96873">
        <w:rPr>
          <w:b/>
        </w:rPr>
        <w:t xml:space="preserve">Question </w:t>
      </w:r>
      <w:r>
        <w:rPr>
          <w:b/>
        </w:rPr>
        <w:t xml:space="preserve">14 </w:t>
      </w:r>
      <w:r w:rsidRPr="00B96873">
        <w:rPr>
          <w:b/>
        </w:rPr>
        <w:t xml:space="preserve">(Total </w:t>
      </w:r>
      <w:r>
        <w:rPr>
          <w:b/>
        </w:rPr>
        <w:t>9</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6"/>
        <w:gridCol w:w="4556"/>
        <w:gridCol w:w="888"/>
        <w:gridCol w:w="4120"/>
      </w:tblGrid>
      <w:tr w:rsidR="008C507E" w:rsidRPr="00B96873" w:rsidTr="00884F20">
        <w:trPr>
          <w:trHeight w:val="393"/>
        </w:trPr>
        <w:tc>
          <w:tcPr>
            <w:tcW w:w="856" w:type="dxa"/>
            <w:vMerge w:val="restart"/>
            <w:shd w:val="clear" w:color="auto" w:fill="C0C0C0"/>
          </w:tcPr>
          <w:p w:rsidR="008C507E" w:rsidRPr="00D43E8F" w:rsidRDefault="008C507E" w:rsidP="00884F20">
            <w:pPr>
              <w:jc w:val="center"/>
              <w:rPr>
                <w:b/>
              </w:rPr>
            </w:pPr>
            <w:r w:rsidRPr="00D43E8F">
              <w:rPr>
                <w:b/>
              </w:rPr>
              <w:t>Part</w:t>
            </w:r>
          </w:p>
        </w:tc>
        <w:tc>
          <w:tcPr>
            <w:tcW w:w="4556" w:type="dxa"/>
            <w:shd w:val="clear" w:color="auto" w:fill="C0C0C0"/>
          </w:tcPr>
          <w:p w:rsidR="008C507E" w:rsidRPr="00D43E8F" w:rsidRDefault="008C507E" w:rsidP="00884F20">
            <w:pPr>
              <w:rPr>
                <w:b/>
              </w:rPr>
            </w:pPr>
            <w:r w:rsidRPr="00D43E8F">
              <w:rPr>
                <w:b/>
              </w:rPr>
              <w:t>Working or answer an examiner might expect to see</w:t>
            </w:r>
          </w:p>
        </w:tc>
        <w:tc>
          <w:tcPr>
            <w:tcW w:w="888" w:type="dxa"/>
            <w:shd w:val="clear" w:color="auto" w:fill="C0C0C0"/>
          </w:tcPr>
          <w:p w:rsidR="008C507E" w:rsidRPr="00D43E8F" w:rsidRDefault="008C507E" w:rsidP="00884F20">
            <w:pPr>
              <w:jc w:val="center"/>
              <w:rPr>
                <w:b/>
              </w:rPr>
            </w:pPr>
            <w:r w:rsidRPr="00D43E8F">
              <w:rPr>
                <w:b/>
              </w:rPr>
              <w:t>Mark</w:t>
            </w:r>
          </w:p>
        </w:tc>
        <w:tc>
          <w:tcPr>
            <w:tcW w:w="4120" w:type="dxa"/>
            <w:shd w:val="clear" w:color="auto" w:fill="C0C0C0"/>
          </w:tcPr>
          <w:p w:rsidR="008C507E" w:rsidRPr="00D43E8F" w:rsidRDefault="008C507E" w:rsidP="00884F20">
            <w:pPr>
              <w:rPr>
                <w:b/>
              </w:rPr>
            </w:pPr>
            <w:r w:rsidRPr="00D43E8F">
              <w:rPr>
                <w:b/>
              </w:rPr>
              <w:t>Notes</w:t>
            </w:r>
          </w:p>
        </w:tc>
      </w:tr>
      <w:tr w:rsidR="008C507E" w:rsidRPr="00B96873" w:rsidTr="00884F20">
        <w:tc>
          <w:tcPr>
            <w:tcW w:w="856" w:type="dxa"/>
            <w:vMerge w:val="restart"/>
          </w:tcPr>
          <w:p w:rsidR="008C507E" w:rsidRDefault="008C507E" w:rsidP="00884F20">
            <w:pPr>
              <w:spacing w:before="120" w:after="120"/>
              <w:jc w:val="center"/>
            </w:pPr>
            <w:r>
              <w:t>(a)</w:t>
            </w:r>
          </w:p>
        </w:tc>
        <w:tc>
          <w:tcPr>
            <w:tcW w:w="4556" w:type="dxa"/>
          </w:tcPr>
          <w:p w:rsidR="008C507E" w:rsidRPr="00E81B1F" w:rsidRDefault="008C507E" w:rsidP="00884F20">
            <w:pPr>
              <w:spacing w:before="120" w:after="120"/>
            </w:pPr>
            <w:r>
              <w:t>g(</w:t>
            </w:r>
            <w:r>
              <w:rPr>
                <w:i/>
              </w:rPr>
              <w:t>x</w:t>
            </w:r>
            <w:r>
              <w:t xml:space="preserve">) = </w:t>
            </w:r>
            <w:r>
              <w:rPr>
                <w:i/>
              </w:rPr>
              <w:t>ax</w:t>
            </w:r>
            <w:r>
              <w:rPr>
                <w:vertAlign w:val="superscript"/>
              </w:rPr>
              <w:t>3</w:t>
            </w:r>
            <w:r>
              <w:t xml:space="preserve"> + </w:t>
            </w:r>
            <w:r>
              <w:rPr>
                <w:i/>
              </w:rPr>
              <w:t>bx</w:t>
            </w:r>
            <w:r>
              <w:rPr>
                <w:vertAlign w:val="superscript"/>
              </w:rPr>
              <w:t>2</w:t>
            </w:r>
            <w:r>
              <w:t xml:space="preserve"> + </w:t>
            </w:r>
            <w:r>
              <w:rPr>
                <w:i/>
              </w:rPr>
              <w:t>ax</w:t>
            </w:r>
          </w:p>
        </w:tc>
        <w:tc>
          <w:tcPr>
            <w:tcW w:w="888" w:type="dxa"/>
          </w:tcPr>
          <w:p w:rsidR="008C507E" w:rsidRDefault="008C507E" w:rsidP="00884F20">
            <w:pPr>
              <w:spacing w:before="120" w:after="120"/>
              <w:jc w:val="center"/>
            </w:pPr>
            <w:r>
              <w:t>B1</w:t>
            </w:r>
          </w:p>
          <w:p w:rsidR="008C507E" w:rsidRPr="00B96873" w:rsidRDefault="008C507E" w:rsidP="00884F20">
            <w:pPr>
              <w:spacing w:before="120" w:after="120"/>
              <w:jc w:val="center"/>
            </w:pPr>
            <w:r>
              <w:t>2.2a</w:t>
            </w:r>
          </w:p>
        </w:tc>
        <w:tc>
          <w:tcPr>
            <w:tcW w:w="4120" w:type="dxa"/>
          </w:tcPr>
          <w:p w:rsidR="008C507E" w:rsidRPr="00B96873" w:rsidRDefault="008C507E" w:rsidP="00884F20">
            <w:pPr>
              <w:spacing w:before="120" w:after="120"/>
            </w:pPr>
            <w:r>
              <w:t>This mark is given for deducing g(</w:t>
            </w:r>
            <w:r>
              <w:rPr>
                <w:i/>
              </w:rPr>
              <w:t>x</w:t>
            </w:r>
            <w:r>
              <w:t>) = </w:t>
            </w:r>
            <w:r>
              <w:rPr>
                <w:i/>
              </w:rPr>
              <w:t>ax</w:t>
            </w:r>
            <w:r>
              <w:rPr>
                <w:vertAlign w:val="superscript"/>
              </w:rPr>
              <w:t>3</w:t>
            </w:r>
            <w:r>
              <w:t xml:space="preserve"> + </w:t>
            </w:r>
            <w:r>
              <w:rPr>
                <w:i/>
              </w:rPr>
              <w:t>bx</w:t>
            </w:r>
            <w:r>
              <w:rPr>
                <w:vertAlign w:val="superscript"/>
              </w:rPr>
              <w:t>2</w:t>
            </w:r>
            <w:r>
              <w:t xml:space="preserve"> + </w:t>
            </w:r>
            <w:r>
              <w:rPr>
                <w:i/>
              </w:rPr>
              <w:t>ax</w:t>
            </w:r>
          </w:p>
        </w:tc>
      </w:tr>
      <w:tr w:rsidR="008C507E" w:rsidRPr="00B96873" w:rsidTr="00884F20">
        <w:tc>
          <w:tcPr>
            <w:tcW w:w="856" w:type="dxa"/>
            <w:vMerge/>
          </w:tcPr>
          <w:p w:rsidR="008C507E" w:rsidRDefault="008C507E" w:rsidP="00884F20">
            <w:pPr>
              <w:spacing w:before="120" w:after="120"/>
              <w:jc w:val="center"/>
            </w:pPr>
          </w:p>
        </w:tc>
        <w:tc>
          <w:tcPr>
            <w:tcW w:w="4556" w:type="dxa"/>
            <w:vMerge w:val="restart"/>
          </w:tcPr>
          <w:p w:rsidR="008C507E" w:rsidRDefault="008C507E" w:rsidP="00884F20">
            <w:pPr>
              <w:spacing w:before="120" w:after="120"/>
            </w:pPr>
            <w:r>
              <w:t xml:space="preserve">When </w:t>
            </w:r>
            <w:r>
              <w:rPr>
                <w:i/>
              </w:rPr>
              <w:t>x</w:t>
            </w:r>
            <w:r>
              <w:t xml:space="preserve"> = 2, 8</w:t>
            </w:r>
            <w:r>
              <w:rPr>
                <w:i/>
              </w:rPr>
              <w:t>a</w:t>
            </w:r>
            <w:r>
              <w:t xml:space="preserve"> + 4</w:t>
            </w:r>
            <w:r>
              <w:rPr>
                <w:i/>
              </w:rPr>
              <w:t>b</w:t>
            </w:r>
            <w:r>
              <w:t xml:space="preserve"> + 2</w:t>
            </w:r>
            <w:r>
              <w:rPr>
                <w:i/>
              </w:rPr>
              <w:t>a</w:t>
            </w:r>
            <w:r>
              <w:t xml:space="preserve"> = 9</w:t>
            </w:r>
          </w:p>
          <w:p w:rsidR="008C507E" w:rsidRPr="00E81B1F" w:rsidRDefault="008C507E" w:rsidP="00884F20">
            <w:pPr>
              <w:spacing w:before="120" w:after="120"/>
            </w:pPr>
            <w:r>
              <w:tab/>
              <w:t xml:space="preserve">  </w:t>
            </w:r>
            <w:r>
              <w:sym w:font="Symbol" w:char="F0DE"/>
            </w:r>
            <w:r>
              <w:t xml:space="preserve"> 10</w:t>
            </w:r>
            <w:r>
              <w:rPr>
                <w:i/>
              </w:rPr>
              <w:t>a</w:t>
            </w:r>
            <w:r>
              <w:t xml:space="preserve"> + 4</w:t>
            </w:r>
            <w:r>
              <w:rPr>
                <w:i/>
              </w:rPr>
              <w:t>b</w:t>
            </w:r>
            <w:r>
              <w:t xml:space="preserve"> = 9</w:t>
            </w:r>
          </w:p>
        </w:tc>
        <w:tc>
          <w:tcPr>
            <w:tcW w:w="888" w:type="dxa"/>
          </w:tcPr>
          <w:p w:rsidR="008C507E" w:rsidRDefault="008C507E" w:rsidP="00884F20">
            <w:pPr>
              <w:spacing w:before="120" w:after="120"/>
              <w:jc w:val="center"/>
            </w:pPr>
            <w:r>
              <w:t>M1</w:t>
            </w:r>
          </w:p>
          <w:p w:rsidR="008C507E" w:rsidRPr="00B96873" w:rsidRDefault="008C507E" w:rsidP="00884F20">
            <w:pPr>
              <w:spacing w:before="120" w:after="120"/>
              <w:jc w:val="center"/>
            </w:pPr>
            <w:r>
              <w:t>2.1</w:t>
            </w:r>
          </w:p>
        </w:tc>
        <w:tc>
          <w:tcPr>
            <w:tcW w:w="4120" w:type="dxa"/>
          </w:tcPr>
          <w:p w:rsidR="008C507E" w:rsidRPr="005C7CA3" w:rsidRDefault="008C507E" w:rsidP="00884F20">
            <w:pPr>
              <w:spacing w:before="120" w:after="120"/>
              <w:rPr>
                <w:i/>
              </w:rPr>
            </w:pPr>
            <w:r>
              <w:t xml:space="preserve">This mark is given for a method to use </w:t>
            </w:r>
            <w:r>
              <w:rPr>
                <w:i/>
              </w:rPr>
              <w:t>x </w:t>
            </w:r>
            <w:r>
              <w:t xml:space="preserve">= 2 and </w:t>
            </w:r>
            <w:r>
              <w:rPr>
                <w:i/>
              </w:rPr>
              <w:t>y</w:t>
            </w:r>
            <w:r>
              <w:t xml:space="preserve"> = 9 to produce an equation in </w:t>
            </w:r>
            <w:r>
              <w:rPr>
                <w:i/>
              </w:rPr>
              <w:t>a</w:t>
            </w:r>
            <w:r>
              <w:t xml:space="preserve"> and </w:t>
            </w:r>
            <w:r>
              <w:rPr>
                <w:i/>
              </w:rPr>
              <w:t>b</w:t>
            </w:r>
          </w:p>
        </w:tc>
      </w:tr>
      <w:tr w:rsidR="008C507E" w:rsidRPr="00B96873" w:rsidTr="008B54EC">
        <w:tc>
          <w:tcPr>
            <w:tcW w:w="856" w:type="dxa"/>
            <w:vMerge/>
          </w:tcPr>
          <w:p w:rsidR="008C507E" w:rsidRDefault="008C507E" w:rsidP="00884F20">
            <w:pPr>
              <w:spacing w:before="120" w:after="120"/>
              <w:jc w:val="center"/>
            </w:pPr>
          </w:p>
        </w:tc>
        <w:tc>
          <w:tcPr>
            <w:tcW w:w="4556" w:type="dxa"/>
            <w:vMerge/>
          </w:tcPr>
          <w:p w:rsidR="008C507E" w:rsidRPr="00E81B1F" w:rsidRDefault="008C507E" w:rsidP="00884F20">
            <w:pPr>
              <w:spacing w:before="120" w:after="120"/>
            </w:pPr>
          </w:p>
        </w:tc>
        <w:tc>
          <w:tcPr>
            <w:tcW w:w="888" w:type="dxa"/>
          </w:tcPr>
          <w:p w:rsidR="008C507E" w:rsidRDefault="008C507E" w:rsidP="00884F20">
            <w:pPr>
              <w:spacing w:before="120" w:after="120"/>
              <w:jc w:val="center"/>
            </w:pPr>
            <w:r>
              <w:t>A1</w:t>
            </w:r>
          </w:p>
          <w:p w:rsidR="008C507E" w:rsidRPr="00B96873" w:rsidRDefault="008C507E" w:rsidP="00884F20">
            <w:pPr>
              <w:spacing w:before="120" w:after="120"/>
              <w:jc w:val="center"/>
            </w:pPr>
            <w:r>
              <w:t>1.1b</w:t>
            </w:r>
          </w:p>
        </w:tc>
        <w:tc>
          <w:tcPr>
            <w:tcW w:w="4120" w:type="dxa"/>
          </w:tcPr>
          <w:p w:rsidR="008C507E" w:rsidRPr="005C7CA3" w:rsidRDefault="008C507E" w:rsidP="00884F20">
            <w:pPr>
              <w:spacing w:before="120" w:after="120"/>
              <w:rPr>
                <w:i/>
              </w:rPr>
            </w:pPr>
            <w:r>
              <w:t xml:space="preserve">This mark is given for a simplified equation in </w:t>
            </w:r>
            <w:r>
              <w:rPr>
                <w:i/>
              </w:rPr>
              <w:t>a</w:t>
            </w:r>
            <w:r>
              <w:t xml:space="preserve"> and </w:t>
            </w:r>
            <w:r>
              <w:rPr>
                <w:i/>
              </w:rPr>
              <w:t>b</w:t>
            </w:r>
          </w:p>
        </w:tc>
      </w:tr>
      <w:tr w:rsidR="008C507E" w:rsidRPr="00B96873" w:rsidTr="008B54EC">
        <w:tc>
          <w:tcPr>
            <w:tcW w:w="856" w:type="dxa"/>
            <w:vMerge/>
          </w:tcPr>
          <w:p w:rsidR="008C507E" w:rsidRDefault="008C507E" w:rsidP="00884F20">
            <w:pPr>
              <w:spacing w:before="120" w:after="120"/>
              <w:jc w:val="center"/>
            </w:pPr>
          </w:p>
        </w:tc>
        <w:tc>
          <w:tcPr>
            <w:tcW w:w="4556" w:type="dxa"/>
            <w:vMerge w:val="restart"/>
          </w:tcPr>
          <w:p w:rsidR="008C507E" w:rsidRDefault="008C507E" w:rsidP="0017317B">
            <w:pPr>
              <w:spacing w:before="120" w:after="120"/>
            </w:pPr>
            <w:r>
              <w:t>g</w:t>
            </w:r>
            <w:r>
              <w:sym w:font="Symbol" w:char="F0A2"/>
            </w:r>
            <w:r>
              <w:t xml:space="preserve">(2)  = 0 </w:t>
            </w:r>
            <w:r>
              <w:sym w:font="Symbol" w:char="F0DE"/>
            </w:r>
            <w:r>
              <w:t xml:space="preserve"> 12</w:t>
            </w:r>
            <w:r>
              <w:rPr>
                <w:i/>
              </w:rPr>
              <w:t>a</w:t>
            </w:r>
            <w:r>
              <w:t xml:space="preserve"> + 4</w:t>
            </w:r>
            <w:r>
              <w:rPr>
                <w:i/>
              </w:rPr>
              <w:t>b</w:t>
            </w:r>
            <w:r>
              <w:t xml:space="preserve"> + </w:t>
            </w:r>
            <w:r>
              <w:rPr>
                <w:i/>
              </w:rPr>
              <w:t>a</w:t>
            </w:r>
            <w:r>
              <w:t xml:space="preserve"> = 0</w:t>
            </w:r>
          </w:p>
          <w:p w:rsidR="008C507E" w:rsidRPr="00E81B1F" w:rsidRDefault="008C507E" w:rsidP="0017317B">
            <w:pPr>
              <w:spacing w:before="120" w:after="120"/>
            </w:pPr>
            <w:r>
              <w:tab/>
              <w:t xml:space="preserve">         </w:t>
            </w:r>
            <w:r w:rsidRPr="00E81B1F">
              <w:rPr>
                <w:sz w:val="12"/>
                <w:szCs w:val="12"/>
              </w:rPr>
              <w:t xml:space="preserve"> </w:t>
            </w:r>
            <w:r>
              <w:t>13</w:t>
            </w:r>
            <w:r>
              <w:rPr>
                <w:i/>
              </w:rPr>
              <w:t>a</w:t>
            </w:r>
            <w:r>
              <w:t xml:space="preserve"> + 4</w:t>
            </w:r>
            <w:r>
              <w:rPr>
                <w:i/>
              </w:rPr>
              <w:t>b</w:t>
            </w:r>
            <w:r>
              <w:t xml:space="preserve"> = 0</w:t>
            </w:r>
          </w:p>
        </w:tc>
        <w:tc>
          <w:tcPr>
            <w:tcW w:w="888" w:type="dxa"/>
          </w:tcPr>
          <w:p w:rsidR="008C507E" w:rsidRDefault="008C507E" w:rsidP="00884F20">
            <w:pPr>
              <w:spacing w:before="120" w:after="120"/>
              <w:jc w:val="center"/>
            </w:pPr>
            <w:r>
              <w:t>M1</w:t>
            </w:r>
          </w:p>
          <w:p w:rsidR="008C507E" w:rsidRDefault="008C507E" w:rsidP="00884F20">
            <w:pPr>
              <w:spacing w:before="120" w:after="120"/>
              <w:jc w:val="center"/>
            </w:pPr>
            <w:r>
              <w:t>2.1</w:t>
            </w:r>
          </w:p>
        </w:tc>
        <w:tc>
          <w:tcPr>
            <w:tcW w:w="4120" w:type="dxa"/>
          </w:tcPr>
          <w:p w:rsidR="008C507E" w:rsidRPr="00B96873" w:rsidRDefault="008C507E" w:rsidP="00884F20">
            <w:pPr>
              <w:spacing w:before="120" w:after="120"/>
            </w:pPr>
            <w:r>
              <w:t>This mark is given for a method to differentiate g(</w:t>
            </w:r>
            <w:r>
              <w:rPr>
                <w:i/>
              </w:rPr>
              <w:t>x</w:t>
            </w:r>
            <w:r>
              <w:t>) and calculate g</w:t>
            </w:r>
            <w:r>
              <w:sym w:font="Symbol" w:char="F0A2"/>
            </w:r>
            <w:r>
              <w:t>(2)</w:t>
            </w:r>
          </w:p>
        </w:tc>
      </w:tr>
      <w:tr w:rsidR="008C507E" w:rsidRPr="00B96873" w:rsidTr="00884F20">
        <w:tc>
          <w:tcPr>
            <w:tcW w:w="856" w:type="dxa"/>
            <w:vMerge/>
          </w:tcPr>
          <w:p w:rsidR="008C507E" w:rsidRDefault="008C507E" w:rsidP="00884F20">
            <w:pPr>
              <w:spacing w:before="120" w:after="120"/>
              <w:jc w:val="center"/>
            </w:pPr>
          </w:p>
        </w:tc>
        <w:tc>
          <w:tcPr>
            <w:tcW w:w="4556" w:type="dxa"/>
            <w:vMerge/>
          </w:tcPr>
          <w:p w:rsidR="008C507E" w:rsidRPr="00E81B1F" w:rsidRDefault="008C507E" w:rsidP="00884F20">
            <w:pPr>
              <w:spacing w:before="120" w:after="120"/>
              <w:rPr>
                <w:i/>
              </w:rPr>
            </w:pPr>
          </w:p>
        </w:tc>
        <w:tc>
          <w:tcPr>
            <w:tcW w:w="888" w:type="dxa"/>
          </w:tcPr>
          <w:p w:rsidR="008C507E" w:rsidRDefault="008C507E" w:rsidP="00884F20">
            <w:pPr>
              <w:spacing w:before="120" w:after="120"/>
              <w:jc w:val="center"/>
            </w:pPr>
            <w:r>
              <w:t>A1</w:t>
            </w:r>
          </w:p>
          <w:p w:rsidR="008C507E" w:rsidRDefault="008C507E" w:rsidP="00884F20">
            <w:pPr>
              <w:spacing w:before="120" w:after="120"/>
              <w:jc w:val="center"/>
            </w:pPr>
            <w:r>
              <w:t>1.1b</w:t>
            </w:r>
          </w:p>
        </w:tc>
        <w:tc>
          <w:tcPr>
            <w:tcW w:w="4120" w:type="dxa"/>
          </w:tcPr>
          <w:p w:rsidR="008C507E" w:rsidRPr="005C7CA3" w:rsidRDefault="008C507E" w:rsidP="0017317B">
            <w:pPr>
              <w:spacing w:before="120" w:after="120"/>
              <w:rPr>
                <w:i/>
              </w:rPr>
            </w:pPr>
            <w:r>
              <w:t xml:space="preserve">This mark is given for a simplified equation in </w:t>
            </w:r>
            <w:r>
              <w:rPr>
                <w:i/>
              </w:rPr>
              <w:t>a</w:t>
            </w:r>
            <w:r>
              <w:t xml:space="preserve"> and </w:t>
            </w:r>
            <w:r>
              <w:rPr>
                <w:i/>
              </w:rPr>
              <w:t>b</w:t>
            </w:r>
          </w:p>
        </w:tc>
      </w:tr>
      <w:tr w:rsidR="008C507E" w:rsidRPr="00B96873" w:rsidTr="00884F20">
        <w:tc>
          <w:tcPr>
            <w:tcW w:w="856" w:type="dxa"/>
            <w:vMerge/>
          </w:tcPr>
          <w:p w:rsidR="008C507E" w:rsidRDefault="008C507E" w:rsidP="00884F20">
            <w:pPr>
              <w:spacing w:before="120" w:after="120"/>
              <w:jc w:val="center"/>
            </w:pPr>
          </w:p>
        </w:tc>
        <w:tc>
          <w:tcPr>
            <w:tcW w:w="4556" w:type="dxa"/>
          </w:tcPr>
          <w:p w:rsidR="008C507E" w:rsidRDefault="008C507E" w:rsidP="008B54EC">
            <w:pPr>
              <w:spacing w:before="120" w:after="120"/>
            </w:pPr>
            <w:r>
              <w:t>10</w:t>
            </w:r>
            <w:r>
              <w:rPr>
                <w:i/>
              </w:rPr>
              <w:t>a</w:t>
            </w:r>
            <w:r>
              <w:t xml:space="preserve"> + 4</w:t>
            </w:r>
            <w:r>
              <w:rPr>
                <w:i/>
              </w:rPr>
              <w:t>b</w:t>
            </w:r>
            <w:r>
              <w:t xml:space="preserve"> = 9</w:t>
            </w:r>
          </w:p>
          <w:p w:rsidR="008C507E" w:rsidRDefault="008C507E" w:rsidP="008B54EC">
            <w:pPr>
              <w:spacing w:before="120" w:after="120" w:line="360" w:lineRule="auto"/>
            </w:pPr>
            <w:r>
              <w:t>13</w:t>
            </w:r>
            <w:r>
              <w:rPr>
                <w:i/>
              </w:rPr>
              <w:t>a</w:t>
            </w:r>
            <w:r>
              <w:t xml:space="preserve"> + 4</w:t>
            </w:r>
            <w:r>
              <w:rPr>
                <w:i/>
              </w:rPr>
              <w:t>b</w:t>
            </w:r>
            <w:r>
              <w:t xml:space="preserve"> = 0</w:t>
            </w:r>
          </w:p>
          <w:p w:rsidR="008C507E" w:rsidRDefault="008C507E" w:rsidP="008B54EC">
            <w:pPr>
              <w:spacing w:before="120" w:after="120"/>
            </w:pPr>
            <w:r>
              <w:t>3</w:t>
            </w:r>
            <w:r>
              <w:rPr>
                <w:i/>
              </w:rPr>
              <w:t>a</w:t>
            </w:r>
            <w:r>
              <w:t xml:space="preserve"> = –9, </w:t>
            </w:r>
            <w:r>
              <w:rPr>
                <w:i/>
              </w:rPr>
              <w:t>a</w:t>
            </w:r>
            <w:r>
              <w:t xml:space="preserve"> = –3</w:t>
            </w:r>
          </w:p>
          <w:p w:rsidR="008C507E" w:rsidRPr="00757174" w:rsidRDefault="008C507E" w:rsidP="00884F20">
            <w:pPr>
              <w:spacing w:before="120" w:after="120"/>
            </w:pPr>
            <w:r>
              <w:t>30 + 4</w:t>
            </w:r>
            <w:r>
              <w:rPr>
                <w:i/>
              </w:rPr>
              <w:t>b</w:t>
            </w:r>
            <w:r>
              <w:t xml:space="preserve"> = 9, </w:t>
            </w:r>
            <w:r>
              <w:rPr>
                <w:i/>
              </w:rPr>
              <w:t>b</w:t>
            </w:r>
            <w:r>
              <w:t xml:space="preserve"> = </w:t>
            </w:r>
            <w:r w:rsidRPr="00E81B1F">
              <w:rPr>
                <w:position w:val="-24"/>
              </w:rPr>
              <w:object w:dxaOrig="340" w:dyaOrig="620">
                <v:shape id="_x0000_i1072" type="#_x0000_t75" style="width:17.25pt;height:30.75pt" o:ole="">
                  <v:imagedata r:id="rId98" o:title=""/>
                </v:shape>
                <o:OLEObject Type="Embed" ProgID="Equation.3" ShapeID="_x0000_i1072" DrawAspect="Content" ObjectID="_1667022529" r:id="rId99"/>
              </w:object>
            </w:r>
          </w:p>
        </w:tc>
        <w:tc>
          <w:tcPr>
            <w:tcW w:w="888" w:type="dxa"/>
          </w:tcPr>
          <w:p w:rsidR="008C507E" w:rsidRDefault="008C507E" w:rsidP="00884F20">
            <w:pPr>
              <w:spacing w:before="120" w:after="120"/>
              <w:jc w:val="center"/>
            </w:pPr>
            <w:r>
              <w:t>M1</w:t>
            </w:r>
          </w:p>
          <w:p w:rsidR="008C507E" w:rsidRPr="00B96873" w:rsidRDefault="008C507E" w:rsidP="00884F20">
            <w:pPr>
              <w:spacing w:before="120" w:after="120"/>
              <w:jc w:val="center"/>
            </w:pPr>
            <w:r>
              <w:t>1.1b</w:t>
            </w:r>
          </w:p>
        </w:tc>
        <w:tc>
          <w:tcPr>
            <w:tcW w:w="4120" w:type="dxa"/>
          </w:tcPr>
          <w:p w:rsidR="008C507E" w:rsidRPr="005C7CA3" w:rsidRDefault="008C507E" w:rsidP="00884F20">
            <w:pPr>
              <w:spacing w:before="120" w:after="120"/>
              <w:rPr>
                <w:i/>
              </w:rPr>
            </w:pPr>
            <w:r>
              <w:t xml:space="preserve">This mark is given for a method to solve simultaneous equations to find values for </w:t>
            </w:r>
            <w:r>
              <w:rPr>
                <w:i/>
              </w:rPr>
              <w:t>a</w:t>
            </w:r>
            <w:r>
              <w:t xml:space="preserve"> and </w:t>
            </w:r>
            <w:r>
              <w:rPr>
                <w:i/>
              </w:rPr>
              <w:t>b</w:t>
            </w:r>
          </w:p>
        </w:tc>
      </w:tr>
      <w:tr w:rsidR="008C507E" w:rsidRPr="00B96873" w:rsidTr="00884F20">
        <w:tc>
          <w:tcPr>
            <w:tcW w:w="856" w:type="dxa"/>
            <w:vMerge/>
          </w:tcPr>
          <w:p w:rsidR="008C507E" w:rsidRDefault="008C507E" w:rsidP="00884F20">
            <w:pPr>
              <w:spacing w:before="120" w:after="120"/>
              <w:jc w:val="center"/>
            </w:pPr>
          </w:p>
        </w:tc>
        <w:tc>
          <w:tcPr>
            <w:tcW w:w="4556" w:type="dxa"/>
          </w:tcPr>
          <w:p w:rsidR="008C507E" w:rsidRPr="001F3055" w:rsidRDefault="008C507E" w:rsidP="00884F20">
            <w:pPr>
              <w:spacing w:before="120" w:after="120"/>
            </w:pPr>
            <w:r>
              <w:t>g(</w:t>
            </w:r>
            <w:r>
              <w:rPr>
                <w:i/>
              </w:rPr>
              <w:t>x</w:t>
            </w:r>
            <w:r>
              <w:t>) = –3</w:t>
            </w:r>
            <w:r>
              <w:rPr>
                <w:i/>
              </w:rPr>
              <w:t>x</w:t>
            </w:r>
            <w:r>
              <w:rPr>
                <w:vertAlign w:val="superscript"/>
              </w:rPr>
              <w:t>3</w:t>
            </w:r>
            <w:r>
              <w:t xml:space="preserve"> + </w:t>
            </w:r>
            <w:r w:rsidRPr="00E81B1F">
              <w:rPr>
                <w:position w:val="-24"/>
              </w:rPr>
              <w:object w:dxaOrig="340" w:dyaOrig="620">
                <v:shape id="_x0000_i1073" type="#_x0000_t75" style="width:17.25pt;height:30.75pt" o:ole="">
                  <v:imagedata r:id="rId98" o:title=""/>
                </v:shape>
                <o:OLEObject Type="Embed" ProgID="Equation.3" ShapeID="_x0000_i1073" DrawAspect="Content" ObjectID="_1667022530" r:id="rId100"/>
              </w:object>
            </w:r>
            <w:r>
              <w:rPr>
                <w:i/>
              </w:rPr>
              <w:t>x</w:t>
            </w:r>
            <w:r>
              <w:rPr>
                <w:vertAlign w:val="superscript"/>
              </w:rPr>
              <w:t>2</w:t>
            </w:r>
            <w:r>
              <w:t xml:space="preserve"> – 3</w:t>
            </w:r>
            <w:r>
              <w:rPr>
                <w:i/>
              </w:rPr>
              <w:t>x</w:t>
            </w:r>
          </w:p>
        </w:tc>
        <w:tc>
          <w:tcPr>
            <w:tcW w:w="888" w:type="dxa"/>
          </w:tcPr>
          <w:p w:rsidR="008C507E" w:rsidRDefault="008C507E" w:rsidP="00884F20">
            <w:pPr>
              <w:spacing w:before="120" w:after="120"/>
              <w:jc w:val="center"/>
            </w:pPr>
            <w:r>
              <w:t>A1</w:t>
            </w:r>
          </w:p>
          <w:p w:rsidR="008C507E" w:rsidRPr="00B96873" w:rsidRDefault="008C507E" w:rsidP="00884F20">
            <w:pPr>
              <w:spacing w:before="120" w:after="120"/>
              <w:jc w:val="center"/>
            </w:pPr>
            <w:r>
              <w:t>1.1b</w:t>
            </w:r>
          </w:p>
        </w:tc>
        <w:tc>
          <w:tcPr>
            <w:tcW w:w="4120" w:type="dxa"/>
          </w:tcPr>
          <w:p w:rsidR="008C507E" w:rsidRPr="00B96873" w:rsidRDefault="008C507E" w:rsidP="00884F20">
            <w:pPr>
              <w:spacing w:before="120" w:after="120"/>
            </w:pPr>
            <w:r>
              <w:t>This mark is given for a correct answer only</w:t>
            </w:r>
          </w:p>
        </w:tc>
      </w:tr>
      <w:tr w:rsidR="008C507E" w:rsidRPr="00B96873" w:rsidTr="00884F20">
        <w:tc>
          <w:tcPr>
            <w:tcW w:w="856" w:type="dxa"/>
            <w:vMerge w:val="restart"/>
          </w:tcPr>
          <w:p w:rsidR="008C507E" w:rsidRPr="005C7CA3" w:rsidRDefault="008C507E" w:rsidP="00884F20">
            <w:pPr>
              <w:spacing w:before="120" w:after="120"/>
              <w:jc w:val="center"/>
              <w:rPr>
                <w:sz w:val="2"/>
                <w:szCs w:val="2"/>
              </w:rPr>
            </w:pPr>
          </w:p>
          <w:p w:rsidR="008C507E" w:rsidRDefault="008C507E" w:rsidP="00884F20">
            <w:pPr>
              <w:spacing w:before="120" w:after="120"/>
              <w:jc w:val="center"/>
            </w:pPr>
            <w:r>
              <w:t>(b)</w:t>
            </w:r>
          </w:p>
        </w:tc>
        <w:tc>
          <w:tcPr>
            <w:tcW w:w="4556" w:type="dxa"/>
          </w:tcPr>
          <w:p w:rsidR="008C507E" w:rsidRPr="008B54EC" w:rsidRDefault="008C507E" w:rsidP="00884F20">
            <w:pPr>
              <w:spacing w:before="120" w:after="120"/>
            </w:pPr>
            <w:r>
              <w:t>g</w:t>
            </w:r>
            <w:r>
              <w:sym w:font="Symbol" w:char="F0B2"/>
            </w:r>
            <w:r>
              <w:t>(</w:t>
            </w:r>
            <w:r>
              <w:rPr>
                <w:i/>
              </w:rPr>
              <w:t>x</w:t>
            </w:r>
            <w:r>
              <w:t>) = –18</w:t>
            </w:r>
            <w:r>
              <w:rPr>
                <w:i/>
              </w:rPr>
              <w:t>x</w:t>
            </w:r>
            <w:r>
              <w:t xml:space="preserve"> + </w:t>
            </w:r>
            <w:r w:rsidRPr="00E81B1F">
              <w:rPr>
                <w:position w:val="-24"/>
              </w:rPr>
              <w:object w:dxaOrig="340" w:dyaOrig="620">
                <v:shape id="_x0000_i1074" type="#_x0000_t75" style="width:17.25pt;height:30.75pt" o:ole="">
                  <v:imagedata r:id="rId101" o:title=""/>
                </v:shape>
                <o:OLEObject Type="Embed" ProgID="Equation.3" ShapeID="_x0000_i1074" DrawAspect="Content" ObjectID="_1667022531" r:id="rId102"/>
              </w:object>
            </w:r>
          </w:p>
        </w:tc>
        <w:tc>
          <w:tcPr>
            <w:tcW w:w="888" w:type="dxa"/>
          </w:tcPr>
          <w:p w:rsidR="008C507E" w:rsidRPr="005C7CA3" w:rsidRDefault="008C507E" w:rsidP="00884F20">
            <w:pPr>
              <w:spacing w:before="120" w:after="120"/>
              <w:jc w:val="center"/>
              <w:rPr>
                <w:sz w:val="2"/>
                <w:szCs w:val="2"/>
              </w:rPr>
            </w:pPr>
          </w:p>
          <w:p w:rsidR="008C507E" w:rsidRDefault="008C507E" w:rsidP="00884F20">
            <w:pPr>
              <w:spacing w:before="120" w:after="120"/>
              <w:jc w:val="center"/>
            </w:pPr>
            <w:r>
              <w:t>M1</w:t>
            </w:r>
          </w:p>
          <w:p w:rsidR="008C507E" w:rsidRPr="00B96873" w:rsidRDefault="008C507E" w:rsidP="00884F20">
            <w:pPr>
              <w:spacing w:before="120" w:after="120"/>
              <w:jc w:val="center"/>
            </w:pPr>
            <w:r>
              <w:t>1.1b</w:t>
            </w:r>
          </w:p>
        </w:tc>
        <w:tc>
          <w:tcPr>
            <w:tcW w:w="4120" w:type="dxa"/>
          </w:tcPr>
          <w:p w:rsidR="008C507E" w:rsidRPr="007827CB" w:rsidRDefault="008C507E" w:rsidP="00884F20">
            <w:pPr>
              <w:spacing w:before="120" w:after="120"/>
              <w:rPr>
                <w:sz w:val="2"/>
                <w:szCs w:val="2"/>
              </w:rPr>
            </w:pPr>
          </w:p>
          <w:p w:rsidR="008C507E" w:rsidRPr="00B96873" w:rsidRDefault="008C507E" w:rsidP="00884F20">
            <w:pPr>
              <w:spacing w:before="120" w:after="120"/>
            </w:pPr>
            <w:r>
              <w:t>This mark is given for a method to differentiate g</w:t>
            </w:r>
            <w:r>
              <w:sym w:font="Symbol" w:char="F0A2"/>
            </w:r>
            <w:r>
              <w:t>(</w:t>
            </w:r>
            <w:r>
              <w:rPr>
                <w:i/>
              </w:rPr>
              <w:t>x</w:t>
            </w:r>
            <w:r>
              <w:t xml:space="preserve">) and substitute </w:t>
            </w:r>
            <w:r>
              <w:rPr>
                <w:i/>
              </w:rPr>
              <w:t>x</w:t>
            </w:r>
            <w:r>
              <w:t xml:space="preserve"> = 2</w:t>
            </w:r>
          </w:p>
        </w:tc>
      </w:tr>
      <w:tr w:rsidR="008C507E" w:rsidRPr="00B96873" w:rsidTr="00884F20">
        <w:tc>
          <w:tcPr>
            <w:tcW w:w="856" w:type="dxa"/>
            <w:vMerge/>
          </w:tcPr>
          <w:p w:rsidR="008C507E" w:rsidRDefault="008C507E" w:rsidP="00884F20">
            <w:pPr>
              <w:spacing w:before="120" w:after="120"/>
              <w:jc w:val="center"/>
            </w:pPr>
          </w:p>
        </w:tc>
        <w:tc>
          <w:tcPr>
            <w:tcW w:w="4556" w:type="dxa"/>
          </w:tcPr>
          <w:p w:rsidR="008C507E" w:rsidRDefault="008C507E" w:rsidP="00884F20">
            <w:pPr>
              <w:spacing w:before="120" w:after="120"/>
            </w:pPr>
            <w:r>
              <w:t>g</w:t>
            </w:r>
            <w:r>
              <w:sym w:font="Symbol" w:char="F0B2"/>
            </w:r>
            <w:r>
              <w:t>(2) = –</w:t>
            </w:r>
            <w:r w:rsidRPr="00E81B1F">
              <w:rPr>
                <w:position w:val="-24"/>
              </w:rPr>
              <w:object w:dxaOrig="340" w:dyaOrig="620">
                <v:shape id="_x0000_i1075" type="#_x0000_t75" style="width:17.25pt;height:30.75pt" o:ole="">
                  <v:imagedata r:id="rId103" o:title=""/>
                </v:shape>
                <o:OLEObject Type="Embed" ProgID="Equation.3" ShapeID="_x0000_i1075" DrawAspect="Content" ObjectID="_1667022532" r:id="rId104"/>
              </w:object>
            </w:r>
            <w:r>
              <w:t xml:space="preserve"> </w:t>
            </w:r>
          </w:p>
          <w:p w:rsidR="008C507E" w:rsidRPr="001F3055" w:rsidRDefault="008C507E" w:rsidP="00884F20">
            <w:pPr>
              <w:spacing w:before="120" w:after="120"/>
            </w:pPr>
            <w:r>
              <w:t>g</w:t>
            </w:r>
            <w:r>
              <w:sym w:font="Symbol" w:char="F0B2"/>
            </w:r>
            <w:r>
              <w:t>(2) &lt; 0, hence maximum</w:t>
            </w:r>
          </w:p>
        </w:tc>
        <w:tc>
          <w:tcPr>
            <w:tcW w:w="888" w:type="dxa"/>
          </w:tcPr>
          <w:p w:rsidR="008C507E" w:rsidRDefault="008C507E" w:rsidP="00884F20">
            <w:pPr>
              <w:spacing w:before="120" w:after="120"/>
              <w:jc w:val="center"/>
            </w:pPr>
            <w:r>
              <w:t>A1</w:t>
            </w:r>
          </w:p>
          <w:p w:rsidR="008C507E" w:rsidRPr="00B96873" w:rsidRDefault="008C507E" w:rsidP="00884F20">
            <w:pPr>
              <w:spacing w:before="120" w:after="120"/>
              <w:jc w:val="center"/>
            </w:pPr>
            <w:r>
              <w:t>2.4</w:t>
            </w:r>
          </w:p>
        </w:tc>
        <w:tc>
          <w:tcPr>
            <w:tcW w:w="4120" w:type="dxa"/>
          </w:tcPr>
          <w:p w:rsidR="008C507E" w:rsidRPr="00B96873" w:rsidRDefault="008C507E" w:rsidP="00884F20">
            <w:pPr>
              <w:spacing w:before="120" w:after="120"/>
            </w:pPr>
            <w:r>
              <w:t>This mark is given for a correct conclusion</w:t>
            </w:r>
          </w:p>
        </w:tc>
      </w:tr>
    </w:tbl>
    <w:p w:rsidR="008C507E" w:rsidRPr="00B92772" w:rsidRDefault="008C507E" w:rsidP="009F2414">
      <w:pPr>
        <w:tabs>
          <w:tab w:val="left" w:pos="1584"/>
        </w:tabs>
      </w:pPr>
    </w:p>
    <w:p w:rsidR="008C507E" w:rsidRPr="00B92772" w:rsidRDefault="008C507E" w:rsidP="009F2414">
      <w:pPr>
        <w:tabs>
          <w:tab w:val="left" w:pos="1584"/>
        </w:tabs>
      </w:pPr>
    </w:p>
    <w:p w:rsidR="008C507E" w:rsidRPr="00B92772" w:rsidRDefault="008C507E" w:rsidP="00B92772">
      <w:pPr>
        <w:tabs>
          <w:tab w:val="left" w:pos="1584"/>
        </w:tabs>
      </w:pPr>
    </w:p>
    <w:sectPr w:rsidR="008C507E" w:rsidRPr="00B92772" w:rsidSect="00771CA1">
      <w:footerReference w:type="even" r:id="rId105"/>
      <w:footerReference w:type="default" r:id="rId106"/>
      <w:pgSz w:w="11906" w:h="16838"/>
      <w:pgMar w:top="851" w:right="851" w:bottom="851" w:left="851" w:header="709" w:footer="37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07E" w:rsidRDefault="008C507E">
      <w:r>
        <w:separator/>
      </w:r>
    </w:p>
  </w:endnote>
  <w:endnote w:type="continuationSeparator" w:id="0">
    <w:p w:rsidR="008C507E" w:rsidRDefault="008C50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07E" w:rsidRDefault="008C507E" w:rsidP="006923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C507E" w:rsidRDefault="008C50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07E" w:rsidRDefault="008C507E" w:rsidP="00131E19">
    <w:pPr>
      <w:pStyle w:val="Footer"/>
      <w:tabs>
        <w:tab w:val="clear" w:pos="8306"/>
        <w:tab w:val="right" w:pos="10065"/>
      </w:tabs>
    </w:pPr>
    <w:r w:rsidRPr="001010D2">
      <w:rPr>
        <w:sz w:val="16"/>
        <w:szCs w:val="16"/>
      </w:rPr>
      <w:t xml:space="preserve">GCE </w:t>
    </w:r>
    <w:r>
      <w:rPr>
        <w:sz w:val="16"/>
        <w:szCs w:val="16"/>
      </w:rPr>
      <w:t xml:space="preserve">AS </w:t>
    </w:r>
    <w:r w:rsidRPr="001010D2">
      <w:rPr>
        <w:sz w:val="16"/>
        <w:szCs w:val="16"/>
      </w:rPr>
      <w:t xml:space="preserve">Mathematics </w:t>
    </w:r>
    <w:r>
      <w:rPr>
        <w:sz w:val="16"/>
        <w:szCs w:val="16"/>
      </w:rPr>
      <w:t>(8MA0)</w:t>
    </w:r>
    <w:r w:rsidRPr="001010D2">
      <w:rPr>
        <w:sz w:val="16"/>
        <w:szCs w:val="16"/>
      </w:rPr>
      <w:t xml:space="preserve"> – </w:t>
    </w:r>
    <w:r>
      <w:rPr>
        <w:sz w:val="16"/>
        <w:szCs w:val="16"/>
      </w:rPr>
      <w:t>Pure Mathematics – October 2020 student-friendly mark scheme (Version 1.1)</w:t>
    </w:r>
  </w:p>
  <w:p w:rsidR="008C507E" w:rsidRDefault="008C507E" w:rsidP="00771CA1">
    <w:pPr>
      <w:pStyle w:val="Footer"/>
      <w:framePr w:wrap="around" w:vAnchor="text" w:hAnchor="page" w:x="10785" w:y="-207"/>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8C507E" w:rsidRPr="00ED7EBA" w:rsidRDefault="008C507E" w:rsidP="00131E19">
    <w:pPr>
      <w:tabs>
        <w:tab w:val="right" w:pos="10065"/>
      </w:tabs>
      <w:rPr>
        <w:sz w:val="16"/>
        <w:szCs w:val="16"/>
      </w:rPr>
    </w:pPr>
    <w:r>
      <w:rPr>
        <w:sz w:val="16"/>
        <w:szCs w:val="16"/>
      </w:rPr>
      <w:t>This document</w:t>
    </w:r>
    <w:r w:rsidRPr="00ED7EBA">
      <w:rPr>
        <w:sz w:val="16"/>
        <w:szCs w:val="16"/>
      </w:rPr>
      <w:t xml:space="preserve"> is intended for guidance only and may differ </w:t>
    </w:r>
    <w:r>
      <w:rPr>
        <w:sz w:val="16"/>
        <w:szCs w:val="16"/>
      </w:rPr>
      <w:t xml:space="preserve">significantly </w:t>
    </w:r>
    <w:r w:rsidRPr="00ED7EBA">
      <w:rPr>
        <w:sz w:val="16"/>
        <w:szCs w:val="16"/>
      </w:rPr>
      <w:t>from the final mark scheme</w:t>
    </w:r>
    <w:r>
      <w:rPr>
        <w:sz w:val="16"/>
        <w:szCs w:val="16"/>
      </w:rPr>
      <w:t xml:space="preserve"> published in December 2020.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07E" w:rsidRDefault="008C507E">
      <w:r>
        <w:separator/>
      </w:r>
    </w:p>
  </w:footnote>
  <w:footnote w:type="continuationSeparator" w:id="0">
    <w:p w:rsidR="008C507E" w:rsidRDefault="008C50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1529B"/>
    <w:multiLevelType w:val="hybridMultilevel"/>
    <w:tmpl w:val="67F24782"/>
    <w:lvl w:ilvl="0" w:tplc="0974035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1"/>
  <w:drawingGridVerticalSpacing w:val="11"/>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4960"/>
    <w:rsid w:val="00001385"/>
    <w:rsid w:val="00003060"/>
    <w:rsid w:val="00007E3E"/>
    <w:rsid w:val="0001083E"/>
    <w:rsid w:val="00013618"/>
    <w:rsid w:val="00030BA2"/>
    <w:rsid w:val="00033B83"/>
    <w:rsid w:val="00040120"/>
    <w:rsid w:val="00041561"/>
    <w:rsid w:val="0004245D"/>
    <w:rsid w:val="000457A0"/>
    <w:rsid w:val="0005022B"/>
    <w:rsid w:val="0006156F"/>
    <w:rsid w:val="0006227C"/>
    <w:rsid w:val="00062FB7"/>
    <w:rsid w:val="000650BB"/>
    <w:rsid w:val="000830B2"/>
    <w:rsid w:val="0009133D"/>
    <w:rsid w:val="000922F8"/>
    <w:rsid w:val="00093D33"/>
    <w:rsid w:val="000B40C5"/>
    <w:rsid w:val="000C4A90"/>
    <w:rsid w:val="000C7980"/>
    <w:rsid w:val="000D4D3F"/>
    <w:rsid w:val="000D5860"/>
    <w:rsid w:val="000D5B60"/>
    <w:rsid w:val="000E79E9"/>
    <w:rsid w:val="000E7FDD"/>
    <w:rsid w:val="000F3A78"/>
    <w:rsid w:val="001010D2"/>
    <w:rsid w:val="001123D2"/>
    <w:rsid w:val="0011532A"/>
    <w:rsid w:val="00120AF1"/>
    <w:rsid w:val="001211D1"/>
    <w:rsid w:val="00121A5B"/>
    <w:rsid w:val="00131E19"/>
    <w:rsid w:val="00136C3E"/>
    <w:rsid w:val="00142008"/>
    <w:rsid w:val="00142557"/>
    <w:rsid w:val="00150380"/>
    <w:rsid w:val="00165595"/>
    <w:rsid w:val="00166904"/>
    <w:rsid w:val="00167CE4"/>
    <w:rsid w:val="001701E8"/>
    <w:rsid w:val="00170A2A"/>
    <w:rsid w:val="00170B7A"/>
    <w:rsid w:val="0017317B"/>
    <w:rsid w:val="00173F78"/>
    <w:rsid w:val="00176C01"/>
    <w:rsid w:val="00180014"/>
    <w:rsid w:val="00182C95"/>
    <w:rsid w:val="00184D97"/>
    <w:rsid w:val="001860B4"/>
    <w:rsid w:val="001A17A7"/>
    <w:rsid w:val="001A7EA0"/>
    <w:rsid w:val="001D1232"/>
    <w:rsid w:val="001D7998"/>
    <w:rsid w:val="001E103C"/>
    <w:rsid w:val="001E2800"/>
    <w:rsid w:val="001F0BDC"/>
    <w:rsid w:val="001F3055"/>
    <w:rsid w:val="001F6547"/>
    <w:rsid w:val="002007A4"/>
    <w:rsid w:val="00200BD5"/>
    <w:rsid w:val="00204288"/>
    <w:rsid w:val="00213C85"/>
    <w:rsid w:val="00221079"/>
    <w:rsid w:val="002246F4"/>
    <w:rsid w:val="00224960"/>
    <w:rsid w:val="00235873"/>
    <w:rsid w:val="00240768"/>
    <w:rsid w:val="00240DE6"/>
    <w:rsid w:val="00241DD1"/>
    <w:rsid w:val="002560EC"/>
    <w:rsid w:val="00264A9F"/>
    <w:rsid w:val="00272A40"/>
    <w:rsid w:val="00277D29"/>
    <w:rsid w:val="00286A5C"/>
    <w:rsid w:val="002922C4"/>
    <w:rsid w:val="00297364"/>
    <w:rsid w:val="0029784E"/>
    <w:rsid w:val="002A221E"/>
    <w:rsid w:val="002A58CA"/>
    <w:rsid w:val="002B1A7E"/>
    <w:rsid w:val="002B45C6"/>
    <w:rsid w:val="002B6F6A"/>
    <w:rsid w:val="002C12EE"/>
    <w:rsid w:val="002C40BF"/>
    <w:rsid w:val="002C4A08"/>
    <w:rsid w:val="002C518D"/>
    <w:rsid w:val="002D3A84"/>
    <w:rsid w:val="002D3F29"/>
    <w:rsid w:val="002D54F4"/>
    <w:rsid w:val="002E2FFB"/>
    <w:rsid w:val="002E5DFF"/>
    <w:rsid w:val="002E66D2"/>
    <w:rsid w:val="00307B6A"/>
    <w:rsid w:val="003147A1"/>
    <w:rsid w:val="00317FE9"/>
    <w:rsid w:val="00320132"/>
    <w:rsid w:val="00321503"/>
    <w:rsid w:val="00322CC4"/>
    <w:rsid w:val="00335E2C"/>
    <w:rsid w:val="00336902"/>
    <w:rsid w:val="00343112"/>
    <w:rsid w:val="003439B7"/>
    <w:rsid w:val="0034675F"/>
    <w:rsid w:val="003479AF"/>
    <w:rsid w:val="0035093D"/>
    <w:rsid w:val="00355623"/>
    <w:rsid w:val="003601D7"/>
    <w:rsid w:val="00361BB3"/>
    <w:rsid w:val="003627C6"/>
    <w:rsid w:val="00364D8D"/>
    <w:rsid w:val="00376F00"/>
    <w:rsid w:val="0037708B"/>
    <w:rsid w:val="00380F92"/>
    <w:rsid w:val="0038106B"/>
    <w:rsid w:val="00381E67"/>
    <w:rsid w:val="003829DD"/>
    <w:rsid w:val="00383F4F"/>
    <w:rsid w:val="00384F23"/>
    <w:rsid w:val="0039186C"/>
    <w:rsid w:val="00396688"/>
    <w:rsid w:val="003A2127"/>
    <w:rsid w:val="003A2DD4"/>
    <w:rsid w:val="003B62CF"/>
    <w:rsid w:val="003C19CB"/>
    <w:rsid w:val="003C203C"/>
    <w:rsid w:val="003D0A6B"/>
    <w:rsid w:val="003D1230"/>
    <w:rsid w:val="003D2011"/>
    <w:rsid w:val="003D604E"/>
    <w:rsid w:val="003E3C5D"/>
    <w:rsid w:val="003E44B0"/>
    <w:rsid w:val="003E4A99"/>
    <w:rsid w:val="003F10D1"/>
    <w:rsid w:val="003F16EB"/>
    <w:rsid w:val="003F632F"/>
    <w:rsid w:val="003F6C34"/>
    <w:rsid w:val="003F7354"/>
    <w:rsid w:val="004029F1"/>
    <w:rsid w:val="004110E5"/>
    <w:rsid w:val="004173E0"/>
    <w:rsid w:val="004203B9"/>
    <w:rsid w:val="004216BE"/>
    <w:rsid w:val="0042341A"/>
    <w:rsid w:val="0042587D"/>
    <w:rsid w:val="00427CBF"/>
    <w:rsid w:val="004333A4"/>
    <w:rsid w:val="00434EBE"/>
    <w:rsid w:val="00437246"/>
    <w:rsid w:val="00441693"/>
    <w:rsid w:val="004422D4"/>
    <w:rsid w:val="0044541B"/>
    <w:rsid w:val="00445E59"/>
    <w:rsid w:val="0045144E"/>
    <w:rsid w:val="00451CD4"/>
    <w:rsid w:val="00454625"/>
    <w:rsid w:val="00455270"/>
    <w:rsid w:val="004567D6"/>
    <w:rsid w:val="00463786"/>
    <w:rsid w:val="004661C6"/>
    <w:rsid w:val="00467517"/>
    <w:rsid w:val="00472F53"/>
    <w:rsid w:val="00480E70"/>
    <w:rsid w:val="00483F84"/>
    <w:rsid w:val="00496FF5"/>
    <w:rsid w:val="004A0D41"/>
    <w:rsid w:val="004A10F9"/>
    <w:rsid w:val="004A5F03"/>
    <w:rsid w:val="004A65A8"/>
    <w:rsid w:val="004B1018"/>
    <w:rsid w:val="004B1F12"/>
    <w:rsid w:val="004B6282"/>
    <w:rsid w:val="004B6933"/>
    <w:rsid w:val="004D3667"/>
    <w:rsid w:val="004D4604"/>
    <w:rsid w:val="004E2E1D"/>
    <w:rsid w:val="004F2FCC"/>
    <w:rsid w:val="004F43A7"/>
    <w:rsid w:val="004F5F18"/>
    <w:rsid w:val="00500B77"/>
    <w:rsid w:val="005018B0"/>
    <w:rsid w:val="00503DD0"/>
    <w:rsid w:val="00507F52"/>
    <w:rsid w:val="00511255"/>
    <w:rsid w:val="0051200B"/>
    <w:rsid w:val="00512049"/>
    <w:rsid w:val="005133C1"/>
    <w:rsid w:val="00513B7E"/>
    <w:rsid w:val="005221E3"/>
    <w:rsid w:val="0052546E"/>
    <w:rsid w:val="00530A63"/>
    <w:rsid w:val="00532ADB"/>
    <w:rsid w:val="00534F6B"/>
    <w:rsid w:val="005361BE"/>
    <w:rsid w:val="0055000A"/>
    <w:rsid w:val="00553573"/>
    <w:rsid w:val="00554A0C"/>
    <w:rsid w:val="005550D9"/>
    <w:rsid w:val="0056232A"/>
    <w:rsid w:val="0056553B"/>
    <w:rsid w:val="005723BA"/>
    <w:rsid w:val="005758AD"/>
    <w:rsid w:val="00575EBD"/>
    <w:rsid w:val="00576489"/>
    <w:rsid w:val="00585300"/>
    <w:rsid w:val="005911D2"/>
    <w:rsid w:val="00595EF9"/>
    <w:rsid w:val="005A13A4"/>
    <w:rsid w:val="005A46C4"/>
    <w:rsid w:val="005A686E"/>
    <w:rsid w:val="005B1029"/>
    <w:rsid w:val="005B4E2A"/>
    <w:rsid w:val="005B7CC4"/>
    <w:rsid w:val="005C7CA3"/>
    <w:rsid w:val="005D07A5"/>
    <w:rsid w:val="005D342B"/>
    <w:rsid w:val="005D46B0"/>
    <w:rsid w:val="005E15BE"/>
    <w:rsid w:val="005E63F0"/>
    <w:rsid w:val="005E6E23"/>
    <w:rsid w:val="005F3056"/>
    <w:rsid w:val="00606543"/>
    <w:rsid w:val="0060766A"/>
    <w:rsid w:val="00620B89"/>
    <w:rsid w:val="00623E54"/>
    <w:rsid w:val="00633588"/>
    <w:rsid w:val="00634109"/>
    <w:rsid w:val="00634767"/>
    <w:rsid w:val="0063767A"/>
    <w:rsid w:val="00637B1B"/>
    <w:rsid w:val="00641506"/>
    <w:rsid w:val="006463B1"/>
    <w:rsid w:val="006471B7"/>
    <w:rsid w:val="006528A9"/>
    <w:rsid w:val="00660739"/>
    <w:rsid w:val="006622E6"/>
    <w:rsid w:val="006633D8"/>
    <w:rsid w:val="00665447"/>
    <w:rsid w:val="00672A22"/>
    <w:rsid w:val="0067356D"/>
    <w:rsid w:val="0067664C"/>
    <w:rsid w:val="006804FF"/>
    <w:rsid w:val="00681B09"/>
    <w:rsid w:val="00687CD8"/>
    <w:rsid w:val="00692367"/>
    <w:rsid w:val="006A0BA9"/>
    <w:rsid w:val="006A0D02"/>
    <w:rsid w:val="006A3DC7"/>
    <w:rsid w:val="006B051E"/>
    <w:rsid w:val="006B13BD"/>
    <w:rsid w:val="006B76FA"/>
    <w:rsid w:val="006C2273"/>
    <w:rsid w:val="006C2C7F"/>
    <w:rsid w:val="006C3F63"/>
    <w:rsid w:val="006C4B91"/>
    <w:rsid w:val="006C523B"/>
    <w:rsid w:val="006C61F1"/>
    <w:rsid w:val="006D37FA"/>
    <w:rsid w:val="006E2778"/>
    <w:rsid w:val="006E4D66"/>
    <w:rsid w:val="006F54F8"/>
    <w:rsid w:val="007009BC"/>
    <w:rsid w:val="00700A45"/>
    <w:rsid w:val="00701D63"/>
    <w:rsid w:val="00702297"/>
    <w:rsid w:val="00702F7F"/>
    <w:rsid w:val="00717435"/>
    <w:rsid w:val="00722B98"/>
    <w:rsid w:val="007233FA"/>
    <w:rsid w:val="00727EF2"/>
    <w:rsid w:val="00731BB5"/>
    <w:rsid w:val="007355AF"/>
    <w:rsid w:val="00741103"/>
    <w:rsid w:val="00741694"/>
    <w:rsid w:val="00747B8B"/>
    <w:rsid w:val="00757174"/>
    <w:rsid w:val="007707E2"/>
    <w:rsid w:val="00771B8C"/>
    <w:rsid w:val="00771CA1"/>
    <w:rsid w:val="00772230"/>
    <w:rsid w:val="0077680F"/>
    <w:rsid w:val="00781B3C"/>
    <w:rsid w:val="00781CEC"/>
    <w:rsid w:val="007827CB"/>
    <w:rsid w:val="00783079"/>
    <w:rsid w:val="007835B7"/>
    <w:rsid w:val="00786510"/>
    <w:rsid w:val="00791643"/>
    <w:rsid w:val="007A34C1"/>
    <w:rsid w:val="007A4567"/>
    <w:rsid w:val="007A472B"/>
    <w:rsid w:val="007C0B81"/>
    <w:rsid w:val="007C3B84"/>
    <w:rsid w:val="007C5139"/>
    <w:rsid w:val="007D3BCF"/>
    <w:rsid w:val="007D6603"/>
    <w:rsid w:val="007E08A6"/>
    <w:rsid w:val="007E6638"/>
    <w:rsid w:val="007F3426"/>
    <w:rsid w:val="007F7B7C"/>
    <w:rsid w:val="008014A6"/>
    <w:rsid w:val="0080363F"/>
    <w:rsid w:val="00804954"/>
    <w:rsid w:val="008079B3"/>
    <w:rsid w:val="0081358A"/>
    <w:rsid w:val="00813902"/>
    <w:rsid w:val="00817D5E"/>
    <w:rsid w:val="00824A41"/>
    <w:rsid w:val="0083159E"/>
    <w:rsid w:val="008344FF"/>
    <w:rsid w:val="00846EEB"/>
    <w:rsid w:val="00850F89"/>
    <w:rsid w:val="00853FC6"/>
    <w:rsid w:val="008573B8"/>
    <w:rsid w:val="00860943"/>
    <w:rsid w:val="00863E9F"/>
    <w:rsid w:val="00864A8C"/>
    <w:rsid w:val="0088066B"/>
    <w:rsid w:val="008831F7"/>
    <w:rsid w:val="00884F20"/>
    <w:rsid w:val="00893911"/>
    <w:rsid w:val="00895857"/>
    <w:rsid w:val="008967CC"/>
    <w:rsid w:val="008970ED"/>
    <w:rsid w:val="008A1953"/>
    <w:rsid w:val="008A3073"/>
    <w:rsid w:val="008A367F"/>
    <w:rsid w:val="008A45A5"/>
    <w:rsid w:val="008B1FEC"/>
    <w:rsid w:val="008B54EC"/>
    <w:rsid w:val="008C2DF2"/>
    <w:rsid w:val="008C507E"/>
    <w:rsid w:val="008D4F02"/>
    <w:rsid w:val="008E2552"/>
    <w:rsid w:val="008E28CA"/>
    <w:rsid w:val="008E416B"/>
    <w:rsid w:val="008E52AF"/>
    <w:rsid w:val="008F1323"/>
    <w:rsid w:val="008F5DA2"/>
    <w:rsid w:val="008F6D84"/>
    <w:rsid w:val="00901AAC"/>
    <w:rsid w:val="009028D4"/>
    <w:rsid w:val="00910CD8"/>
    <w:rsid w:val="009118B1"/>
    <w:rsid w:val="0091221C"/>
    <w:rsid w:val="0092175E"/>
    <w:rsid w:val="00923ECC"/>
    <w:rsid w:val="0092507A"/>
    <w:rsid w:val="0092794A"/>
    <w:rsid w:val="009311DE"/>
    <w:rsid w:val="009371DB"/>
    <w:rsid w:val="009454DF"/>
    <w:rsid w:val="0094572E"/>
    <w:rsid w:val="00946744"/>
    <w:rsid w:val="00946D58"/>
    <w:rsid w:val="00950AE3"/>
    <w:rsid w:val="00967B80"/>
    <w:rsid w:val="00967F5D"/>
    <w:rsid w:val="00972E53"/>
    <w:rsid w:val="00974F59"/>
    <w:rsid w:val="009818CD"/>
    <w:rsid w:val="00981F1F"/>
    <w:rsid w:val="00981FB9"/>
    <w:rsid w:val="009842FE"/>
    <w:rsid w:val="00985D9D"/>
    <w:rsid w:val="009869EC"/>
    <w:rsid w:val="00987722"/>
    <w:rsid w:val="00991FD9"/>
    <w:rsid w:val="00993086"/>
    <w:rsid w:val="00995E8F"/>
    <w:rsid w:val="0099704C"/>
    <w:rsid w:val="009B00A8"/>
    <w:rsid w:val="009B2F4F"/>
    <w:rsid w:val="009C024C"/>
    <w:rsid w:val="009C2E9A"/>
    <w:rsid w:val="009C31EE"/>
    <w:rsid w:val="009C4D6A"/>
    <w:rsid w:val="009C71BA"/>
    <w:rsid w:val="009C7A92"/>
    <w:rsid w:val="009C7AA7"/>
    <w:rsid w:val="009D225A"/>
    <w:rsid w:val="009D4D47"/>
    <w:rsid w:val="009D51EF"/>
    <w:rsid w:val="009D7D2E"/>
    <w:rsid w:val="009E1616"/>
    <w:rsid w:val="009E2BCD"/>
    <w:rsid w:val="009F2414"/>
    <w:rsid w:val="009F5D73"/>
    <w:rsid w:val="00A024BA"/>
    <w:rsid w:val="00A05FE0"/>
    <w:rsid w:val="00A1006D"/>
    <w:rsid w:val="00A219DD"/>
    <w:rsid w:val="00A2357B"/>
    <w:rsid w:val="00A248A9"/>
    <w:rsid w:val="00A26D93"/>
    <w:rsid w:val="00A30217"/>
    <w:rsid w:val="00A31BFF"/>
    <w:rsid w:val="00A3222B"/>
    <w:rsid w:val="00A40817"/>
    <w:rsid w:val="00A56532"/>
    <w:rsid w:val="00A61437"/>
    <w:rsid w:val="00A730CE"/>
    <w:rsid w:val="00A7524F"/>
    <w:rsid w:val="00A7602A"/>
    <w:rsid w:val="00A911CA"/>
    <w:rsid w:val="00AC1625"/>
    <w:rsid w:val="00AE61F9"/>
    <w:rsid w:val="00AF4CEF"/>
    <w:rsid w:val="00AF67F6"/>
    <w:rsid w:val="00B0215B"/>
    <w:rsid w:val="00B04D63"/>
    <w:rsid w:val="00B06AF0"/>
    <w:rsid w:val="00B127C9"/>
    <w:rsid w:val="00B14911"/>
    <w:rsid w:val="00B1628D"/>
    <w:rsid w:val="00B166F7"/>
    <w:rsid w:val="00B20827"/>
    <w:rsid w:val="00B35801"/>
    <w:rsid w:val="00B36ABD"/>
    <w:rsid w:val="00B37317"/>
    <w:rsid w:val="00B40EA5"/>
    <w:rsid w:val="00B438B8"/>
    <w:rsid w:val="00B70CBE"/>
    <w:rsid w:val="00B73E2B"/>
    <w:rsid w:val="00B74730"/>
    <w:rsid w:val="00B74DBA"/>
    <w:rsid w:val="00B85D02"/>
    <w:rsid w:val="00B905EC"/>
    <w:rsid w:val="00B91D7C"/>
    <w:rsid w:val="00B92772"/>
    <w:rsid w:val="00B955BA"/>
    <w:rsid w:val="00B95B17"/>
    <w:rsid w:val="00B967B4"/>
    <w:rsid w:val="00B96873"/>
    <w:rsid w:val="00B970E8"/>
    <w:rsid w:val="00BA333C"/>
    <w:rsid w:val="00BA3B45"/>
    <w:rsid w:val="00BA47F3"/>
    <w:rsid w:val="00BA6935"/>
    <w:rsid w:val="00BA6DC6"/>
    <w:rsid w:val="00BB53AA"/>
    <w:rsid w:val="00BC0A6E"/>
    <w:rsid w:val="00BC1859"/>
    <w:rsid w:val="00BC49B0"/>
    <w:rsid w:val="00BD0D17"/>
    <w:rsid w:val="00BD29BA"/>
    <w:rsid w:val="00BD61B8"/>
    <w:rsid w:val="00BF30B7"/>
    <w:rsid w:val="00BF32EE"/>
    <w:rsid w:val="00BF5FA1"/>
    <w:rsid w:val="00BF6FAB"/>
    <w:rsid w:val="00C0110E"/>
    <w:rsid w:val="00C01385"/>
    <w:rsid w:val="00C068E5"/>
    <w:rsid w:val="00C213E0"/>
    <w:rsid w:val="00C222E1"/>
    <w:rsid w:val="00C225FF"/>
    <w:rsid w:val="00C33A6E"/>
    <w:rsid w:val="00C378C8"/>
    <w:rsid w:val="00C40EB5"/>
    <w:rsid w:val="00C41039"/>
    <w:rsid w:val="00C4741F"/>
    <w:rsid w:val="00C54617"/>
    <w:rsid w:val="00C57BD2"/>
    <w:rsid w:val="00C63B64"/>
    <w:rsid w:val="00C63C24"/>
    <w:rsid w:val="00C65A44"/>
    <w:rsid w:val="00C7019C"/>
    <w:rsid w:val="00C72CA5"/>
    <w:rsid w:val="00C72D2B"/>
    <w:rsid w:val="00C7312F"/>
    <w:rsid w:val="00C77E07"/>
    <w:rsid w:val="00C86B72"/>
    <w:rsid w:val="00C9155F"/>
    <w:rsid w:val="00C94A47"/>
    <w:rsid w:val="00C96701"/>
    <w:rsid w:val="00C97334"/>
    <w:rsid w:val="00CA1D38"/>
    <w:rsid w:val="00CA6D9B"/>
    <w:rsid w:val="00CB2001"/>
    <w:rsid w:val="00CB214D"/>
    <w:rsid w:val="00CB3C77"/>
    <w:rsid w:val="00CB4356"/>
    <w:rsid w:val="00CC119D"/>
    <w:rsid w:val="00CC322A"/>
    <w:rsid w:val="00CC7930"/>
    <w:rsid w:val="00CD0DC3"/>
    <w:rsid w:val="00CD6F16"/>
    <w:rsid w:val="00CD6FF4"/>
    <w:rsid w:val="00CE2299"/>
    <w:rsid w:val="00CE44CE"/>
    <w:rsid w:val="00CF04EB"/>
    <w:rsid w:val="00CF312E"/>
    <w:rsid w:val="00CF7FCC"/>
    <w:rsid w:val="00D0250C"/>
    <w:rsid w:val="00D0578B"/>
    <w:rsid w:val="00D127D7"/>
    <w:rsid w:val="00D133A3"/>
    <w:rsid w:val="00D138CB"/>
    <w:rsid w:val="00D13D10"/>
    <w:rsid w:val="00D168C9"/>
    <w:rsid w:val="00D23ACC"/>
    <w:rsid w:val="00D3328A"/>
    <w:rsid w:val="00D357F0"/>
    <w:rsid w:val="00D43E8F"/>
    <w:rsid w:val="00D4460B"/>
    <w:rsid w:val="00D456D3"/>
    <w:rsid w:val="00D4698F"/>
    <w:rsid w:val="00D469BF"/>
    <w:rsid w:val="00D51348"/>
    <w:rsid w:val="00D57D6F"/>
    <w:rsid w:val="00D61A72"/>
    <w:rsid w:val="00D61D86"/>
    <w:rsid w:val="00D630BF"/>
    <w:rsid w:val="00D64DF8"/>
    <w:rsid w:val="00D72EE0"/>
    <w:rsid w:val="00D74019"/>
    <w:rsid w:val="00D9141C"/>
    <w:rsid w:val="00D9166C"/>
    <w:rsid w:val="00D94140"/>
    <w:rsid w:val="00DB0ADF"/>
    <w:rsid w:val="00DC0778"/>
    <w:rsid w:val="00DC4B9E"/>
    <w:rsid w:val="00DD07FC"/>
    <w:rsid w:val="00DD2CB9"/>
    <w:rsid w:val="00DF59E0"/>
    <w:rsid w:val="00E03CF2"/>
    <w:rsid w:val="00E0569D"/>
    <w:rsid w:val="00E07D76"/>
    <w:rsid w:val="00E12384"/>
    <w:rsid w:val="00E134D4"/>
    <w:rsid w:val="00E20C09"/>
    <w:rsid w:val="00E2472A"/>
    <w:rsid w:val="00E24F4D"/>
    <w:rsid w:val="00E31DFA"/>
    <w:rsid w:val="00E41561"/>
    <w:rsid w:val="00E424B3"/>
    <w:rsid w:val="00E43B5B"/>
    <w:rsid w:val="00E521C4"/>
    <w:rsid w:val="00E564C2"/>
    <w:rsid w:val="00E602FF"/>
    <w:rsid w:val="00E6492C"/>
    <w:rsid w:val="00E661FF"/>
    <w:rsid w:val="00E729F9"/>
    <w:rsid w:val="00E74AD5"/>
    <w:rsid w:val="00E751E5"/>
    <w:rsid w:val="00E772D1"/>
    <w:rsid w:val="00E81B1F"/>
    <w:rsid w:val="00E83576"/>
    <w:rsid w:val="00E91251"/>
    <w:rsid w:val="00E9192A"/>
    <w:rsid w:val="00E93912"/>
    <w:rsid w:val="00E95213"/>
    <w:rsid w:val="00E965EB"/>
    <w:rsid w:val="00EA07C2"/>
    <w:rsid w:val="00EA0E5D"/>
    <w:rsid w:val="00EA1885"/>
    <w:rsid w:val="00EA30E9"/>
    <w:rsid w:val="00EA3494"/>
    <w:rsid w:val="00EA6853"/>
    <w:rsid w:val="00EA6F1F"/>
    <w:rsid w:val="00EC43FA"/>
    <w:rsid w:val="00EC46C9"/>
    <w:rsid w:val="00EC4C52"/>
    <w:rsid w:val="00EC6E5E"/>
    <w:rsid w:val="00EC756C"/>
    <w:rsid w:val="00ED2AC3"/>
    <w:rsid w:val="00ED502B"/>
    <w:rsid w:val="00ED5C9F"/>
    <w:rsid w:val="00ED7EBA"/>
    <w:rsid w:val="00EE0274"/>
    <w:rsid w:val="00EF0BF0"/>
    <w:rsid w:val="00EF37E6"/>
    <w:rsid w:val="00EF390A"/>
    <w:rsid w:val="00EF581C"/>
    <w:rsid w:val="00F01877"/>
    <w:rsid w:val="00F0427B"/>
    <w:rsid w:val="00F0754A"/>
    <w:rsid w:val="00F11FA9"/>
    <w:rsid w:val="00F24AF9"/>
    <w:rsid w:val="00F25FA2"/>
    <w:rsid w:val="00F27868"/>
    <w:rsid w:val="00F402B9"/>
    <w:rsid w:val="00F40A22"/>
    <w:rsid w:val="00F5042B"/>
    <w:rsid w:val="00F50479"/>
    <w:rsid w:val="00F52200"/>
    <w:rsid w:val="00F55A89"/>
    <w:rsid w:val="00F64B67"/>
    <w:rsid w:val="00F656AF"/>
    <w:rsid w:val="00F6596D"/>
    <w:rsid w:val="00F663A0"/>
    <w:rsid w:val="00F73E9A"/>
    <w:rsid w:val="00F817EE"/>
    <w:rsid w:val="00F83368"/>
    <w:rsid w:val="00F837A4"/>
    <w:rsid w:val="00F83AED"/>
    <w:rsid w:val="00F83B30"/>
    <w:rsid w:val="00F86D03"/>
    <w:rsid w:val="00F921A2"/>
    <w:rsid w:val="00F92773"/>
    <w:rsid w:val="00F957D2"/>
    <w:rsid w:val="00FA0F62"/>
    <w:rsid w:val="00FA38CF"/>
    <w:rsid w:val="00FA3978"/>
    <w:rsid w:val="00FA3AA3"/>
    <w:rsid w:val="00FA3E11"/>
    <w:rsid w:val="00FA4459"/>
    <w:rsid w:val="00FA5FE6"/>
    <w:rsid w:val="00FA6E7A"/>
    <w:rsid w:val="00FB28E0"/>
    <w:rsid w:val="00FB29F8"/>
    <w:rsid w:val="00FB2D1E"/>
    <w:rsid w:val="00FB433C"/>
    <w:rsid w:val="00FC12CD"/>
    <w:rsid w:val="00FC67B3"/>
    <w:rsid w:val="00FD0E1B"/>
    <w:rsid w:val="00FE2AAF"/>
    <w:rsid w:val="00FE3DE0"/>
    <w:rsid w:val="00FE48B0"/>
    <w:rsid w:val="00FE4F2E"/>
    <w:rsid w:val="00FF0F03"/>
    <w:rsid w:val="00FF507F"/>
    <w:rsid w:val="00FF642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384"/>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2794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D6FF4"/>
    <w:pPr>
      <w:tabs>
        <w:tab w:val="center" w:pos="4153"/>
        <w:tab w:val="right" w:pos="8306"/>
      </w:tabs>
    </w:pPr>
  </w:style>
  <w:style w:type="character" w:customStyle="1" w:styleId="FooterChar">
    <w:name w:val="Footer Char"/>
    <w:basedOn w:val="DefaultParagraphFont"/>
    <w:link w:val="Footer"/>
    <w:uiPriority w:val="99"/>
    <w:semiHidden/>
    <w:locked/>
    <w:rsid w:val="00E729F9"/>
    <w:rPr>
      <w:rFonts w:cs="Times New Roman"/>
      <w:sz w:val="24"/>
      <w:szCs w:val="24"/>
      <w:lang w:val="en-GB" w:eastAsia="en-GB"/>
    </w:rPr>
  </w:style>
  <w:style w:type="character" w:styleId="PageNumber">
    <w:name w:val="page number"/>
    <w:basedOn w:val="DefaultParagraphFont"/>
    <w:uiPriority w:val="99"/>
    <w:rsid w:val="00CD6FF4"/>
    <w:rPr>
      <w:rFonts w:cs="Times New Roman"/>
    </w:rPr>
  </w:style>
  <w:style w:type="paragraph" w:styleId="BalloonText">
    <w:name w:val="Balloon Text"/>
    <w:basedOn w:val="Normal"/>
    <w:link w:val="BalloonTextChar"/>
    <w:uiPriority w:val="99"/>
    <w:rsid w:val="00C63B64"/>
    <w:rPr>
      <w:rFonts w:ascii="Tahoma" w:hAnsi="Tahoma"/>
      <w:sz w:val="16"/>
      <w:szCs w:val="16"/>
      <w:lang w:val="en-US" w:eastAsia="en-US"/>
    </w:rPr>
  </w:style>
  <w:style w:type="character" w:customStyle="1" w:styleId="BalloonTextChar">
    <w:name w:val="Balloon Text Char"/>
    <w:basedOn w:val="DefaultParagraphFont"/>
    <w:link w:val="BalloonText"/>
    <w:uiPriority w:val="99"/>
    <w:locked/>
    <w:rsid w:val="00C63B64"/>
    <w:rPr>
      <w:rFonts w:ascii="Tahoma" w:hAnsi="Tahoma" w:cs="Times New Roman"/>
      <w:sz w:val="16"/>
    </w:rPr>
  </w:style>
  <w:style w:type="paragraph" w:styleId="Header">
    <w:name w:val="header"/>
    <w:basedOn w:val="Normal"/>
    <w:link w:val="HeaderChar"/>
    <w:uiPriority w:val="99"/>
    <w:rsid w:val="00131E19"/>
    <w:pPr>
      <w:tabs>
        <w:tab w:val="center" w:pos="4513"/>
        <w:tab w:val="right" w:pos="9026"/>
      </w:tabs>
    </w:pPr>
    <w:rPr>
      <w:lang w:val="en-US" w:eastAsia="en-US"/>
    </w:rPr>
  </w:style>
  <w:style w:type="character" w:customStyle="1" w:styleId="HeaderChar">
    <w:name w:val="Header Char"/>
    <w:basedOn w:val="DefaultParagraphFont"/>
    <w:link w:val="Header"/>
    <w:uiPriority w:val="99"/>
    <w:locked/>
    <w:rsid w:val="00131E19"/>
    <w:rPr>
      <w:rFonts w:cs="Times New Roman"/>
      <w:sz w:val="24"/>
    </w:rPr>
  </w:style>
  <w:style w:type="paragraph" w:customStyle="1" w:styleId="Default">
    <w:name w:val="Default"/>
    <w:uiPriority w:val="99"/>
    <w:rsid w:val="00FC67B3"/>
    <w:pPr>
      <w:autoSpaceDE w:val="0"/>
      <w:autoSpaceDN w:val="0"/>
      <w:adjustRightInd w:val="0"/>
    </w:pPr>
    <w:rPr>
      <w:color w:val="000000"/>
      <w:sz w:val="24"/>
      <w:szCs w:val="24"/>
    </w:rPr>
  </w:style>
  <w:style w:type="character" w:styleId="Hyperlink">
    <w:name w:val="Hyperlink"/>
    <w:basedOn w:val="DefaultParagraphFont"/>
    <w:uiPriority w:val="99"/>
    <w:rsid w:val="008573B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88113357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29.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2.bin"/><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07" Type="http://schemas.openxmlformats.org/officeDocument/2006/relationships/fontTable" Target="fontTable.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oleObject" Target="embeddings/oleObject24.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7.bin"/><Relationship Id="rId87" Type="http://schemas.openxmlformats.org/officeDocument/2006/relationships/oleObject" Target="embeddings/oleObject41.bin"/><Relationship Id="rId102" Type="http://schemas.openxmlformats.org/officeDocument/2006/relationships/oleObject" Target="embeddings/oleObject50.bin"/><Relationship Id="rId5" Type="http://schemas.openxmlformats.org/officeDocument/2006/relationships/footnotes" Target="footnotes.xml"/><Relationship Id="rId61" Type="http://schemas.openxmlformats.org/officeDocument/2006/relationships/oleObject" Target="embeddings/oleObject28.bin"/><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6.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oleObject" Target="embeddings/oleObject49.bin"/><Relationship Id="rId105"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image" Target="media/image47.wmf"/><Relationship Id="rId108"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1.wmf"/><Relationship Id="rId91" Type="http://schemas.openxmlformats.org/officeDocument/2006/relationships/oleObject" Target="embeddings/oleObject43.bin"/><Relationship Id="rId96" Type="http://schemas.openxmlformats.org/officeDocument/2006/relationships/image" Target="media/image44.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oleObject" Target="embeddings/oleObject26.bin"/><Relationship Id="rId106" Type="http://schemas.openxmlformats.org/officeDocument/2006/relationships/footer" Target="footer2.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image" Target="media/image40.wmf"/><Relationship Id="rId94" Type="http://schemas.openxmlformats.org/officeDocument/2006/relationships/oleObject" Target="embeddings/oleObject45.bin"/><Relationship Id="rId99" Type="http://schemas.openxmlformats.org/officeDocument/2006/relationships/oleObject" Target="embeddings/oleObject48.bin"/><Relationship Id="rId101" Type="http://schemas.openxmlformats.org/officeDocument/2006/relationships/image" Target="media/image46.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7.bin"/><Relationship Id="rId104" Type="http://schemas.openxmlformats.org/officeDocument/2006/relationships/oleObject" Target="embeddings/oleObject5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2015</Words>
  <Characters>11491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the use of codes within this mark scheme</dc:title>
  <dc:subject/>
  <dc:creator>Graham</dc:creator>
  <cp:keywords/>
  <dc:description/>
  <cp:lastModifiedBy>Graham</cp:lastModifiedBy>
  <cp:revision>2</cp:revision>
  <cp:lastPrinted>2018-05-29T07:32:00Z</cp:lastPrinted>
  <dcterms:created xsi:type="dcterms:W3CDTF">2020-11-16T09:01:00Z</dcterms:created>
  <dcterms:modified xsi:type="dcterms:W3CDTF">2020-11-16T09:01:00Z</dcterms:modified>
</cp:coreProperties>
</file>