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3522" w14:textId="77777777" w:rsidR="00930E01" w:rsidRPr="006927C1" w:rsidRDefault="00930E01" w:rsidP="00930E01">
      <w:pPr>
        <w:tabs>
          <w:tab w:val="left" w:pos="5400"/>
        </w:tabs>
        <w:rPr>
          <w:rFonts w:eastAsiaTheme="minorEastAsia"/>
          <w:sz w:val="28"/>
          <w:u w:val="single"/>
        </w:rPr>
      </w:pPr>
      <w:r w:rsidRPr="006927C1">
        <w:rPr>
          <w:rFonts w:eastAsiaTheme="minorEastAsia"/>
          <w:sz w:val="28"/>
          <w:u w:val="single"/>
        </w:rPr>
        <w:t>Summary so far:</w:t>
      </w:r>
    </w:p>
    <w:p w14:paraId="6B5C2421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5C9C45" wp14:editId="3DE3C022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5886450" cy="37623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7" r="-2703" b="4862"/>
                    <a:stretch/>
                  </pic:blipFill>
                  <pic:spPr bwMode="auto">
                    <a:xfrm>
                      <a:off x="0" y="0"/>
                      <a:ext cx="588645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E2EA78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4449C766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5D736AAC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2FD0216D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5E9F1D60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1936D05B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66E3FCC9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5365A108" w14:textId="77777777" w:rsidR="00930E01" w:rsidRDefault="00930E01" w:rsidP="00930E01">
      <w:pPr>
        <w:tabs>
          <w:tab w:val="left" w:pos="5400"/>
        </w:tabs>
        <w:rPr>
          <w:rFonts w:eastAsiaTheme="minorEastAsia"/>
          <w:sz w:val="24"/>
        </w:rPr>
      </w:pPr>
    </w:p>
    <w:p w14:paraId="7CDF8CF7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272FD080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05E8036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4697CEB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0DEA3364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6CC24C15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4EDA9C7" w14:textId="77777777" w:rsidR="00930E01" w:rsidRPr="006927C1" w:rsidRDefault="00930E01" w:rsidP="00930E01">
      <w:pPr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4EB39D" wp14:editId="174D7105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731510" cy="38862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6" b="2991"/>
                    <a:stretch/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9723B6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2D41F707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56AE8F53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01BD3D72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53EAED2B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69971A6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7A9D4C7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4954D0A7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55D561F8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61C55FC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381B9E28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168F36E1" w14:textId="77777777" w:rsidR="00930E01" w:rsidRDefault="00930E01" w:rsidP="00930E01">
      <w:pPr>
        <w:jc w:val="right"/>
        <w:rPr>
          <w:rFonts w:eastAsiaTheme="minorEastAsia"/>
          <w:sz w:val="24"/>
        </w:rPr>
      </w:pPr>
    </w:p>
    <w:p w14:paraId="0F39211F" w14:textId="77777777" w:rsidR="00930E01" w:rsidRDefault="00930E01" w:rsidP="00930E01">
      <w:pPr>
        <w:jc w:val="right"/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0F57E46" wp14:editId="34F9F269">
            <wp:simplePos x="0" y="0"/>
            <wp:positionH relativeFrom="column">
              <wp:posOffset>-9525</wp:posOffset>
            </wp:positionH>
            <wp:positionV relativeFrom="paragraph">
              <wp:posOffset>68580</wp:posOffset>
            </wp:positionV>
            <wp:extent cx="5731510" cy="3838575"/>
            <wp:effectExtent l="0" t="0" r="254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6" b="4030"/>
                    <a:stretch/>
                  </pic:blipFill>
                  <pic:spPr bwMode="auto">
                    <a:xfrm>
                      <a:off x="0" y="0"/>
                      <a:ext cx="573151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B84B66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4231572E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9EA525B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2D665450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49BD403A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7C55CFA0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030B362C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6029F200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4435D6CC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607E370F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65132A51" w14:textId="77777777" w:rsidR="00930E01" w:rsidRPr="006927C1" w:rsidRDefault="00930E01" w:rsidP="00930E01">
      <w:pPr>
        <w:rPr>
          <w:rFonts w:eastAsiaTheme="minorEastAsia"/>
          <w:sz w:val="24"/>
        </w:rPr>
      </w:pPr>
    </w:p>
    <w:p w14:paraId="2B4B4689" w14:textId="77777777" w:rsidR="00930E01" w:rsidRDefault="00930E01" w:rsidP="00930E01">
      <w:pPr>
        <w:rPr>
          <w:rFonts w:eastAsiaTheme="minorEastAsia"/>
          <w:sz w:val="24"/>
        </w:rPr>
      </w:pPr>
    </w:p>
    <w:p w14:paraId="01DDB8D6" w14:textId="77777777" w:rsidR="00930E01" w:rsidRDefault="00930E01" w:rsidP="00930E01">
      <w:pPr>
        <w:jc w:val="center"/>
        <w:rPr>
          <w:rFonts w:eastAsiaTheme="minorEastAsia"/>
          <w:sz w:val="24"/>
        </w:rPr>
      </w:pPr>
    </w:p>
    <w:p w14:paraId="32088CA9" w14:textId="77777777" w:rsidR="00930E01" w:rsidRDefault="00930E01" w:rsidP="00930E01">
      <w:pPr>
        <w:rPr>
          <w:rFonts w:eastAsiaTheme="minorEastAsia"/>
          <w:sz w:val="24"/>
        </w:rPr>
      </w:pPr>
    </w:p>
    <w:p w14:paraId="0D08FB9A" w14:textId="77777777" w:rsidR="00930E01" w:rsidRDefault="00930E01" w:rsidP="00930E01">
      <w:pPr>
        <w:rPr>
          <w:rFonts w:eastAsiaTheme="minorEastAsia"/>
          <w:sz w:val="24"/>
        </w:rPr>
      </w:pPr>
    </w:p>
    <w:p w14:paraId="2CA90303" w14:textId="77777777" w:rsidR="00930E01" w:rsidRDefault="00930E01" w:rsidP="00930E01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Areas enclosed by polar curves</w:t>
      </w:r>
    </w:p>
    <w:p w14:paraId="6AE5492D" w14:textId="77777777" w:rsidR="00930E01" w:rsidRDefault="00930E01" w:rsidP="00930E0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The area of a sector bounded by a polar curve and the half lines </w:t>
      </w:r>
      <m:oMath>
        <m:r>
          <w:rPr>
            <w:rFonts w:ascii="Cambria Math" w:eastAsiaTheme="minorEastAsia" w:hAnsi="Cambria Math"/>
            <w:sz w:val="28"/>
          </w:rPr>
          <m:t>θ=α</m:t>
        </m:r>
      </m:oMath>
      <w:r>
        <w:rPr>
          <w:rFonts w:eastAsiaTheme="minorEastAsia"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θ=β</m:t>
        </m:r>
      </m:oMath>
      <w:r>
        <w:rPr>
          <w:rFonts w:eastAsiaTheme="minorEastAsia"/>
          <w:sz w:val="28"/>
        </w:rPr>
        <w:t xml:space="preserve"> (when θ is given in radians) is given by:</w:t>
      </w:r>
    </w:p>
    <w:p w14:paraId="7935414D" w14:textId="77777777" w:rsidR="00930E01" w:rsidRPr="00A736BF" w:rsidRDefault="00930E01" w:rsidP="00930E01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β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dθ</m:t>
              </m:r>
            </m:e>
          </m:nary>
        </m:oMath>
      </m:oMathPara>
    </w:p>
    <w:p w14:paraId="0B170DDA" w14:textId="77777777" w:rsidR="00930E01" w:rsidRDefault="00930E01" w:rsidP="00930E0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When finding the area of a sector we almost always need to integrate trig functions, in particular using the double angle formulae.</w:t>
      </w:r>
    </w:p>
    <w:p w14:paraId="0E7B26CF" w14:textId="77777777" w:rsidR="00930E01" w:rsidRDefault="00930E01" w:rsidP="00930E01">
      <w:pPr>
        <w:rPr>
          <w:rFonts w:eastAsiaTheme="minorEastAsia"/>
          <w:sz w:val="28"/>
        </w:rPr>
      </w:pPr>
    </w:p>
    <w:p w14:paraId="258C9909" w14:textId="77777777" w:rsidR="00930E01" w:rsidRDefault="00930E01" w:rsidP="00930E0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Reminder: </w:t>
      </w:r>
    </w:p>
    <w:p w14:paraId="1DD7ACD6" w14:textId="77777777" w:rsidR="00930E01" w:rsidRPr="00A736BF" w:rsidRDefault="00930E01" w:rsidP="00930E01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cos2θ=2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</w:rPr>
                <m:t xml:space="preserve">θ-1                    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</w:rPr>
                    <m:t>(1+cos2θ)</m:t>
                  </m:r>
                </m:e>
              </m:func>
            </m:e>
          </m:func>
        </m:oMath>
      </m:oMathPara>
    </w:p>
    <w:p w14:paraId="760E5AEA" w14:textId="77777777" w:rsidR="00930E01" w:rsidRPr="00A736BF" w:rsidRDefault="00930E01" w:rsidP="00930E01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cos2θ=1-2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</w:rPr>
                <m:t xml:space="preserve"> θ</m:t>
              </m:r>
            </m:e>
          </m:func>
          <m:r>
            <w:rPr>
              <w:rFonts w:ascii="Cambria Math" w:eastAsiaTheme="minorEastAsia" w:hAnsi="Cambria Math"/>
              <w:sz w:val="28"/>
            </w:rPr>
            <m:t xml:space="preserve">           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up>
              </m:sSup>
            </m:fName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</w:rPr>
                    <m:t>(1-cos2θ)</m:t>
                  </m:r>
                </m:e>
                <m:e/>
              </m:eqArr>
            </m:e>
          </m:func>
        </m:oMath>
      </m:oMathPara>
    </w:p>
    <w:p w14:paraId="1FC2C6A9" w14:textId="77777777" w:rsidR="00930E01" w:rsidRDefault="00930E01" w:rsidP="00930E0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Example:</w:t>
      </w:r>
    </w:p>
    <w:p w14:paraId="0E4BFA6B" w14:textId="77777777" w:rsidR="00930E01" w:rsidRPr="00304EA5" w:rsidRDefault="00930E01" w:rsidP="00930E01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w:r w:rsidRPr="00304EA5">
        <w:rPr>
          <w:rFonts w:eastAsiaTheme="minorEastAsia"/>
          <w:sz w:val="24"/>
        </w:rPr>
        <w:t xml:space="preserve">Find the area enclosed by the cardioid with equation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</w:p>
    <w:p w14:paraId="13D2971E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10FC0EE0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30D36AF6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39BB3310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5DA2C287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480DAD74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4FC41102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2FCD59B6" w14:textId="77777777" w:rsidR="00930E01" w:rsidRDefault="00930E01" w:rsidP="00930E01">
      <w:pPr>
        <w:rPr>
          <w:rFonts w:eastAsiaTheme="minorEastAsia"/>
          <w:sz w:val="24"/>
          <w:u w:val="single"/>
        </w:rPr>
      </w:pPr>
    </w:p>
    <w:p w14:paraId="73F768BD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757A21C1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696DD622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35BCBB48" w14:textId="77777777" w:rsidR="00930E01" w:rsidRPr="00304EA5" w:rsidRDefault="00930E01" w:rsidP="00930E01">
      <w:pPr>
        <w:rPr>
          <w:rFonts w:eastAsiaTheme="minorEastAsia"/>
          <w:sz w:val="24"/>
          <w:u w:val="single"/>
        </w:rPr>
      </w:pPr>
    </w:p>
    <w:p w14:paraId="24698656" w14:textId="77777777" w:rsidR="00930E01" w:rsidRPr="00304EA5" w:rsidRDefault="00930E01" w:rsidP="00930E01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w:r w:rsidRPr="00304EA5">
        <w:rPr>
          <w:rFonts w:eastAsiaTheme="minorEastAsia"/>
          <w:sz w:val="24"/>
        </w:rPr>
        <w:t xml:space="preserve">Find the area of one loop of the polar rose </w:t>
      </w:r>
      <m:oMath>
        <m:r>
          <w:rPr>
            <w:rFonts w:ascii="Cambria Math" w:eastAsiaTheme="minorEastAsia" w:hAnsi="Cambria Math"/>
            <w:sz w:val="24"/>
          </w:rPr>
          <m:t>r=a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4θ</m:t>
            </m:r>
          </m:e>
        </m:func>
      </m:oMath>
    </w:p>
    <w:p w14:paraId="7F534829" w14:textId="77777777" w:rsidR="00930E01" w:rsidRDefault="00930E01" w:rsidP="00930E01">
      <w:pPr>
        <w:rPr>
          <w:rFonts w:eastAsiaTheme="minorEastAsia"/>
          <w:sz w:val="28"/>
        </w:rPr>
      </w:pPr>
    </w:p>
    <w:p w14:paraId="39045291" w14:textId="77777777" w:rsidR="00930E01" w:rsidRDefault="00930E01" w:rsidP="00930E01">
      <w:pPr>
        <w:rPr>
          <w:rFonts w:eastAsiaTheme="minorEastAsia"/>
          <w:sz w:val="28"/>
        </w:rPr>
      </w:pPr>
    </w:p>
    <w:p w14:paraId="75E0604F" w14:textId="77777777" w:rsidR="00930E01" w:rsidRDefault="00930E01" w:rsidP="00930E01">
      <w:pPr>
        <w:rPr>
          <w:rFonts w:eastAsiaTheme="minorEastAsia"/>
          <w:sz w:val="28"/>
        </w:rPr>
      </w:pPr>
    </w:p>
    <w:p w14:paraId="3BDBBC86" w14:textId="77777777" w:rsidR="00930E01" w:rsidRDefault="00930E01" w:rsidP="00930E01">
      <w:pPr>
        <w:rPr>
          <w:rFonts w:eastAsiaTheme="minorEastAsia"/>
          <w:sz w:val="28"/>
        </w:rPr>
      </w:pPr>
    </w:p>
    <w:p w14:paraId="77DC240A" w14:textId="77777777" w:rsidR="00930E01" w:rsidRDefault="00930E01" w:rsidP="00930E01">
      <w:pPr>
        <w:rPr>
          <w:rFonts w:eastAsiaTheme="minorEastAsia"/>
          <w:sz w:val="28"/>
        </w:rPr>
      </w:pPr>
    </w:p>
    <w:p w14:paraId="535F78C9" w14:textId="77777777" w:rsidR="00930E01" w:rsidRDefault="00930E01" w:rsidP="00930E01">
      <w:pPr>
        <w:rPr>
          <w:rFonts w:eastAsiaTheme="minorEastAsia"/>
          <w:sz w:val="28"/>
        </w:rPr>
      </w:pPr>
    </w:p>
    <w:p w14:paraId="10A99941" w14:textId="77777777" w:rsidR="00930E01" w:rsidRDefault="00930E01" w:rsidP="00930E01">
      <w:pPr>
        <w:rPr>
          <w:rFonts w:eastAsiaTheme="minorEastAsia"/>
          <w:sz w:val="28"/>
        </w:rPr>
      </w:pPr>
    </w:p>
    <w:p w14:paraId="55690B1C" w14:textId="77777777" w:rsidR="00930E01" w:rsidRDefault="00930E01" w:rsidP="00930E01">
      <w:pPr>
        <w:rPr>
          <w:rFonts w:eastAsiaTheme="minorEastAsia"/>
          <w:sz w:val="28"/>
        </w:rPr>
      </w:pPr>
    </w:p>
    <w:p w14:paraId="39DC095D" w14:textId="77777777" w:rsidR="00930E01" w:rsidRDefault="00930E01" w:rsidP="00930E01">
      <w:pPr>
        <w:rPr>
          <w:rFonts w:eastAsiaTheme="minorEastAsia"/>
          <w:sz w:val="28"/>
        </w:rPr>
      </w:pPr>
    </w:p>
    <w:p w14:paraId="4960069B" w14:textId="77777777" w:rsidR="00930E01" w:rsidRDefault="00930E01" w:rsidP="00930E01">
      <w:pPr>
        <w:rPr>
          <w:rFonts w:eastAsiaTheme="minorEastAsia"/>
          <w:sz w:val="28"/>
        </w:rPr>
      </w:pPr>
    </w:p>
    <w:p w14:paraId="03EA4FA4" w14:textId="77777777" w:rsidR="00930E01" w:rsidRDefault="00930E01" w:rsidP="00930E01">
      <w:pPr>
        <w:rPr>
          <w:rFonts w:eastAsiaTheme="minorEastAsia"/>
          <w:sz w:val="28"/>
        </w:rPr>
      </w:pPr>
    </w:p>
    <w:p w14:paraId="4EFDE633" w14:textId="77777777" w:rsidR="00930E01" w:rsidRDefault="00930E01" w:rsidP="00930E01">
      <w:pPr>
        <w:rPr>
          <w:rFonts w:eastAsiaTheme="minorEastAsia"/>
          <w:sz w:val="28"/>
        </w:rPr>
      </w:pPr>
    </w:p>
    <w:p w14:paraId="7D74FF07" w14:textId="77777777" w:rsidR="00930E01" w:rsidRDefault="00930E01" w:rsidP="00930E01">
      <w:pPr>
        <w:rPr>
          <w:rFonts w:eastAsiaTheme="minorEastAsia"/>
          <w:sz w:val="28"/>
        </w:rPr>
      </w:pPr>
    </w:p>
    <w:p w14:paraId="0C689AD8" w14:textId="77777777" w:rsidR="00930E01" w:rsidRDefault="00930E01" w:rsidP="00930E01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Test Your Understanding</w:t>
      </w:r>
    </w:p>
    <w:p w14:paraId="24090824" w14:textId="77777777" w:rsidR="00930E01" w:rsidRPr="00A736BF" w:rsidRDefault="00930E01" w:rsidP="00930E01">
      <w:pPr>
        <w:rPr>
          <w:rFonts w:eastAsiaTheme="minorEastAsia"/>
          <w:iCs/>
          <w:sz w:val="24"/>
          <w:szCs w:val="24"/>
        </w:rPr>
      </w:pPr>
      <w:r w:rsidRPr="00A736BF">
        <w:rPr>
          <w:rFonts w:eastAsiaTheme="minorEastAsia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3D57BB6" wp14:editId="5FF7DF97">
            <wp:simplePos x="0" y="0"/>
            <wp:positionH relativeFrom="column">
              <wp:posOffset>3686175</wp:posOffset>
            </wp:positionH>
            <wp:positionV relativeFrom="paragraph">
              <wp:posOffset>464185</wp:posOffset>
            </wp:positionV>
            <wp:extent cx="2358322" cy="1386840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22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6BF">
        <w:rPr>
          <w:rFonts w:eastAsiaTheme="minorEastAsia"/>
          <w:sz w:val="24"/>
          <w:szCs w:val="24"/>
        </w:rPr>
        <w:t>Fig</w:t>
      </w:r>
      <w:r>
        <w:rPr>
          <w:rFonts w:eastAsiaTheme="minorEastAsia"/>
          <w:sz w:val="24"/>
          <w:szCs w:val="24"/>
        </w:rPr>
        <w:t>.</w:t>
      </w:r>
      <w:r w:rsidRPr="00A736BF">
        <w:rPr>
          <w:rFonts w:eastAsiaTheme="minorEastAsia"/>
          <w:sz w:val="24"/>
          <w:szCs w:val="24"/>
        </w:rPr>
        <w:t xml:space="preserve"> 1 shows a sketch of the curve with polar equation </w:t>
      </w:r>
      <m:oMath>
        <m:r>
          <w:rPr>
            <w:rFonts w:ascii="Cambria Math" w:eastAsiaTheme="minorEastAsia" w:hAnsi="Cambria Math"/>
            <w:sz w:val="24"/>
            <w:szCs w:val="24"/>
          </w:rPr>
          <m:t>r=a+3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r w:rsidRPr="00A736BF">
        <w:rPr>
          <w:rFonts w:eastAsiaTheme="minorEastAsia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a&gt;0,0≤θ&lt;2π</m:t>
        </m:r>
      </m:oMath>
    </w:p>
    <w:p w14:paraId="098A2559" w14:textId="77777777" w:rsidR="00930E01" w:rsidRPr="00A736BF" w:rsidRDefault="00930E01" w:rsidP="00930E01">
      <w:pPr>
        <w:rPr>
          <w:rFonts w:eastAsiaTheme="minorEastAsia"/>
          <w:sz w:val="24"/>
          <w:szCs w:val="24"/>
        </w:rPr>
      </w:pPr>
      <w:r w:rsidRPr="00A736BF">
        <w:rPr>
          <w:rFonts w:eastAsiaTheme="minorEastAsia"/>
          <w:sz w:val="24"/>
          <w:szCs w:val="24"/>
        </w:rPr>
        <w:t xml:space="preserve">The area enclosed by the curve is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A736BF">
        <w:rPr>
          <w:rFonts w:eastAsiaTheme="minorEastAsia"/>
          <w:sz w:val="24"/>
          <w:szCs w:val="24"/>
        </w:rPr>
        <w:t>.</w:t>
      </w:r>
    </w:p>
    <w:p w14:paraId="13C779C3" w14:textId="77777777" w:rsidR="00930E01" w:rsidRPr="00A736BF" w:rsidRDefault="00930E01" w:rsidP="00930E01">
      <w:pPr>
        <w:rPr>
          <w:rFonts w:eastAsiaTheme="minorEastAsia"/>
          <w:sz w:val="24"/>
          <w:szCs w:val="24"/>
        </w:rPr>
      </w:pPr>
      <w:r w:rsidRPr="00A736BF">
        <w:rPr>
          <w:rFonts w:eastAsiaTheme="minorEastAsia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A736BF">
        <w:rPr>
          <w:rFonts w:eastAsiaTheme="minorEastAsia"/>
          <w:sz w:val="24"/>
          <w:szCs w:val="24"/>
        </w:rPr>
        <w:t>.</w:t>
      </w:r>
    </w:p>
    <w:p w14:paraId="6696EAAE" w14:textId="77777777" w:rsidR="00930E01" w:rsidRDefault="00930E01" w:rsidP="00930E01">
      <w:pPr>
        <w:rPr>
          <w:rFonts w:eastAsiaTheme="minorEastAsia"/>
          <w:sz w:val="28"/>
        </w:rPr>
      </w:pPr>
      <w:r w:rsidRPr="00A736BF">
        <w:rPr>
          <w:rFonts w:eastAsiaTheme="minorEastAsia"/>
          <w:sz w:val="24"/>
          <w:szCs w:val="24"/>
        </w:rPr>
        <w:t>(8 marks</w:t>
      </w:r>
      <w:r>
        <w:rPr>
          <w:rFonts w:eastAsiaTheme="minorEastAsia"/>
          <w:sz w:val="28"/>
        </w:rPr>
        <w:t>)</w:t>
      </w:r>
    </w:p>
    <w:p w14:paraId="46B601EF" w14:textId="77777777" w:rsidR="00930E01" w:rsidRDefault="00930E01" w:rsidP="00930E01">
      <w:pPr>
        <w:rPr>
          <w:rFonts w:eastAsiaTheme="minorEastAsia"/>
          <w:sz w:val="28"/>
        </w:rPr>
      </w:pPr>
    </w:p>
    <w:p w14:paraId="4F74F6CE" w14:textId="77777777" w:rsidR="00930E01" w:rsidRDefault="00930E01" w:rsidP="00930E01">
      <w:pPr>
        <w:rPr>
          <w:rFonts w:eastAsiaTheme="minorEastAsia"/>
          <w:sz w:val="28"/>
        </w:rPr>
      </w:pPr>
    </w:p>
    <w:p w14:paraId="552D1387" w14:textId="77777777" w:rsidR="00930E01" w:rsidRDefault="00930E01" w:rsidP="00930E01">
      <w:pPr>
        <w:rPr>
          <w:rFonts w:eastAsiaTheme="minorEastAsia"/>
          <w:sz w:val="28"/>
        </w:rPr>
      </w:pPr>
    </w:p>
    <w:p w14:paraId="3D5301F4" w14:textId="77777777" w:rsidR="00930E01" w:rsidRDefault="00930E01" w:rsidP="00930E01">
      <w:pPr>
        <w:rPr>
          <w:rFonts w:eastAsiaTheme="minorEastAsia"/>
          <w:sz w:val="28"/>
        </w:rPr>
      </w:pPr>
    </w:p>
    <w:p w14:paraId="347EB44D" w14:textId="77777777" w:rsidR="00930E01" w:rsidRDefault="00930E01" w:rsidP="00930E01">
      <w:pPr>
        <w:rPr>
          <w:rFonts w:eastAsiaTheme="minorEastAsia"/>
          <w:sz w:val="28"/>
        </w:rPr>
      </w:pPr>
    </w:p>
    <w:p w14:paraId="7BD7AC76" w14:textId="77777777" w:rsidR="00930E01" w:rsidRDefault="00930E01" w:rsidP="00930E01">
      <w:pPr>
        <w:rPr>
          <w:rFonts w:eastAsiaTheme="minorEastAsia"/>
          <w:sz w:val="28"/>
        </w:rPr>
      </w:pPr>
    </w:p>
    <w:p w14:paraId="1C001771" w14:textId="77777777" w:rsidR="00930E01" w:rsidRDefault="00930E01" w:rsidP="00930E01">
      <w:pPr>
        <w:rPr>
          <w:rFonts w:eastAsiaTheme="minorEastAsia"/>
          <w:sz w:val="28"/>
        </w:rPr>
      </w:pPr>
    </w:p>
    <w:p w14:paraId="4A90052B" w14:textId="77777777" w:rsidR="00930E01" w:rsidRDefault="00930E01" w:rsidP="00930E01">
      <w:pPr>
        <w:rPr>
          <w:rFonts w:eastAsiaTheme="minorEastAsia"/>
          <w:sz w:val="28"/>
        </w:rPr>
      </w:pPr>
    </w:p>
    <w:p w14:paraId="12232887" w14:textId="77777777" w:rsidR="00930E01" w:rsidRDefault="00930E01" w:rsidP="00930E01">
      <w:pPr>
        <w:rPr>
          <w:rFonts w:eastAsiaTheme="minorEastAsia"/>
          <w:sz w:val="28"/>
        </w:rPr>
      </w:pPr>
    </w:p>
    <w:p w14:paraId="69D677B7" w14:textId="77777777" w:rsidR="00930E01" w:rsidRDefault="00930E01" w:rsidP="00930E01">
      <w:pPr>
        <w:rPr>
          <w:rFonts w:eastAsiaTheme="minorEastAsia"/>
          <w:sz w:val="28"/>
        </w:rPr>
      </w:pPr>
    </w:p>
    <w:p w14:paraId="63BB9BEB" w14:textId="77777777" w:rsidR="00930E01" w:rsidRDefault="00930E01" w:rsidP="00930E01">
      <w:pPr>
        <w:rPr>
          <w:rFonts w:eastAsiaTheme="minorEastAsia"/>
          <w:sz w:val="28"/>
        </w:rPr>
      </w:pPr>
    </w:p>
    <w:p w14:paraId="2F596A8D" w14:textId="77777777" w:rsidR="00930E01" w:rsidRDefault="00930E01" w:rsidP="00930E01">
      <w:pPr>
        <w:rPr>
          <w:rFonts w:eastAsiaTheme="minorEastAsia"/>
          <w:sz w:val="28"/>
        </w:rPr>
      </w:pPr>
    </w:p>
    <w:p w14:paraId="14597772" w14:textId="77777777" w:rsidR="00930E01" w:rsidRDefault="00930E01" w:rsidP="00930E01">
      <w:pPr>
        <w:rPr>
          <w:rFonts w:eastAsiaTheme="minorEastAsia"/>
          <w:sz w:val="28"/>
        </w:rPr>
      </w:pPr>
    </w:p>
    <w:p w14:paraId="47480A2F" w14:textId="77777777" w:rsidR="00930E01" w:rsidRDefault="00930E01" w:rsidP="00930E01">
      <w:pPr>
        <w:rPr>
          <w:rFonts w:eastAsiaTheme="minorEastAsia"/>
          <w:sz w:val="28"/>
        </w:rPr>
      </w:pPr>
    </w:p>
    <w:p w14:paraId="31BB88A3" w14:textId="77777777" w:rsidR="00930E01" w:rsidRDefault="00930E01" w:rsidP="00930E01">
      <w:pPr>
        <w:rPr>
          <w:rFonts w:eastAsiaTheme="minorEastAsia"/>
          <w:sz w:val="28"/>
        </w:rPr>
      </w:pPr>
    </w:p>
    <w:p w14:paraId="0275ADB6" w14:textId="77777777" w:rsidR="00930E01" w:rsidRDefault="00930E01" w:rsidP="00930E01">
      <w:pPr>
        <w:rPr>
          <w:rFonts w:eastAsiaTheme="minorEastAsia"/>
          <w:sz w:val="28"/>
        </w:rPr>
      </w:pPr>
    </w:p>
    <w:p w14:paraId="7795C015" w14:textId="77777777" w:rsidR="00930E01" w:rsidRDefault="00930E01" w:rsidP="00930E01">
      <w:pPr>
        <w:rPr>
          <w:rFonts w:eastAsiaTheme="minorEastAsia"/>
          <w:sz w:val="28"/>
        </w:rPr>
      </w:pPr>
    </w:p>
    <w:p w14:paraId="46F6E2D6" w14:textId="77777777" w:rsidR="00930E01" w:rsidRDefault="00930E01" w:rsidP="00930E01">
      <w:pPr>
        <w:rPr>
          <w:rFonts w:eastAsiaTheme="minorEastAsia"/>
          <w:sz w:val="28"/>
        </w:rPr>
      </w:pPr>
    </w:p>
    <w:p w14:paraId="08690A3B" w14:textId="77777777" w:rsidR="00930E01" w:rsidRDefault="00930E01" w:rsidP="00930E01">
      <w:pPr>
        <w:rPr>
          <w:rFonts w:eastAsiaTheme="minorEastAsia"/>
          <w:sz w:val="28"/>
        </w:rPr>
      </w:pPr>
    </w:p>
    <w:p w14:paraId="40BA2EC8" w14:textId="77777777" w:rsidR="00930E01" w:rsidRDefault="00930E01" w:rsidP="00930E01">
      <w:pPr>
        <w:rPr>
          <w:rFonts w:eastAsiaTheme="minorEastAsia"/>
          <w:sz w:val="28"/>
        </w:rPr>
      </w:pPr>
    </w:p>
    <w:p w14:paraId="41A19515" w14:textId="77777777" w:rsidR="00930E01" w:rsidRDefault="00930E01" w:rsidP="00930E01">
      <w:pPr>
        <w:rPr>
          <w:rFonts w:eastAsiaTheme="minorEastAsia"/>
          <w:sz w:val="28"/>
        </w:rPr>
      </w:pPr>
    </w:p>
    <w:p w14:paraId="6EE12C14" w14:textId="77777777" w:rsidR="00930E01" w:rsidRDefault="00930E01" w:rsidP="00930E01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Intersecting Areas</w:t>
      </w:r>
    </w:p>
    <w:p w14:paraId="4F64F938" w14:textId="77777777" w:rsidR="00930E01" w:rsidRDefault="00930E01" w:rsidP="00930E01">
      <w:pPr>
        <w:rPr>
          <w:rFonts w:eastAsiaTheme="minorEastAsia"/>
          <w:sz w:val="28"/>
        </w:rPr>
      </w:pPr>
      <w:r w:rsidRPr="00A736BF">
        <w:rPr>
          <w:rFonts w:eastAsiaTheme="minorEastAsia"/>
          <w:sz w:val="28"/>
        </w:rPr>
        <w:t xml:space="preserve">When polar curves intersect we have to consider which curve we’re finding the area under for each value of </w:t>
      </w:r>
      <m:oMath>
        <m:r>
          <w:rPr>
            <w:rFonts w:ascii="Cambria Math" w:eastAsiaTheme="minorEastAsia" w:hAnsi="Cambria Math"/>
            <w:sz w:val="28"/>
          </w:rPr>
          <m:t>θ</m:t>
        </m:r>
      </m:oMath>
      <w:r w:rsidRPr="00A736BF">
        <w:rPr>
          <w:rFonts w:eastAsiaTheme="minorEastAsia"/>
          <w:sz w:val="28"/>
        </w:rPr>
        <w:t>.</w:t>
      </w:r>
    </w:p>
    <w:p w14:paraId="6FB9C038" w14:textId="77777777" w:rsidR="00930E01" w:rsidRPr="00A736BF" w:rsidRDefault="00930E01" w:rsidP="00930E01">
      <w:p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Example</w:t>
      </w:r>
    </w:p>
    <w:p w14:paraId="44100D3E" w14:textId="77777777" w:rsidR="00930E01" w:rsidRPr="00A736BF" w:rsidRDefault="00930E01" w:rsidP="00930E01">
      <w:pPr>
        <w:numPr>
          <w:ilvl w:val="0"/>
          <w:numId w:val="8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 xml:space="preserve">On the same diagram sketch the curves with equations </w:t>
      </w:r>
      <m:oMath>
        <m:r>
          <w:rPr>
            <w:rFonts w:ascii="Cambria Math" w:eastAsiaTheme="minorEastAsia" w:hAnsi="Cambria Math"/>
            <w:sz w:val="24"/>
          </w:rPr>
          <m:t>r=2+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  <w:r w:rsidRPr="00A736BF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r=5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</w:p>
    <w:p w14:paraId="36D8E8C1" w14:textId="77777777" w:rsidR="00930E01" w:rsidRPr="00A736BF" w:rsidRDefault="00930E01" w:rsidP="00930E01">
      <w:pPr>
        <w:numPr>
          <w:ilvl w:val="0"/>
          <w:numId w:val="8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Find the polar coordinates of the points of intersection of these two curves.</w:t>
      </w:r>
    </w:p>
    <w:p w14:paraId="3A65F6CD" w14:textId="77777777" w:rsidR="00930E01" w:rsidRPr="00A736BF" w:rsidRDefault="00930E01" w:rsidP="00930E01">
      <w:pPr>
        <w:numPr>
          <w:ilvl w:val="0"/>
          <w:numId w:val="8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Find the exact value of the area of the finite region bound between the two curves.</w:t>
      </w:r>
    </w:p>
    <w:p w14:paraId="74B9E345" w14:textId="77777777" w:rsidR="00930E01" w:rsidRPr="00A736BF" w:rsidRDefault="00930E01" w:rsidP="00930E01">
      <w:pPr>
        <w:rPr>
          <w:rFonts w:eastAsiaTheme="minorEastAsia"/>
          <w:b/>
          <w:sz w:val="28"/>
          <w:u w:val="single"/>
        </w:rPr>
      </w:pPr>
    </w:p>
    <w:p w14:paraId="1A50D53D" w14:textId="77777777" w:rsidR="00930E01" w:rsidRDefault="00930E01" w:rsidP="00930E01">
      <w:pPr>
        <w:rPr>
          <w:rFonts w:eastAsiaTheme="minorEastAsia"/>
          <w:sz w:val="28"/>
        </w:rPr>
      </w:pPr>
    </w:p>
    <w:p w14:paraId="2A1152B6" w14:textId="77777777" w:rsidR="00930E01" w:rsidRDefault="00930E01" w:rsidP="00930E01">
      <w:pPr>
        <w:rPr>
          <w:rFonts w:eastAsiaTheme="minorEastAsia"/>
          <w:sz w:val="28"/>
        </w:rPr>
      </w:pPr>
    </w:p>
    <w:p w14:paraId="759EE9E1" w14:textId="77777777" w:rsidR="00930E01" w:rsidRDefault="00930E01" w:rsidP="00930E01">
      <w:pPr>
        <w:rPr>
          <w:rFonts w:eastAsiaTheme="minorEastAsia"/>
          <w:sz w:val="28"/>
        </w:rPr>
      </w:pPr>
    </w:p>
    <w:p w14:paraId="6C7F4DCD" w14:textId="77777777" w:rsidR="00930E01" w:rsidRDefault="00930E01" w:rsidP="00930E01">
      <w:pPr>
        <w:rPr>
          <w:rFonts w:eastAsiaTheme="minorEastAsia"/>
          <w:sz w:val="28"/>
        </w:rPr>
      </w:pPr>
    </w:p>
    <w:p w14:paraId="6AD8B56B" w14:textId="77777777" w:rsidR="00930E01" w:rsidRDefault="00930E01" w:rsidP="00930E01">
      <w:pPr>
        <w:rPr>
          <w:rFonts w:eastAsiaTheme="minorEastAsia"/>
          <w:sz w:val="28"/>
        </w:rPr>
      </w:pPr>
    </w:p>
    <w:p w14:paraId="16B4C522" w14:textId="77777777" w:rsidR="00930E01" w:rsidRDefault="00930E01" w:rsidP="00930E01">
      <w:pPr>
        <w:rPr>
          <w:rFonts w:eastAsiaTheme="minorEastAsia"/>
          <w:sz w:val="28"/>
        </w:rPr>
      </w:pPr>
    </w:p>
    <w:p w14:paraId="2FFB5530" w14:textId="77777777" w:rsidR="00930E01" w:rsidRDefault="00930E01" w:rsidP="00930E01">
      <w:pPr>
        <w:rPr>
          <w:rFonts w:eastAsiaTheme="minorEastAsia"/>
          <w:sz w:val="28"/>
        </w:rPr>
      </w:pPr>
    </w:p>
    <w:p w14:paraId="57FFCFE1" w14:textId="77777777" w:rsidR="00930E01" w:rsidRDefault="00930E01" w:rsidP="00930E01">
      <w:pPr>
        <w:rPr>
          <w:rFonts w:eastAsiaTheme="minorEastAsia"/>
          <w:sz w:val="28"/>
        </w:rPr>
      </w:pPr>
    </w:p>
    <w:p w14:paraId="0BD6C27C" w14:textId="77777777" w:rsidR="00930E01" w:rsidRDefault="00930E01" w:rsidP="00930E01">
      <w:pPr>
        <w:rPr>
          <w:rFonts w:eastAsiaTheme="minorEastAsia"/>
          <w:sz w:val="28"/>
        </w:rPr>
      </w:pPr>
    </w:p>
    <w:p w14:paraId="48EFB70F" w14:textId="77777777" w:rsidR="00930E01" w:rsidRDefault="00930E01" w:rsidP="00930E01">
      <w:pPr>
        <w:rPr>
          <w:rFonts w:eastAsiaTheme="minorEastAsia"/>
          <w:sz w:val="28"/>
        </w:rPr>
      </w:pPr>
    </w:p>
    <w:p w14:paraId="2F4E9424" w14:textId="77777777" w:rsidR="00930E01" w:rsidRDefault="00930E01" w:rsidP="00930E01">
      <w:pPr>
        <w:rPr>
          <w:rFonts w:eastAsiaTheme="minorEastAsia"/>
          <w:sz w:val="28"/>
        </w:rPr>
      </w:pPr>
    </w:p>
    <w:p w14:paraId="7495ECCF" w14:textId="77777777" w:rsidR="00930E01" w:rsidRDefault="00930E01" w:rsidP="00930E01">
      <w:pPr>
        <w:rPr>
          <w:rFonts w:eastAsiaTheme="minorEastAsia"/>
          <w:sz w:val="28"/>
        </w:rPr>
      </w:pPr>
    </w:p>
    <w:p w14:paraId="36AAC932" w14:textId="77777777" w:rsidR="00930E01" w:rsidRDefault="00930E01" w:rsidP="00930E01">
      <w:pPr>
        <w:rPr>
          <w:rFonts w:eastAsiaTheme="minorEastAsia"/>
          <w:sz w:val="28"/>
        </w:rPr>
      </w:pPr>
    </w:p>
    <w:p w14:paraId="50F550B7" w14:textId="77777777" w:rsidR="00930E01" w:rsidRDefault="00930E01" w:rsidP="00930E01">
      <w:pPr>
        <w:rPr>
          <w:rFonts w:eastAsiaTheme="minorEastAsia"/>
          <w:sz w:val="28"/>
        </w:rPr>
      </w:pPr>
    </w:p>
    <w:p w14:paraId="6E26563E" w14:textId="77777777" w:rsidR="00930E01" w:rsidRDefault="00930E01" w:rsidP="00930E01">
      <w:pPr>
        <w:rPr>
          <w:rFonts w:eastAsiaTheme="minorEastAsia"/>
          <w:sz w:val="28"/>
        </w:rPr>
      </w:pPr>
    </w:p>
    <w:p w14:paraId="4FC77997" w14:textId="77777777" w:rsidR="00930E01" w:rsidRDefault="00930E01" w:rsidP="00930E01">
      <w:pPr>
        <w:rPr>
          <w:rFonts w:eastAsiaTheme="minorEastAsia"/>
          <w:sz w:val="28"/>
        </w:rPr>
      </w:pPr>
    </w:p>
    <w:p w14:paraId="32907371" w14:textId="77777777" w:rsidR="00930E01" w:rsidRDefault="00930E01" w:rsidP="00930E01">
      <w:pPr>
        <w:rPr>
          <w:rFonts w:eastAsiaTheme="minorEastAsia"/>
          <w:sz w:val="28"/>
        </w:rPr>
      </w:pPr>
    </w:p>
    <w:p w14:paraId="6AA98ADE" w14:textId="77777777" w:rsidR="00930E01" w:rsidRDefault="00930E01" w:rsidP="00930E01">
      <w:pPr>
        <w:rPr>
          <w:rFonts w:eastAsiaTheme="minorEastAsia"/>
          <w:sz w:val="28"/>
        </w:rPr>
      </w:pPr>
    </w:p>
    <w:p w14:paraId="0541582B" w14:textId="77777777" w:rsidR="00930E01" w:rsidRDefault="00930E01" w:rsidP="00930E0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Test your understanding</w:t>
      </w:r>
    </w:p>
    <w:p w14:paraId="36E02437" w14:textId="77777777" w:rsidR="00930E01" w:rsidRPr="00A736BF" w:rsidRDefault="00930E01" w:rsidP="00930E01">
      <w:p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Figure 1 shows the curves given by the polar equations</w:t>
      </w:r>
    </w:p>
    <w:p w14:paraId="4FDA2D78" w14:textId="77777777" w:rsidR="00930E01" w:rsidRPr="00A736BF" w:rsidRDefault="00930E01" w:rsidP="00930E01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r=2,                    0≤θ&lt;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r=1.5+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</w:rPr>
                <m:t>3θ</m:t>
              </m:r>
            </m:e>
          </m:func>
          <m:r>
            <w:rPr>
              <w:rFonts w:ascii="Cambria Math" w:eastAsiaTheme="minorEastAsia" w:hAnsi="Cambria Math"/>
              <w:sz w:val="24"/>
            </w:rPr>
            <m:t>       0≤θ≤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</m:oMath>
      </m:oMathPara>
    </w:p>
    <w:p w14:paraId="000F261F" w14:textId="77777777" w:rsidR="00930E01" w:rsidRPr="00A736BF" w:rsidRDefault="00930E01" w:rsidP="00930E01">
      <w:pPr>
        <w:numPr>
          <w:ilvl w:val="0"/>
          <w:numId w:val="9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Find the coordinates of the points where the curves intersect.</w:t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b/>
          <w:bCs/>
          <w:sz w:val="24"/>
        </w:rPr>
        <w:t>(3)</w:t>
      </w:r>
    </w:p>
    <w:p w14:paraId="60361859" w14:textId="77777777" w:rsidR="00930E01" w:rsidRPr="00A736BF" w:rsidRDefault="00930E01" w:rsidP="00930E01">
      <w:pPr>
        <w:numPr>
          <w:ilvl w:val="0"/>
          <w:numId w:val="9"/>
        </w:numPr>
        <w:rPr>
          <w:rFonts w:eastAsiaTheme="minorEastAsia"/>
          <w:sz w:val="24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4349820A" wp14:editId="760E9FD5">
            <wp:simplePos x="0" y="0"/>
            <wp:positionH relativeFrom="column">
              <wp:posOffset>4076700</wp:posOffset>
            </wp:positionH>
            <wp:positionV relativeFrom="paragraph">
              <wp:posOffset>671195</wp:posOffset>
            </wp:positionV>
            <wp:extent cx="2146503" cy="150876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03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6BF">
        <w:rPr>
          <w:rFonts w:eastAsiaTheme="minorEastAsia"/>
          <w:sz w:val="24"/>
        </w:rPr>
        <w:t xml:space="preserve">The region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A736BF">
        <w:rPr>
          <w:rFonts w:eastAsiaTheme="minorEastAsia"/>
          <w:sz w:val="24"/>
        </w:rPr>
        <w:t xml:space="preserve"> for which </w:t>
      </w:r>
      <m:oMath>
        <m:r>
          <w:rPr>
            <w:rFonts w:ascii="Cambria Math" w:eastAsiaTheme="minorEastAsia" w:hAnsi="Cambria Math"/>
            <w:sz w:val="24"/>
          </w:rPr>
          <m:t>r&gt;2</m:t>
        </m:r>
      </m:oMath>
      <w:r w:rsidRPr="00A736BF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r&lt;1.5+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3θ</m:t>
            </m:r>
          </m:e>
        </m:func>
      </m:oMath>
      <w:r w:rsidRPr="00A736BF">
        <w:rPr>
          <w:rFonts w:eastAsiaTheme="minorEastAsia"/>
          <w:sz w:val="24"/>
        </w:rPr>
        <w:t xml:space="preserve"> is shown. Find, by integration, area of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A736BF">
        <w:rPr>
          <w:rFonts w:eastAsiaTheme="minorEastAsia"/>
          <w:sz w:val="24"/>
        </w:rPr>
        <w:t xml:space="preserve"> giving your answer in the form </w:t>
      </w:r>
      <m:oMath>
        <m:r>
          <w:rPr>
            <w:rFonts w:ascii="Cambria Math" w:eastAsiaTheme="minorEastAsia" w:hAnsi="Cambria Math"/>
            <w:sz w:val="24"/>
          </w:rPr>
          <m:t>aπ+b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  <w:r w:rsidRPr="00A736BF">
        <w:rPr>
          <w:rFonts w:eastAsiaTheme="minorEastAsia"/>
          <w:sz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A736BF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A736BF">
        <w:rPr>
          <w:rFonts w:eastAsiaTheme="minorEastAsia"/>
          <w:sz w:val="24"/>
        </w:rPr>
        <w:t xml:space="preserve"> are simplified fractions.</w:t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b/>
          <w:bCs/>
          <w:sz w:val="24"/>
        </w:rPr>
        <w:t>(7)</w:t>
      </w:r>
    </w:p>
    <w:p w14:paraId="16510B2B" w14:textId="77777777" w:rsidR="00930E01" w:rsidRDefault="00930E01" w:rsidP="00930E01">
      <w:pPr>
        <w:rPr>
          <w:rFonts w:eastAsiaTheme="minorEastAsia"/>
          <w:sz w:val="28"/>
        </w:rPr>
      </w:pPr>
    </w:p>
    <w:p w14:paraId="3E2622E6" w14:textId="77777777" w:rsidR="00930E01" w:rsidRPr="00A736BF" w:rsidRDefault="00930E01" w:rsidP="00930E01">
      <w:pPr>
        <w:rPr>
          <w:rFonts w:eastAsiaTheme="minorEastAsia"/>
          <w:sz w:val="28"/>
        </w:rPr>
      </w:pPr>
    </w:p>
    <w:p w14:paraId="5815A6D2" w14:textId="77777777" w:rsidR="00930E01" w:rsidRPr="00A736BF" w:rsidRDefault="00930E01" w:rsidP="00930E01">
      <w:pPr>
        <w:rPr>
          <w:rFonts w:eastAsiaTheme="minorEastAsia"/>
          <w:sz w:val="28"/>
        </w:rPr>
      </w:pPr>
    </w:p>
    <w:p w14:paraId="51ADBB40" w14:textId="77777777" w:rsidR="00930E01" w:rsidRDefault="00930E01" w:rsidP="00930E01">
      <w:pPr>
        <w:rPr>
          <w:rFonts w:eastAsiaTheme="minorEastAsia"/>
          <w:sz w:val="28"/>
          <w:u w:val="single"/>
        </w:rPr>
      </w:pPr>
      <w:r w:rsidRPr="00304EA5">
        <w:rPr>
          <w:rFonts w:eastAsiaTheme="minorEastAsia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16A54B" wp14:editId="41CFEBEA">
                <wp:simplePos x="0" y="0"/>
                <wp:positionH relativeFrom="column">
                  <wp:posOffset>5162550</wp:posOffset>
                </wp:positionH>
                <wp:positionV relativeFrom="paragraph">
                  <wp:posOffset>5417820</wp:posOffset>
                </wp:positionV>
                <wp:extent cx="955040" cy="314325"/>
                <wp:effectExtent l="0" t="0" r="1651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87E5" w14:textId="77777777" w:rsidR="00930E01" w:rsidRDefault="00930E01" w:rsidP="00930E01">
                            <w:r>
                              <w:t>Ex 5c pg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A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426.6pt;width:75.2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">
                <v:textbox>
                  <w:txbxContent>
                    <w:p w14:paraId="5B9F87E5" w14:textId="77777777" w:rsidR="00930E01" w:rsidRDefault="00930E01" w:rsidP="00930E01">
                      <w:r>
                        <w:t>Ex 5c pg 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574D9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33906035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44C78DA5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3691DC37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14BA0BB1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405F3362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1F430547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692E43FD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2EF340E4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450D2798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24B4D7F9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48CE388F" w14:textId="77777777" w:rsidR="00930E01" w:rsidRPr="00304EA5" w:rsidRDefault="00930E01" w:rsidP="00930E01">
      <w:pPr>
        <w:rPr>
          <w:rFonts w:eastAsiaTheme="minorEastAsia"/>
          <w:sz w:val="28"/>
        </w:rPr>
      </w:pPr>
    </w:p>
    <w:p w14:paraId="0DFF69DF" w14:textId="5652C80F" w:rsidR="007F28FB" w:rsidRPr="00930E01" w:rsidRDefault="007F28FB" w:rsidP="00930E01">
      <w:bookmarkStart w:id="0" w:name="_GoBack"/>
      <w:bookmarkEnd w:id="0"/>
    </w:p>
    <w:sectPr w:rsidR="007F28FB" w:rsidRPr="00930E01" w:rsidSect="000C7073"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737A" w14:textId="77777777" w:rsidR="00304EA5" w:rsidRDefault="00304EA5" w:rsidP="00370E1E">
      <w:pPr>
        <w:spacing w:after="0" w:line="240" w:lineRule="auto"/>
      </w:pPr>
      <w:r>
        <w:separator/>
      </w:r>
    </w:p>
  </w:endnote>
  <w:endnote w:type="continuationSeparator" w:id="0">
    <w:p w14:paraId="26E2D3CE" w14:textId="77777777" w:rsidR="00304EA5" w:rsidRDefault="00304EA5" w:rsidP="003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7428" w14:textId="77777777" w:rsidR="00304EA5" w:rsidRDefault="00304EA5">
    <w:pPr>
      <w:pStyle w:val="Footer"/>
    </w:pPr>
  </w:p>
  <w:p w14:paraId="5765FB05" w14:textId="77777777" w:rsidR="00304EA5" w:rsidRDefault="0030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20BF" w14:textId="77777777" w:rsidR="00304EA5" w:rsidRDefault="00304EA5" w:rsidP="00370E1E">
      <w:pPr>
        <w:spacing w:after="0" w:line="240" w:lineRule="auto"/>
      </w:pPr>
      <w:r>
        <w:separator/>
      </w:r>
    </w:p>
  </w:footnote>
  <w:footnote w:type="continuationSeparator" w:id="0">
    <w:p w14:paraId="67791BB2" w14:textId="77777777" w:rsidR="00304EA5" w:rsidRDefault="00304EA5" w:rsidP="0037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5E"/>
    <w:multiLevelType w:val="hybridMultilevel"/>
    <w:tmpl w:val="6464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5C4"/>
    <w:multiLevelType w:val="hybridMultilevel"/>
    <w:tmpl w:val="50C62CCE"/>
    <w:lvl w:ilvl="0" w:tplc="E9224D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53A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7E"/>
    <w:multiLevelType w:val="hybridMultilevel"/>
    <w:tmpl w:val="D3BE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14"/>
    <w:multiLevelType w:val="hybridMultilevel"/>
    <w:tmpl w:val="29D0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822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968"/>
    <w:multiLevelType w:val="hybridMultilevel"/>
    <w:tmpl w:val="20FA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EAA"/>
    <w:multiLevelType w:val="hybridMultilevel"/>
    <w:tmpl w:val="31A2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42267"/>
    <w:multiLevelType w:val="hybridMultilevel"/>
    <w:tmpl w:val="DF4E6C1A"/>
    <w:lvl w:ilvl="0" w:tplc="B94406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124F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504A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90279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22AE3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450D96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0307D0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B4670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0A822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2E0E"/>
    <w:multiLevelType w:val="hybridMultilevel"/>
    <w:tmpl w:val="FA845446"/>
    <w:lvl w:ilvl="0" w:tplc="7BEA3F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19C4D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366C9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4E2D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39A1FC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14C99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9BE55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368A8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E40065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C"/>
    <w:rsid w:val="000C7073"/>
    <w:rsid w:val="000D0D63"/>
    <w:rsid w:val="001807CC"/>
    <w:rsid w:val="00304EA5"/>
    <w:rsid w:val="00370E1E"/>
    <w:rsid w:val="0039121A"/>
    <w:rsid w:val="004201CB"/>
    <w:rsid w:val="00483570"/>
    <w:rsid w:val="004E202B"/>
    <w:rsid w:val="006927C1"/>
    <w:rsid w:val="007F28FB"/>
    <w:rsid w:val="00930E01"/>
    <w:rsid w:val="00957B4A"/>
    <w:rsid w:val="009F22ED"/>
    <w:rsid w:val="00A736BF"/>
    <w:rsid w:val="00A74C93"/>
    <w:rsid w:val="00BE14FC"/>
    <w:rsid w:val="00E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4520"/>
  <w15:chartTrackingRefBased/>
  <w15:docId w15:val="{CAF01465-0E38-4F7D-87C9-1978FF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7CC"/>
    <w:rPr>
      <w:color w:val="808080"/>
    </w:rPr>
  </w:style>
  <w:style w:type="paragraph" w:styleId="ListParagraph">
    <w:name w:val="List Paragraph"/>
    <w:basedOn w:val="Normal"/>
    <w:uiPriority w:val="34"/>
    <w:qFormat/>
    <w:rsid w:val="0048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E"/>
  </w:style>
  <w:style w:type="paragraph" w:styleId="Footer">
    <w:name w:val="footer"/>
    <w:basedOn w:val="Normal"/>
    <w:link w:val="Foot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E"/>
  </w:style>
  <w:style w:type="character" w:styleId="CommentReference">
    <w:name w:val="annotation reference"/>
    <w:basedOn w:val="DefaultParagraphFont"/>
    <w:uiPriority w:val="99"/>
    <w:semiHidden/>
    <w:unhideWhenUsed/>
    <w:rsid w:val="0037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CCB49-F9E8-4CC9-B6AC-2B6D6476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D7AF-916B-4A08-A63E-20CB91F01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08C-FC45-4BA4-B837-FA238BC51C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2021-09-01T10:09:00Z</cp:lastPrinted>
  <dcterms:created xsi:type="dcterms:W3CDTF">2021-09-01T10:09:00Z</dcterms:created>
  <dcterms:modified xsi:type="dcterms:W3CDTF">2021-09-01T10:10:00Z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