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EB53" w14:textId="77777777" w:rsidR="00437A52" w:rsidRDefault="00437A52" w:rsidP="00437A52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Finding Equations of Tangents</w:t>
      </w:r>
    </w:p>
    <w:p w14:paraId="075FB13D" w14:textId="77777777" w:rsidR="00437A52" w:rsidRPr="007304C6" w:rsidRDefault="00437A52" w:rsidP="00437A52">
      <w:pPr>
        <w:rPr>
          <w:rFonts w:eastAsiaTheme="minorEastAsia"/>
          <w:sz w:val="28"/>
        </w:rPr>
      </w:pPr>
      <w:r w:rsidRPr="007304C6">
        <w:rPr>
          <w:rFonts w:eastAsiaTheme="minorEastAsia"/>
          <w:sz w:val="28"/>
        </w:rPr>
        <w:t>Example</w:t>
      </w:r>
    </w:p>
    <w:p w14:paraId="7D1F1BB7" w14:textId="77777777" w:rsidR="00437A52" w:rsidRDefault="00437A52" w:rsidP="00437A52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 xml:space="preserve">Find the equation of the </w:t>
      </w:r>
      <w:r w:rsidRPr="007304C6">
        <w:rPr>
          <w:rFonts w:eastAsiaTheme="minorEastAsia"/>
          <w:b/>
          <w:bCs/>
          <w:sz w:val="28"/>
        </w:rPr>
        <w:t>tangent</w:t>
      </w:r>
      <w:r w:rsidRPr="007304C6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7304C6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x=3</m:t>
        </m:r>
      </m:oMath>
      <w:r>
        <w:rPr>
          <w:rFonts w:eastAsiaTheme="minorEastAsia"/>
          <w:iCs/>
          <w:sz w:val="28"/>
        </w:rPr>
        <w:t>.</w:t>
      </w:r>
    </w:p>
    <w:p w14:paraId="2D774247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53366EF1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6A4AE286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55E119C0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37A5CA3E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6E4C9126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0A695CD6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071B454D" w14:textId="77777777" w:rsidR="00437A52" w:rsidRDefault="00437A52" w:rsidP="00437A52">
      <w:pPr>
        <w:rPr>
          <w:rFonts w:eastAsiaTheme="minorEastAsia"/>
          <w:iCs/>
          <w:sz w:val="28"/>
        </w:rPr>
      </w:pPr>
    </w:p>
    <w:p w14:paraId="3C3E605B" w14:textId="77777777" w:rsidR="00437A52" w:rsidRDefault="00437A52" w:rsidP="00437A52">
      <w:pPr>
        <w:rPr>
          <w:rFonts w:eastAsiaTheme="minorEastAsia"/>
          <w:sz w:val="28"/>
        </w:rPr>
      </w:pPr>
    </w:p>
    <w:p w14:paraId="4003648A" w14:textId="77777777" w:rsidR="00437A52" w:rsidRDefault="00437A52" w:rsidP="00437A52">
      <w:pPr>
        <w:rPr>
          <w:rFonts w:eastAsiaTheme="minorEastAsia"/>
          <w:sz w:val="28"/>
        </w:rPr>
      </w:pPr>
    </w:p>
    <w:p w14:paraId="5D34E809" w14:textId="77777777" w:rsidR="00437A52" w:rsidRPr="007304C6" w:rsidRDefault="00437A52" w:rsidP="00437A52">
      <w:pPr>
        <w:rPr>
          <w:rFonts w:eastAsiaTheme="minorEastAsia"/>
          <w:sz w:val="28"/>
        </w:rPr>
      </w:pPr>
      <w:r w:rsidRPr="007304C6">
        <w:rPr>
          <w:rFonts w:eastAsiaTheme="minorEastAsia"/>
          <w:sz w:val="28"/>
        </w:rPr>
        <w:t xml:space="preserve">Find the equation of the </w:t>
      </w:r>
      <w:r w:rsidRPr="007304C6">
        <w:rPr>
          <w:rFonts w:eastAsiaTheme="minorEastAsia"/>
          <w:b/>
          <w:bCs/>
          <w:sz w:val="28"/>
        </w:rPr>
        <w:t>normal</w:t>
      </w:r>
      <w:r w:rsidRPr="007304C6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7304C6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x=3</m:t>
        </m:r>
      </m:oMath>
      <w:r w:rsidRPr="007304C6">
        <w:rPr>
          <w:rFonts w:eastAsiaTheme="minorEastAsia"/>
          <w:sz w:val="28"/>
        </w:rPr>
        <w:t>.</w:t>
      </w:r>
    </w:p>
    <w:p w14:paraId="51B67C4F" w14:textId="77777777" w:rsidR="00437A52" w:rsidRPr="007304C6" w:rsidRDefault="00437A52" w:rsidP="00437A52">
      <w:pPr>
        <w:rPr>
          <w:rFonts w:eastAsiaTheme="minorEastAsia"/>
          <w:sz w:val="28"/>
        </w:rPr>
      </w:pPr>
    </w:p>
    <w:p w14:paraId="60CBB0C6" w14:textId="77777777" w:rsidR="00437A52" w:rsidRDefault="00437A52" w:rsidP="00437A52">
      <w:pPr>
        <w:rPr>
          <w:rFonts w:eastAsiaTheme="minorEastAsia"/>
          <w:sz w:val="32"/>
        </w:rPr>
      </w:pPr>
    </w:p>
    <w:p w14:paraId="0149801D" w14:textId="77777777" w:rsidR="00437A52" w:rsidRDefault="00437A52" w:rsidP="00437A52">
      <w:pPr>
        <w:rPr>
          <w:rFonts w:eastAsiaTheme="minorEastAsia"/>
          <w:sz w:val="32"/>
        </w:rPr>
      </w:pPr>
    </w:p>
    <w:p w14:paraId="7BC48663" w14:textId="77777777" w:rsidR="00437A52" w:rsidRDefault="00437A52" w:rsidP="00437A52">
      <w:pPr>
        <w:rPr>
          <w:rFonts w:eastAsiaTheme="minorEastAsia"/>
          <w:sz w:val="32"/>
        </w:rPr>
      </w:pPr>
    </w:p>
    <w:p w14:paraId="3D648A76" w14:textId="77777777" w:rsidR="00437A52" w:rsidRDefault="00437A52" w:rsidP="00437A52">
      <w:pPr>
        <w:rPr>
          <w:rFonts w:eastAsiaTheme="minorEastAsia"/>
          <w:sz w:val="32"/>
        </w:rPr>
      </w:pPr>
    </w:p>
    <w:p w14:paraId="5520B80B" w14:textId="77777777" w:rsidR="00437A52" w:rsidRDefault="00437A52" w:rsidP="00437A52">
      <w:pPr>
        <w:rPr>
          <w:rFonts w:eastAsiaTheme="minorEastAsia"/>
          <w:sz w:val="28"/>
        </w:rPr>
      </w:pPr>
    </w:p>
    <w:p w14:paraId="63415C67" w14:textId="77777777" w:rsidR="00437A52" w:rsidRDefault="00437A52" w:rsidP="00437A52">
      <w:pPr>
        <w:rPr>
          <w:rFonts w:eastAsiaTheme="minorEastAsia"/>
          <w:sz w:val="28"/>
        </w:rPr>
      </w:pPr>
    </w:p>
    <w:p w14:paraId="5D82D686" w14:textId="77777777" w:rsidR="00437A52" w:rsidRDefault="00437A52" w:rsidP="00437A52">
      <w:pPr>
        <w:rPr>
          <w:rFonts w:eastAsiaTheme="minorEastAsia"/>
          <w:sz w:val="28"/>
        </w:rPr>
      </w:pPr>
    </w:p>
    <w:p w14:paraId="7F6CBD39" w14:textId="77777777" w:rsidR="00437A52" w:rsidRDefault="00437A52" w:rsidP="00437A52">
      <w:pPr>
        <w:rPr>
          <w:rFonts w:eastAsiaTheme="minorEastAsia"/>
          <w:sz w:val="28"/>
        </w:rPr>
      </w:pPr>
    </w:p>
    <w:p w14:paraId="09A43F27" w14:textId="77777777" w:rsidR="00437A52" w:rsidRDefault="00437A52" w:rsidP="00437A52">
      <w:pPr>
        <w:rPr>
          <w:rFonts w:eastAsiaTheme="minorEastAsia"/>
          <w:sz w:val="28"/>
        </w:rPr>
      </w:pPr>
    </w:p>
    <w:p w14:paraId="7D176FFD" w14:textId="77777777" w:rsidR="00437A52" w:rsidRDefault="00437A52" w:rsidP="00437A52">
      <w:pPr>
        <w:rPr>
          <w:rFonts w:eastAsiaTheme="minorEastAsia"/>
          <w:sz w:val="28"/>
        </w:rPr>
      </w:pPr>
    </w:p>
    <w:p w14:paraId="07303F4A" w14:textId="77777777" w:rsidR="00437A52" w:rsidRDefault="00437A52" w:rsidP="00437A52">
      <w:pPr>
        <w:rPr>
          <w:rFonts w:eastAsiaTheme="minorEastAsia"/>
          <w:sz w:val="28"/>
        </w:rPr>
      </w:pPr>
    </w:p>
    <w:p w14:paraId="60F8AF74" w14:textId="77777777" w:rsidR="00437A52" w:rsidRPr="004E17B2" w:rsidRDefault="00437A52" w:rsidP="00437A52">
      <w:pPr>
        <w:rPr>
          <w:rFonts w:eastAsiaTheme="minorEastAsia"/>
          <w:sz w:val="28"/>
        </w:rPr>
      </w:pPr>
      <w:r w:rsidRPr="004E17B2">
        <w:rPr>
          <w:rFonts w:eastAsiaTheme="minorEastAsia"/>
          <w:sz w:val="28"/>
        </w:rPr>
        <w:t>Test your Understanding</w:t>
      </w:r>
    </w:p>
    <w:p w14:paraId="3F6FF079" w14:textId="77777777" w:rsidR="00437A52" w:rsidRPr="004E17B2" w:rsidRDefault="00437A52" w:rsidP="00437A52">
      <w:pPr>
        <w:rPr>
          <w:rFonts w:eastAsiaTheme="minorEastAsia"/>
          <w:sz w:val="28"/>
        </w:rPr>
      </w:pPr>
      <w:r w:rsidRPr="004E17B2">
        <w:rPr>
          <w:rFonts w:eastAsiaTheme="minorEastAsia"/>
          <w:sz w:val="28"/>
        </w:rPr>
        <w:t xml:space="preserve">Find the equation of the </w:t>
      </w:r>
      <w:r w:rsidRPr="004E17B2">
        <w:rPr>
          <w:rFonts w:eastAsiaTheme="minorEastAsia"/>
          <w:b/>
          <w:bCs/>
          <w:sz w:val="28"/>
        </w:rPr>
        <w:t>normal</w:t>
      </w:r>
      <w:r w:rsidRPr="004E17B2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y=x+3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</m:oMath>
      <w:r w:rsidRPr="004E17B2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x=9</m:t>
        </m:r>
      </m:oMath>
      <w:r w:rsidRPr="004E17B2">
        <w:rPr>
          <w:rFonts w:eastAsiaTheme="minorEastAsia"/>
          <w:sz w:val="28"/>
        </w:rPr>
        <w:t>.</w:t>
      </w:r>
    </w:p>
    <w:p w14:paraId="44692B0C" w14:textId="77777777" w:rsidR="00437A52" w:rsidRDefault="00437A52" w:rsidP="00437A52">
      <w:pPr>
        <w:rPr>
          <w:rFonts w:eastAsiaTheme="minorEastAsia"/>
          <w:sz w:val="32"/>
        </w:rPr>
      </w:pPr>
    </w:p>
    <w:p w14:paraId="11A54414" w14:textId="77777777" w:rsidR="00437A52" w:rsidRDefault="00437A52" w:rsidP="00437A52">
      <w:pPr>
        <w:rPr>
          <w:rFonts w:eastAsiaTheme="minorEastAsia"/>
          <w:sz w:val="32"/>
        </w:rPr>
      </w:pPr>
    </w:p>
    <w:p w14:paraId="0C316924" w14:textId="77777777" w:rsidR="00437A52" w:rsidRDefault="00437A52" w:rsidP="00437A52">
      <w:pPr>
        <w:rPr>
          <w:rFonts w:eastAsiaTheme="minorEastAsia"/>
          <w:sz w:val="32"/>
        </w:rPr>
      </w:pPr>
    </w:p>
    <w:p w14:paraId="5E9B548E" w14:textId="77777777" w:rsidR="00437A52" w:rsidRDefault="00437A52" w:rsidP="00437A52">
      <w:pPr>
        <w:rPr>
          <w:rFonts w:eastAsiaTheme="minorEastAsia"/>
          <w:sz w:val="32"/>
        </w:rPr>
      </w:pPr>
    </w:p>
    <w:p w14:paraId="0807BA8F" w14:textId="77777777" w:rsidR="00437A52" w:rsidRDefault="00437A52" w:rsidP="00437A52">
      <w:pPr>
        <w:rPr>
          <w:rFonts w:eastAsiaTheme="minorEastAsia"/>
          <w:sz w:val="32"/>
        </w:rPr>
      </w:pPr>
    </w:p>
    <w:p w14:paraId="2B8CB3CD" w14:textId="77777777" w:rsidR="00437A52" w:rsidRDefault="00437A52" w:rsidP="00437A52">
      <w:pPr>
        <w:rPr>
          <w:rFonts w:eastAsiaTheme="minorEastAsia"/>
          <w:sz w:val="32"/>
        </w:rPr>
      </w:pPr>
    </w:p>
    <w:p w14:paraId="4FDA8D9F" w14:textId="77777777" w:rsidR="00437A52" w:rsidRDefault="00437A52" w:rsidP="00437A52">
      <w:pPr>
        <w:rPr>
          <w:rFonts w:eastAsiaTheme="minorEastAsia"/>
          <w:sz w:val="32"/>
        </w:rPr>
      </w:pPr>
    </w:p>
    <w:p w14:paraId="0E77F7EA" w14:textId="77777777" w:rsidR="00437A52" w:rsidRDefault="00437A52" w:rsidP="00437A52">
      <w:pPr>
        <w:rPr>
          <w:rFonts w:eastAsiaTheme="minorEastAsia"/>
          <w:sz w:val="32"/>
        </w:rPr>
      </w:pPr>
    </w:p>
    <w:p w14:paraId="2B6E75BF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>Extension</w:t>
      </w:r>
    </w:p>
    <w:p w14:paraId="47A7DA88" w14:textId="77777777" w:rsidR="00437A52" w:rsidRPr="004E17B2" w:rsidRDefault="00437A52" w:rsidP="00437A52">
      <w:pPr>
        <w:rPr>
          <w:rFonts w:eastAsiaTheme="minorEastAsia"/>
          <w:sz w:val="24"/>
        </w:rPr>
      </w:pPr>
      <w:r>
        <w:rPr>
          <w:rFonts w:eastAsiaTheme="minorEastAsia"/>
          <w:i/>
          <w:iCs/>
          <w:sz w:val="24"/>
        </w:rPr>
        <w:t xml:space="preserve">1. </w:t>
      </w:r>
      <w:r w:rsidRPr="004E17B2">
        <w:rPr>
          <w:rFonts w:eastAsiaTheme="minorEastAsia"/>
          <w:i/>
          <w:iCs/>
          <w:sz w:val="24"/>
        </w:rPr>
        <w:t>[STEP I 2005 Q2]</w:t>
      </w:r>
    </w:p>
    <w:p w14:paraId="0D776B73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point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,2p</m:t>
            </m:r>
          </m:e>
        </m:d>
      </m:oMath>
      <w:r w:rsidRPr="004E17B2">
        <w:rPr>
          <w:rFonts w:eastAsiaTheme="minorEastAsia"/>
          <w:sz w:val="24"/>
        </w:rPr>
        <w:t xml:space="preserve"> and the point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,2q</m:t>
            </m:r>
          </m:e>
        </m:d>
      </m:oMath>
      <w:r w:rsidRPr="004E17B2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non-zero and </w:t>
      </w:r>
      <m:oMath>
        <m:r>
          <w:rPr>
            <w:rFonts w:ascii="Cambria Math" w:eastAsiaTheme="minorEastAsia" w:hAnsi="Cambria Math"/>
            <w:sz w:val="24"/>
          </w:rPr>
          <m:t>p≠q</m:t>
        </m:r>
      </m:oMath>
      <w:r w:rsidRPr="004E17B2">
        <w:rPr>
          <w:rFonts w:eastAsiaTheme="minorEastAsia"/>
          <w:sz w:val="24"/>
        </w:rPr>
        <w:t xml:space="preserve">. The curve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is given by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=4x</m:t>
        </m:r>
      </m:oMath>
      <w:r w:rsidRPr="004E17B2">
        <w:rPr>
          <w:rFonts w:eastAsiaTheme="minorEastAsia"/>
          <w:sz w:val="24"/>
        </w:rPr>
        <w:t xml:space="preserve">. The point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4E17B2">
        <w:rPr>
          <w:rFonts w:eastAsiaTheme="minorEastAsia"/>
          <w:sz w:val="24"/>
        </w:rPr>
        <w:t xml:space="preserve"> is the intersection of the tangent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the tangent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. Show that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pq,p+q</m:t>
            </m:r>
          </m:e>
        </m:d>
      </m:oMath>
      <w:r w:rsidRPr="004E17B2">
        <w:rPr>
          <w:rFonts w:eastAsiaTheme="minorEastAsia"/>
          <w:sz w:val="24"/>
        </w:rPr>
        <w:t>.</w:t>
      </w:r>
    </w:p>
    <w:p w14:paraId="3961DEAA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point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4E17B2">
        <w:rPr>
          <w:rFonts w:eastAsiaTheme="minorEastAsia"/>
          <w:sz w:val="24"/>
        </w:rPr>
        <w:t xml:space="preserve"> is the intersection of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. If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such that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1,0</m:t>
            </m:r>
          </m:e>
        </m:d>
      </m:oMath>
      <w:r w:rsidRPr="004E17B2">
        <w:rPr>
          <w:rFonts w:eastAsiaTheme="minorEastAsia"/>
          <w:sz w:val="24"/>
        </w:rPr>
        <w:t xml:space="preserve"> lies on the line </w:t>
      </w:r>
      <m:oMath>
        <m:r>
          <w:rPr>
            <w:rFonts w:ascii="Cambria Math" w:eastAsiaTheme="minorEastAsia" w:hAnsi="Cambria Math"/>
            <w:sz w:val="24"/>
          </w:rPr>
          <m:t>PQ</m:t>
        </m:r>
      </m:oMath>
      <w:r w:rsidRPr="004E17B2">
        <w:rPr>
          <w:rFonts w:eastAsiaTheme="minorEastAsia"/>
          <w:sz w:val="24"/>
        </w:rPr>
        <w:t xml:space="preserve">, show that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+1,p+q</m:t>
            </m:r>
          </m:e>
        </m:d>
      </m:oMath>
      <w:r w:rsidRPr="004E17B2">
        <w:rPr>
          <w:rFonts w:eastAsiaTheme="minorEastAsia"/>
          <w:sz w:val="24"/>
        </w:rPr>
        <w:t xml:space="preserve">, and that the quadrilateral </w:t>
      </w:r>
      <m:oMath>
        <m:r>
          <w:rPr>
            <w:rFonts w:ascii="Cambria Math" w:eastAsiaTheme="minorEastAsia" w:hAnsi="Cambria Math"/>
            <w:sz w:val="24"/>
          </w:rPr>
          <m:t>PSQR</m:t>
        </m:r>
      </m:oMath>
      <w:r w:rsidRPr="004E17B2">
        <w:rPr>
          <w:rFonts w:eastAsiaTheme="minorEastAsia"/>
          <w:sz w:val="24"/>
        </w:rPr>
        <w:t xml:space="preserve"> is a rectangle.</w:t>
      </w:r>
    </w:p>
    <w:p w14:paraId="7AA7E8F6" w14:textId="21AB0402" w:rsidR="00437A52" w:rsidRDefault="00437A52" w:rsidP="00437A52">
      <w:pPr>
        <w:rPr>
          <w:rFonts w:eastAsiaTheme="minorEastAsia"/>
          <w:sz w:val="32"/>
        </w:rPr>
      </w:pPr>
    </w:p>
    <w:p w14:paraId="38C59060" w14:textId="43C2ECDB" w:rsidR="00437A52" w:rsidRDefault="00437A52" w:rsidP="00437A52">
      <w:pPr>
        <w:rPr>
          <w:rFonts w:eastAsiaTheme="minorEastAsia"/>
          <w:sz w:val="32"/>
        </w:rPr>
      </w:pPr>
    </w:p>
    <w:p w14:paraId="28056BE5" w14:textId="7308FDF7" w:rsidR="00437A52" w:rsidRDefault="00437A52" w:rsidP="00437A52">
      <w:pPr>
        <w:rPr>
          <w:rFonts w:eastAsiaTheme="minorEastAsia"/>
          <w:sz w:val="32"/>
        </w:rPr>
      </w:pPr>
    </w:p>
    <w:p w14:paraId="3B03DB66" w14:textId="1E04BCD6" w:rsidR="00437A52" w:rsidRDefault="00437A52" w:rsidP="00437A52">
      <w:pPr>
        <w:rPr>
          <w:rFonts w:eastAsiaTheme="minorEastAsia"/>
          <w:sz w:val="32"/>
        </w:rPr>
      </w:pPr>
    </w:p>
    <w:p w14:paraId="36CD1CFC" w14:textId="75DDAEB5" w:rsidR="00437A52" w:rsidRDefault="00437A52" w:rsidP="00437A52">
      <w:pPr>
        <w:rPr>
          <w:rFonts w:eastAsiaTheme="minorEastAsia"/>
          <w:sz w:val="32"/>
        </w:rPr>
      </w:pPr>
    </w:p>
    <w:p w14:paraId="54845AAD" w14:textId="749781AD" w:rsidR="00437A52" w:rsidRDefault="00437A52" w:rsidP="00437A52">
      <w:pPr>
        <w:rPr>
          <w:rFonts w:eastAsiaTheme="minorEastAsia"/>
          <w:sz w:val="32"/>
        </w:rPr>
      </w:pPr>
    </w:p>
    <w:p w14:paraId="7356BA16" w14:textId="612DE217" w:rsidR="00437A52" w:rsidRDefault="00437A52" w:rsidP="00437A52">
      <w:pPr>
        <w:rPr>
          <w:rFonts w:eastAsiaTheme="minorEastAsia"/>
          <w:sz w:val="32"/>
        </w:rPr>
      </w:pPr>
    </w:p>
    <w:p w14:paraId="38476F30" w14:textId="77777777" w:rsidR="00437A52" w:rsidRDefault="00437A52" w:rsidP="00437A52">
      <w:pPr>
        <w:rPr>
          <w:rFonts w:eastAsiaTheme="minorEastAsia"/>
          <w:sz w:val="32"/>
        </w:rPr>
      </w:pPr>
    </w:p>
    <w:p w14:paraId="16A110F8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2. </w:t>
      </w:r>
      <w:r w:rsidRPr="004E17B2">
        <w:rPr>
          <w:i/>
          <w:iCs/>
          <w:sz w:val="24"/>
        </w:rPr>
        <w:t>STEP I 2012 Q4]</w:t>
      </w:r>
    </w:p>
    <w:p w14:paraId="3C14A747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curve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has equation </w:t>
      </w:r>
      <m:oMath>
        <m:r>
          <w:rPr>
            <w:rFonts w:ascii="Cambria Math" w:eastAsiaTheme="minorEastAsia" w:hAnsi="Cambria Math"/>
            <w:sz w:val="24"/>
          </w:rPr>
          <m:t>xy=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Pr="004E17B2">
        <w:rPr>
          <w:rFonts w:eastAsiaTheme="minorEastAsia"/>
          <w:sz w:val="24"/>
        </w:rPr>
        <w:t>.</w:t>
      </w:r>
    </w:p>
    <w:p w14:paraId="7F621692" w14:textId="77777777" w:rsidR="00437A52" w:rsidRPr="004E17B2" w:rsidRDefault="00437A52" w:rsidP="00437A5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tangents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the distinct points </w:t>
      </w:r>
      <m:oMath>
        <m: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2p</m:t>
                </m:r>
              </m:den>
            </m:f>
          </m:e>
        </m:d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q,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2q</m:t>
                </m:r>
              </m:den>
            </m:f>
          </m:e>
        </m:d>
      </m:oMath>
      <w:r w:rsidRPr="004E17B2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positive, intersect 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4E17B2">
        <w:rPr>
          <w:rFonts w:eastAsiaTheme="minorEastAsia"/>
          <w:sz w:val="24"/>
        </w:rPr>
        <w:t xml:space="preserve"> and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these points intersect at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4E17B2">
        <w:rPr>
          <w:rFonts w:eastAsiaTheme="minorEastAsia"/>
          <w:sz w:val="24"/>
        </w:rPr>
        <w:t xml:space="preserve">. Show that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4E17B2">
        <w:rPr>
          <w:rFonts w:eastAsiaTheme="minorEastAsia"/>
          <w:sz w:val="24"/>
        </w:rPr>
        <w:t xml:space="preserve"> is the point</w:t>
      </w:r>
    </w:p>
    <w:p w14:paraId="7108DFB0" w14:textId="77777777" w:rsidR="00437A52" w:rsidRPr="004E17B2" w:rsidRDefault="00437A52" w:rsidP="00437A52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2pq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p+q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p+q</m:t>
                  </m:r>
                </m:den>
              </m:f>
            </m:e>
          </m:d>
        </m:oMath>
      </m:oMathPara>
    </w:p>
    <w:p w14:paraId="69208C38" w14:textId="1B8DDF36" w:rsidR="00F0747D" w:rsidRDefault="00437A52" w:rsidP="00437A52">
      <w:pPr>
        <w:rPr>
          <w:rFonts w:eastAsiaTheme="minorEastAsia"/>
          <w:sz w:val="20"/>
        </w:rPr>
      </w:pPr>
      <w:r w:rsidRPr="004E17B2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pq=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Pr="004E17B2">
        <w:rPr>
          <w:rFonts w:eastAsiaTheme="minorEastAsia"/>
          <w:sz w:val="24"/>
        </w:rPr>
        <w:t xml:space="preserve">, find the coordinates of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4E17B2">
        <w:rPr>
          <w:rFonts w:eastAsiaTheme="minorEastAsia"/>
          <w:sz w:val="24"/>
        </w:rPr>
        <w:t xml:space="preserve">. Show (in this case) that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4E17B2">
        <w:rPr>
          <w:rFonts w:eastAsiaTheme="minorEastAsia"/>
          <w:sz w:val="24"/>
        </w:rPr>
        <w:t xml:space="preserve"> lie on the line </w:t>
      </w:r>
      <m:oMath>
        <m:r>
          <w:rPr>
            <w:rFonts w:ascii="Cambria Math" w:eastAsiaTheme="minorEastAsia" w:hAnsi="Cambria Math"/>
            <w:sz w:val="24"/>
          </w:rPr>
          <m:t>y=x</m:t>
        </m:r>
      </m:oMath>
      <w:r w:rsidRPr="004E17B2">
        <w:rPr>
          <w:rFonts w:eastAsiaTheme="minorEastAsia"/>
          <w:sz w:val="24"/>
        </w:rPr>
        <w:t xml:space="preserve"> and are such that the product of their distances from the origin is consta</w:t>
      </w:r>
      <w:r w:rsidRPr="00384CE7">
        <w:rPr>
          <w:rFonts w:eastAsiaTheme="minorEastAsia"/>
          <w:sz w:val="20"/>
        </w:rPr>
        <w:t>nt.</w:t>
      </w:r>
    </w:p>
    <w:p w14:paraId="7B6BCC64" w14:textId="77777777" w:rsidR="00437A52" w:rsidRDefault="00437A52" w:rsidP="00437A52">
      <w:pPr>
        <w:rPr>
          <w:rFonts w:eastAsiaTheme="minorEastAsia"/>
          <w:sz w:val="20"/>
        </w:rPr>
      </w:pPr>
    </w:p>
    <w:p w14:paraId="49389617" w14:textId="77777777" w:rsidR="00437A52" w:rsidRDefault="00437A52" w:rsidP="00437A52">
      <w:pPr>
        <w:rPr>
          <w:rFonts w:eastAsiaTheme="minorEastAsia"/>
          <w:sz w:val="20"/>
        </w:rPr>
      </w:pPr>
    </w:p>
    <w:p w14:paraId="08823CB4" w14:textId="77777777" w:rsidR="00437A52" w:rsidRDefault="00437A52" w:rsidP="00437A52">
      <w:pPr>
        <w:rPr>
          <w:rFonts w:eastAsiaTheme="minorEastAsia"/>
          <w:sz w:val="20"/>
        </w:rPr>
      </w:pPr>
    </w:p>
    <w:p w14:paraId="74BDED8B" w14:textId="77777777" w:rsidR="00437A52" w:rsidRDefault="00437A52" w:rsidP="00437A52">
      <w:pPr>
        <w:rPr>
          <w:rFonts w:eastAsiaTheme="minorEastAsia"/>
          <w:sz w:val="20"/>
        </w:rPr>
      </w:pPr>
    </w:p>
    <w:p w14:paraId="49A11BEF" w14:textId="77777777" w:rsidR="00437A52" w:rsidRDefault="00437A52" w:rsidP="00437A52">
      <w:pPr>
        <w:rPr>
          <w:rFonts w:eastAsiaTheme="minorEastAsia"/>
          <w:sz w:val="20"/>
        </w:rPr>
      </w:pPr>
    </w:p>
    <w:p w14:paraId="1C5BDADD" w14:textId="77777777" w:rsidR="00437A52" w:rsidRDefault="00437A52" w:rsidP="00437A52">
      <w:pPr>
        <w:rPr>
          <w:rFonts w:eastAsiaTheme="minorEastAsia"/>
          <w:sz w:val="20"/>
        </w:rPr>
      </w:pPr>
    </w:p>
    <w:p w14:paraId="01F660BD" w14:textId="77777777" w:rsidR="00437A52" w:rsidRDefault="00437A52" w:rsidP="00437A52">
      <w:pPr>
        <w:rPr>
          <w:rFonts w:eastAsiaTheme="minorEastAsia"/>
          <w:sz w:val="20"/>
        </w:rPr>
      </w:pPr>
    </w:p>
    <w:p w14:paraId="212887A1" w14:textId="77777777" w:rsidR="00437A52" w:rsidRDefault="00437A52" w:rsidP="00437A52">
      <w:pPr>
        <w:rPr>
          <w:rFonts w:eastAsiaTheme="minorEastAsia"/>
          <w:sz w:val="20"/>
        </w:rPr>
      </w:pPr>
    </w:p>
    <w:p w14:paraId="204CAE45" w14:textId="77777777" w:rsidR="00437A52" w:rsidRDefault="00437A52" w:rsidP="00437A52">
      <w:pPr>
        <w:rPr>
          <w:rFonts w:eastAsiaTheme="minorEastAsia"/>
          <w:sz w:val="20"/>
        </w:rPr>
      </w:pPr>
    </w:p>
    <w:p w14:paraId="2B83E531" w14:textId="0BFA291C" w:rsidR="00437A52" w:rsidRDefault="00437A52" w:rsidP="00437A52">
      <w:pPr>
        <w:rPr>
          <w:rFonts w:eastAsiaTheme="minorEastAsia"/>
          <w:sz w:val="20"/>
        </w:rPr>
      </w:pPr>
    </w:p>
    <w:p w14:paraId="1707E15B" w14:textId="245D0CCB" w:rsidR="00437A52" w:rsidRDefault="00437A52" w:rsidP="00437A52">
      <w:pPr>
        <w:rPr>
          <w:rFonts w:eastAsiaTheme="minorEastAsia"/>
          <w:sz w:val="20"/>
        </w:rPr>
      </w:pPr>
    </w:p>
    <w:p w14:paraId="20C08C15" w14:textId="15CACE49" w:rsidR="00437A52" w:rsidRDefault="00437A52" w:rsidP="00437A52">
      <w:pPr>
        <w:rPr>
          <w:rFonts w:eastAsiaTheme="minorEastAsia"/>
          <w:sz w:val="20"/>
        </w:rPr>
      </w:pPr>
    </w:p>
    <w:p w14:paraId="20587307" w14:textId="7C41A955" w:rsidR="00437A52" w:rsidRDefault="00437A52" w:rsidP="00437A52">
      <w:pPr>
        <w:rPr>
          <w:rFonts w:eastAsiaTheme="minorEastAsia"/>
          <w:sz w:val="20"/>
        </w:rPr>
      </w:pPr>
    </w:p>
    <w:p w14:paraId="7E0A2141" w14:textId="65AAB2B9" w:rsidR="00437A52" w:rsidRDefault="00437A52" w:rsidP="00437A52">
      <w:pPr>
        <w:rPr>
          <w:rFonts w:eastAsiaTheme="minorEastAsia"/>
          <w:sz w:val="20"/>
        </w:rPr>
      </w:pPr>
    </w:p>
    <w:p w14:paraId="609743A3" w14:textId="260ABBA7" w:rsidR="00437A52" w:rsidRDefault="00437A52" w:rsidP="00437A52">
      <w:pPr>
        <w:rPr>
          <w:rFonts w:eastAsiaTheme="minorEastAsia"/>
          <w:sz w:val="20"/>
        </w:rPr>
      </w:pPr>
    </w:p>
    <w:p w14:paraId="04CDBDAE" w14:textId="63F25EAD" w:rsidR="00437A52" w:rsidRDefault="00437A52" w:rsidP="00437A52">
      <w:pPr>
        <w:rPr>
          <w:rFonts w:eastAsiaTheme="minorEastAsia"/>
          <w:sz w:val="20"/>
        </w:rPr>
      </w:pPr>
      <w:bookmarkStart w:id="0" w:name="_GoBack"/>
      <w:bookmarkEnd w:id="0"/>
    </w:p>
    <w:p w14:paraId="642701F7" w14:textId="478348E1" w:rsidR="00437A52" w:rsidRDefault="00437A52" w:rsidP="00437A52">
      <w:pPr>
        <w:rPr>
          <w:rFonts w:eastAsiaTheme="minorEastAsia"/>
          <w:sz w:val="20"/>
        </w:rPr>
      </w:pPr>
    </w:p>
    <w:p w14:paraId="128FCC03" w14:textId="319254A0" w:rsidR="00437A52" w:rsidRDefault="00437A52" w:rsidP="00437A52">
      <w:pPr>
        <w:rPr>
          <w:rFonts w:eastAsiaTheme="minorEastAsia"/>
          <w:sz w:val="20"/>
        </w:rPr>
      </w:pPr>
    </w:p>
    <w:p w14:paraId="55C5472E" w14:textId="0C488D60" w:rsidR="00437A52" w:rsidRDefault="00437A52" w:rsidP="00437A52">
      <w:pPr>
        <w:rPr>
          <w:rFonts w:eastAsiaTheme="minorEastAsia"/>
          <w:sz w:val="20"/>
        </w:rPr>
      </w:pPr>
    </w:p>
    <w:p w14:paraId="5664514C" w14:textId="618FBE01" w:rsidR="00437A52" w:rsidRDefault="00437A52" w:rsidP="00437A52">
      <w:pPr>
        <w:rPr>
          <w:rFonts w:eastAsiaTheme="minorEastAsia"/>
          <w:sz w:val="20"/>
        </w:rPr>
      </w:pPr>
    </w:p>
    <w:p w14:paraId="62790DB1" w14:textId="590F3DA1" w:rsidR="00437A52" w:rsidRDefault="00437A52" w:rsidP="00437A52">
      <w:pPr>
        <w:rPr>
          <w:rFonts w:eastAsiaTheme="minorEastAsia"/>
          <w:sz w:val="20"/>
        </w:rPr>
      </w:pPr>
    </w:p>
    <w:p w14:paraId="18C5EE17" w14:textId="67079B5F" w:rsidR="00437A52" w:rsidRPr="00437A52" w:rsidRDefault="00437A52" w:rsidP="00437A52">
      <w:pPr>
        <w:rPr>
          <w:rFonts w:eastAsiaTheme="minorEastAsia"/>
          <w:sz w:val="24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7F5D7" wp14:editId="3A1DCEC9">
                <wp:simplePos x="0" y="0"/>
                <wp:positionH relativeFrom="column">
                  <wp:posOffset>4957924</wp:posOffset>
                </wp:positionH>
                <wp:positionV relativeFrom="paragraph">
                  <wp:posOffset>465826</wp:posOffset>
                </wp:positionV>
                <wp:extent cx="1231900" cy="1404620"/>
                <wp:effectExtent l="0" t="0" r="2540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E41C" w14:textId="77777777" w:rsidR="00437A52" w:rsidRDefault="00437A52" w:rsidP="00437A52">
                            <w:r>
                              <w:t>Ex 12F page269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7F5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90.4pt;margin-top:36.7pt;width:9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">
                <v:textbox style="mso-fit-shape-to-text:t">
                  <w:txbxContent>
                    <w:p w14:paraId="53A0E41C" w14:textId="77777777" w:rsidR="00437A52" w:rsidRDefault="00437A52" w:rsidP="00437A52">
                      <w:r>
                        <w:t>Ex 12F page269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7A52" w:rsidRPr="00437A52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F3042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BF1E18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2021-03-22T13:09:00Z</cp:lastPrinted>
  <dcterms:created xsi:type="dcterms:W3CDTF">2021-03-22T13:09:00Z</dcterms:created>
  <dcterms:modified xsi:type="dcterms:W3CDTF">2021-03-22T13:10:00Z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