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22831" w14:textId="77777777" w:rsidR="00956AE3" w:rsidRPr="00EB5587" w:rsidRDefault="00956AE3" w:rsidP="00956AE3">
      <w:pPr>
        <w:tabs>
          <w:tab w:val="left" w:pos="6540"/>
        </w:tabs>
        <w:rPr>
          <w:rFonts w:cstheme="minorHAnsi"/>
          <w:sz w:val="36"/>
          <w:szCs w:val="36"/>
          <w:lang w:eastAsia="en-GB"/>
        </w:rPr>
      </w:pPr>
      <w:r w:rsidRPr="007B18D4">
        <w:rPr>
          <w:rFonts w:cstheme="minorHAnsi"/>
          <w:b/>
          <w:sz w:val="36"/>
          <w:szCs w:val="36"/>
          <w:u w:val="single"/>
          <w:lang w:eastAsia="en-GB"/>
        </w:rPr>
        <w:t>Logarithms</w:t>
      </w:r>
    </w:p>
    <w:p w14:paraId="53DCD776" w14:textId="77777777" w:rsidR="00956AE3" w:rsidRDefault="00956AE3" w:rsidP="00956AE3">
      <w:pPr>
        <w:tabs>
          <w:tab w:val="left" w:pos="6540"/>
        </w:tabs>
        <w:rPr>
          <w:rFonts w:eastAsiaTheme="minorEastAsia" w:cstheme="minorHAnsi"/>
          <w:color w:val="000000" w:themeColor="text1"/>
          <w:kern w:val="24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32"/>
                    <w:szCs w:val="32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</w:rPr>
              <m:t>n</m:t>
            </m:r>
          </m:e>
        </m:func>
      </m:oMath>
      <w:r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 xml:space="preserve"> (“said log base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</w:rPr>
          <m:t>a</m:t>
        </m:r>
      </m:oMath>
      <w:r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 xml:space="preserve"> of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</w:rPr>
          <m:t>n</m:t>
        </m:r>
      </m:oMath>
      <w:r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 xml:space="preserve">”) is equivalent to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</w:rPr>
          <m:t>=n</m:t>
        </m:r>
      </m:oMath>
      <w:r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>.</w:t>
      </w:r>
      <w:r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br/>
        <w:t xml:space="preserve">      The log function outputs the </w:t>
      </w:r>
      <w:r w:rsidRPr="007B18D4">
        <w:rPr>
          <w:rFonts w:eastAsiaTheme="minorEastAsia" w:cstheme="minorHAnsi"/>
          <w:b/>
          <w:bCs/>
          <w:color w:val="000000" w:themeColor="text1"/>
          <w:kern w:val="24"/>
          <w:sz w:val="32"/>
          <w:szCs w:val="32"/>
        </w:rPr>
        <w:t>missing power</w:t>
      </w:r>
      <w:r w:rsidRPr="007B18D4">
        <w:rPr>
          <w:rFonts w:eastAsiaTheme="minorEastAsia" w:cstheme="minorHAnsi"/>
          <w:color w:val="000000" w:themeColor="text1"/>
          <w:kern w:val="24"/>
          <w:sz w:val="32"/>
          <w:szCs w:val="32"/>
        </w:rPr>
        <w:t>.</w:t>
      </w:r>
    </w:p>
    <w:p w14:paraId="5A42A6DA" w14:textId="77777777" w:rsidR="00956AE3" w:rsidRDefault="00956AE3" w:rsidP="00956AE3">
      <w:pPr>
        <w:tabs>
          <w:tab w:val="left" w:pos="6540"/>
        </w:tabs>
        <w:rPr>
          <w:rFonts w:cstheme="minorHAnsi"/>
          <w:color w:val="000000" w:themeColor="text1"/>
          <w:sz w:val="32"/>
          <w:szCs w:val="32"/>
          <w:lang w:eastAsia="en-GB"/>
        </w:rPr>
      </w:pPr>
    </w:p>
    <w:p w14:paraId="4A07E2FE" w14:textId="77777777" w:rsidR="00956AE3" w:rsidRDefault="00956AE3" w:rsidP="00956AE3">
      <w:pPr>
        <w:tabs>
          <w:tab w:val="left" w:pos="6540"/>
        </w:tabs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  <w:r w:rsidRPr="007B18D4"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  <w:t>Examples</w:t>
      </w:r>
    </w:p>
    <w:p w14:paraId="2B9C1666" w14:textId="77777777" w:rsidR="00956AE3" w:rsidRDefault="00956AE3" w:rsidP="00956AE3">
      <w:pPr>
        <w:tabs>
          <w:tab w:val="left" w:pos="6540"/>
        </w:tabs>
        <w:rPr>
          <w:rFonts w:cstheme="minorHAnsi"/>
          <w:b/>
          <w:color w:val="000000" w:themeColor="text1"/>
          <w:sz w:val="32"/>
          <w:szCs w:val="32"/>
          <w:u w:val="single"/>
          <w:lang w:eastAsia="en-GB"/>
        </w:rPr>
      </w:pPr>
      <w:r>
        <w:rPr>
          <w:rFonts w:cstheme="minorHAnsi"/>
          <w:b/>
          <w:noProof/>
          <w:color w:val="000000" w:themeColor="text1"/>
          <w:sz w:val="32"/>
          <w:szCs w:val="32"/>
          <w:u w:val="single"/>
          <w:lang w:eastAsia="en-GB"/>
        </w:rPr>
        <w:drawing>
          <wp:inline distT="0" distB="0" distL="0" distR="0" wp14:anchorId="026D8A93" wp14:editId="3F69E738">
            <wp:extent cx="5676900" cy="424100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sim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295" cy="42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FEA7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CD82390" wp14:editId="6AD94272">
            <wp:simplePos x="0" y="0"/>
            <wp:positionH relativeFrom="margin">
              <wp:align>left</wp:align>
            </wp:positionH>
            <wp:positionV relativeFrom="paragraph">
              <wp:posOffset>370204</wp:posOffset>
            </wp:positionV>
            <wp:extent cx="4000500" cy="27324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sim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73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2"/>
          <w:szCs w:val="32"/>
          <w:lang w:eastAsia="en-GB"/>
        </w:rPr>
        <w:t>With your calculator…</w:t>
      </w:r>
    </w:p>
    <w:p w14:paraId="001D1DF8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781369A3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1BC89B6A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79FEE37B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4269EBCE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74881D11" w14:textId="77777777" w:rsidR="00956AE3" w:rsidRDefault="00956AE3" w:rsidP="00956AE3">
      <w:pPr>
        <w:tabs>
          <w:tab w:val="left" w:pos="7140"/>
        </w:tabs>
        <w:rPr>
          <w:rFonts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D70846" wp14:editId="73653ED1">
                <wp:simplePos x="0" y="0"/>
                <wp:positionH relativeFrom="column">
                  <wp:posOffset>4105275</wp:posOffset>
                </wp:positionH>
                <wp:positionV relativeFrom="paragraph">
                  <wp:posOffset>426085</wp:posOffset>
                </wp:positionV>
                <wp:extent cx="1724025" cy="295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53647" w14:textId="77777777" w:rsidR="00956AE3" w:rsidRDefault="00956AE3" w:rsidP="00956AE3">
                            <w:r>
                              <w:t>Exercise 14D Pg 320-321</w:t>
                            </w:r>
                          </w:p>
                          <w:p w14:paraId="49701C3B" w14:textId="77777777" w:rsidR="00956AE3" w:rsidRDefault="00956AE3" w:rsidP="00956AE3"/>
                          <w:p w14:paraId="6CF7E67D" w14:textId="77777777" w:rsidR="00956AE3" w:rsidRDefault="00956AE3" w:rsidP="00956AE3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708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33.55pt;width:135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">
                <v:textbox>
                  <w:txbxContent>
                    <w:p w14:paraId="39353647" w14:textId="77777777" w:rsidR="00956AE3" w:rsidRDefault="00956AE3" w:rsidP="00956AE3">
                      <w:r>
                        <w:t>Exercise 14D Pg 320-321</w:t>
                      </w:r>
                    </w:p>
                    <w:p w14:paraId="49701C3B" w14:textId="77777777" w:rsidR="00956AE3" w:rsidRDefault="00956AE3" w:rsidP="00956AE3"/>
                    <w:p w14:paraId="6CF7E67D" w14:textId="77777777" w:rsidR="00956AE3" w:rsidRDefault="00956AE3" w:rsidP="00956AE3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32"/>
          <w:szCs w:val="32"/>
          <w:lang w:eastAsia="en-GB"/>
        </w:rPr>
        <w:tab/>
      </w:r>
    </w:p>
    <w:p w14:paraId="24D01036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0E27CC84" wp14:editId="27DDAFB5">
            <wp:simplePos x="0" y="0"/>
            <wp:positionH relativeFrom="margin">
              <wp:posOffset>-476251</wp:posOffset>
            </wp:positionH>
            <wp:positionV relativeFrom="paragraph">
              <wp:posOffset>-266701</wp:posOffset>
            </wp:positionV>
            <wp:extent cx="6815987" cy="256222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sima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910" cy="2564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AA4FB" w14:textId="77777777" w:rsidR="00956AE3" w:rsidRPr="00EB5587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7C682851" w14:textId="77777777" w:rsidR="00956AE3" w:rsidRPr="00EB5587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42DFA449" w14:textId="77777777" w:rsidR="00956AE3" w:rsidRPr="00EB5587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18AE5DE9" w14:textId="77777777" w:rsidR="00956AE3" w:rsidRPr="00EB5587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745581DE" w14:textId="77777777" w:rsidR="00956AE3" w:rsidRPr="00EB5587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0F6413C4" w14:textId="77777777" w:rsidR="00956AE3" w:rsidRPr="00EB5587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0D571242" w14:textId="77777777" w:rsidR="00956AE3" w:rsidRDefault="00956AE3" w:rsidP="00956AE3">
      <w:pPr>
        <w:rPr>
          <w:rFonts w:cstheme="minorHAnsi"/>
          <w:sz w:val="32"/>
          <w:szCs w:val="32"/>
          <w:lang w:eastAsia="en-GB"/>
        </w:rPr>
      </w:pPr>
    </w:p>
    <w:p w14:paraId="60642F76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7E7DB8A0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3820CE82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5D9F18C8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3B869C67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362AFCE7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2A34E975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4AED088B" w14:textId="77777777" w:rsidR="00956AE3" w:rsidRDefault="00956AE3" w:rsidP="00956AE3">
      <w:pPr>
        <w:ind w:firstLine="720"/>
        <w:rPr>
          <w:rFonts w:cstheme="minorHAnsi"/>
          <w:sz w:val="32"/>
          <w:szCs w:val="32"/>
          <w:lang w:eastAsia="en-GB"/>
        </w:rPr>
      </w:pPr>
    </w:p>
    <w:p w14:paraId="610DD6C3" w14:textId="7D6C526E" w:rsidR="000B0E4E" w:rsidRPr="00956AE3" w:rsidRDefault="000B0E4E" w:rsidP="00956AE3">
      <w:bookmarkStart w:id="0" w:name="_GoBack"/>
      <w:bookmarkEnd w:id="0"/>
    </w:p>
    <w:sectPr w:rsidR="000B0E4E" w:rsidRPr="00956AE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055AB"/>
    <w:rsid w:val="002100D9"/>
    <w:rsid w:val="00230479"/>
    <w:rsid w:val="002502C7"/>
    <w:rsid w:val="0026153E"/>
    <w:rsid w:val="00286D31"/>
    <w:rsid w:val="00300B04"/>
    <w:rsid w:val="00361973"/>
    <w:rsid w:val="00374BDD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4B4A"/>
    <w:rsid w:val="006B7C48"/>
    <w:rsid w:val="006C6F16"/>
    <w:rsid w:val="006E602A"/>
    <w:rsid w:val="00701486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47F8B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7475"/>
    <w:rsid w:val="009175B6"/>
    <w:rsid w:val="00930C00"/>
    <w:rsid w:val="00952707"/>
    <w:rsid w:val="00956AE3"/>
    <w:rsid w:val="00961197"/>
    <w:rsid w:val="009938B7"/>
    <w:rsid w:val="009E72E0"/>
    <w:rsid w:val="00A16B34"/>
    <w:rsid w:val="00A4077F"/>
    <w:rsid w:val="00AD215F"/>
    <w:rsid w:val="00B00EEC"/>
    <w:rsid w:val="00B13FD7"/>
    <w:rsid w:val="00B233C3"/>
    <w:rsid w:val="00B6105E"/>
    <w:rsid w:val="00B617F6"/>
    <w:rsid w:val="00B81831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3</cp:revision>
  <cp:lastPrinted>2021-01-07T23:53:00Z</cp:lastPrinted>
  <dcterms:created xsi:type="dcterms:W3CDTF">2021-01-07T23:53:00Z</dcterms:created>
  <dcterms:modified xsi:type="dcterms:W3CDTF">2021-01-07T23:54:00Z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