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D156" w14:textId="77777777" w:rsidR="00847F8B" w:rsidRPr="009E72E0" w:rsidRDefault="00847F8B" w:rsidP="00847F8B">
      <w:pPr>
        <w:spacing w:after="0" w:line="240" w:lineRule="auto"/>
        <w:rPr>
          <w:rFonts w:eastAsia="Times New Roman" w:cstheme="minorHAnsi"/>
          <w:b/>
          <w:color w:val="000000" w:themeColor="text1"/>
          <w:sz w:val="36"/>
          <w:szCs w:val="36"/>
          <w:u w:val="single"/>
          <w:lang w:eastAsia="en-GB"/>
        </w:rPr>
      </w:pPr>
      <w:r w:rsidRPr="009E72E0">
        <w:rPr>
          <w:rFonts w:eastAsiaTheme="minorEastAsia" w:cstheme="minorHAnsi"/>
          <w:b/>
          <w:color w:val="000000" w:themeColor="text1"/>
          <w:kern w:val="24"/>
          <w:sz w:val="36"/>
          <w:szCs w:val="36"/>
          <w:u w:val="single"/>
          <w:lang w:eastAsia="en-GB"/>
        </w:rPr>
        <w:t>Exponential Modelling</w:t>
      </w:r>
    </w:p>
    <w:p w14:paraId="7464D563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There are two key features of exponential functions which make them suitable for </w:t>
      </w:r>
      <w:r w:rsidRPr="007F0998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en-GB"/>
        </w:rPr>
        <w:t>population growth</w:t>
      </w: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:</w:t>
      </w:r>
    </w:p>
    <w:p w14:paraId="5B5B2EA0" w14:textId="77777777" w:rsidR="00847F8B" w:rsidRPr="007F0998" w:rsidRDefault="00847F8B" w:rsidP="00847F8B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en-GB"/>
        </w:rPr>
      </w:pP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</m:t>
            </m:r>
          </m:sup>
        </m:sSup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gets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a</m:t>
        </m:r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times bigger each time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x</m:t>
        </m:r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increases by 1. (Because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x+1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=a</m:t>
        </m:r>
        <m:r>
          <m:rPr>
            <m:sty m:val="bi"/>
          </m:rPr>
          <w:rPr>
            <w:rFonts w:ascii="Cambria Math" w:eastAsiaTheme="minorEastAsia" w:hAnsi="+mn-ea"/>
            <w:color w:val="000000" w:themeColor="text1"/>
            <w:kern w:val="24"/>
            <w:sz w:val="34"/>
            <w:szCs w:val="34"/>
            <w:lang w:eastAsia="en-GB"/>
          </w:rPr>
          <m:t>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</m:t>
            </m:r>
          </m:sup>
        </m:sSup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>)</w:t>
      </w: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br/>
      </w:r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With population growth, we typically have a fixed percentage increase each year. So suppose the growth was 10% a year, and we used the equivalent decimal multiplier, 1.1, as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a</m:t>
        </m:r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. Then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1.1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t</m:t>
            </m:r>
          </m:sup>
        </m:sSup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 is the number of years, would get 1.1 times bigger each year.</w:t>
      </w:r>
    </w:p>
    <w:p w14:paraId="54188D1C" w14:textId="77777777" w:rsidR="00847F8B" w:rsidRPr="007F0998" w:rsidRDefault="00847F8B" w:rsidP="00847F8B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en-GB"/>
        </w:rPr>
      </w:pP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>The rate of increase is proportional to the size of the population at a given moment.</w:t>
      </w:r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br/>
        <w:t>This makes sense: The 10% increase of a population will be twice as large if the population itself is twice as large.</w:t>
      </w:r>
    </w:p>
    <w:p w14:paraId="4CEA54F8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54CA9A37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7B8B0DF0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20A2A7DA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B0E0CD2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050E97BA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BDF8055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684AF479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E91BD9F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5824334F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7FD14087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9A56B4A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7A11AD40" w14:textId="77777777" w:rsidR="00847F8B" w:rsidRDefault="00847F8B" w:rsidP="00847F8B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7F0998">
        <w:rPr>
          <w:rFonts w:cstheme="minorHAnsi"/>
          <w:b/>
          <w:sz w:val="36"/>
          <w:szCs w:val="36"/>
          <w:u w:val="single"/>
          <w:lang w:eastAsia="en-GB"/>
        </w:rPr>
        <w:t>Example</w:t>
      </w:r>
    </w:p>
    <w:p w14:paraId="1330795F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[Textbook] The density of a pesticide in a given section of field,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mg/m</w:t>
      </w:r>
      <w:r w:rsidRPr="007F0998">
        <w:rPr>
          <w:rFonts w:eastAsiaTheme="minorEastAsia" w:hAnsi="Calibri"/>
          <w:color w:val="000000" w:themeColor="text1"/>
          <w:kern w:val="24"/>
          <w:position w:val="11"/>
          <w:sz w:val="32"/>
          <w:szCs w:val="32"/>
          <w:vertAlign w:val="superscript"/>
          <w:lang w:eastAsia="en-GB"/>
        </w:rPr>
        <w:t>2</w:t>
      </w: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can be modelled by the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P=160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-0.006t</m:t>
            </m:r>
          </m:sup>
        </m:sSup>
      </m:oMath>
    </w:p>
    <w:p w14:paraId="45ACF493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is the time in days since the pesticide was first applied.</w:t>
      </w:r>
    </w:p>
    <w:p w14:paraId="172F74AF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a. Use this model to estimate the density of pesticide after 15 days.</w:t>
      </w:r>
    </w:p>
    <w:p w14:paraId="129C29C8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b. Interpret the meaning of the value 160 in this model.</w:t>
      </w:r>
    </w:p>
    <w:p w14:paraId="0BFB86B8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c. 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dP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dt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=kP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k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is a constant, and state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k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.</w:t>
      </w:r>
    </w:p>
    <w:p w14:paraId="4B6C0900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d. Interpret the significance of the sign of your answer in part (c).</w:t>
      </w:r>
    </w:p>
    <w:p w14:paraId="0AA21BC5" w14:textId="77777777" w:rsidR="00847F8B" w:rsidRPr="007F0998" w:rsidRDefault="00847F8B" w:rsidP="00847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e. Sketch the graph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against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.</w:t>
      </w:r>
    </w:p>
    <w:p w14:paraId="08101515" w14:textId="77777777" w:rsidR="00847F8B" w:rsidRDefault="00847F8B" w:rsidP="00847F8B">
      <w:pPr>
        <w:rPr>
          <w:rFonts w:cstheme="minorHAnsi"/>
          <w:b/>
          <w:sz w:val="36"/>
          <w:szCs w:val="36"/>
          <w:u w:val="single"/>
          <w:lang w:eastAsia="en-GB"/>
        </w:rPr>
      </w:pPr>
    </w:p>
    <w:p w14:paraId="6C05892A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2B6BF57D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67B57F2B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38DC8EC1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005D5ECE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90AAC67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49849B4C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7F469D6F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5312B424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0F95BCFF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7E803609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17A5E857" w14:textId="77777777" w:rsidR="00847F8B" w:rsidRPr="007F0998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52CF08D4" w14:textId="77777777" w:rsidR="00847F8B" w:rsidRDefault="00847F8B" w:rsidP="00847F8B">
      <w:pPr>
        <w:rPr>
          <w:rFonts w:cstheme="minorHAnsi"/>
          <w:sz w:val="36"/>
          <w:szCs w:val="36"/>
          <w:lang w:eastAsia="en-GB"/>
        </w:rPr>
      </w:pPr>
    </w:p>
    <w:p w14:paraId="6B9281D5" w14:textId="77777777" w:rsidR="00847F8B" w:rsidRDefault="00847F8B" w:rsidP="00847F8B">
      <w:pPr>
        <w:tabs>
          <w:tab w:val="left" w:pos="6540"/>
        </w:tabs>
        <w:rPr>
          <w:rFonts w:cstheme="minorHAnsi"/>
          <w:sz w:val="36"/>
          <w:szCs w:val="36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BB9E5" wp14:editId="0167673A">
                <wp:simplePos x="0" y="0"/>
                <wp:positionH relativeFrom="column">
                  <wp:posOffset>4476750</wp:posOffset>
                </wp:positionH>
                <wp:positionV relativeFrom="paragraph">
                  <wp:posOffset>655320</wp:posOffset>
                </wp:positionV>
                <wp:extent cx="1724025" cy="295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3CFB" w14:textId="77777777" w:rsidR="00847F8B" w:rsidRDefault="00847F8B" w:rsidP="00847F8B">
                            <w:r>
                              <w:t>Exercise 14C Pg 318-319</w:t>
                            </w:r>
                          </w:p>
                          <w:p w14:paraId="51762F51" w14:textId="77777777" w:rsidR="00847F8B" w:rsidRDefault="00847F8B" w:rsidP="00847F8B"/>
                          <w:p w14:paraId="3E0210DD" w14:textId="77777777" w:rsidR="00847F8B" w:rsidRDefault="00847F8B" w:rsidP="00847F8B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B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51.6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1yJAIAAEs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">
                <v:textbox>
                  <w:txbxContent>
                    <w:p w14:paraId="41FE3CFB" w14:textId="77777777" w:rsidR="00847F8B" w:rsidRDefault="00847F8B" w:rsidP="00847F8B">
                      <w:r>
                        <w:t>Exercise 14C Pg 318-319</w:t>
                      </w:r>
                    </w:p>
                    <w:p w14:paraId="51762F51" w14:textId="77777777" w:rsidR="00847F8B" w:rsidRDefault="00847F8B" w:rsidP="00847F8B"/>
                    <w:p w14:paraId="3E0210DD" w14:textId="77777777" w:rsidR="00847F8B" w:rsidRDefault="00847F8B" w:rsidP="00847F8B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610DD6C3" w14:textId="2E3CFEEE" w:rsidR="000B0E4E" w:rsidRPr="00847F8B" w:rsidRDefault="000B0E4E" w:rsidP="00847F8B">
      <w:bookmarkStart w:id="0" w:name="_GoBack"/>
      <w:bookmarkEnd w:id="0"/>
    </w:p>
    <w:sectPr w:rsidR="000B0E4E" w:rsidRPr="00847F8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100D9"/>
    <w:rsid w:val="00230479"/>
    <w:rsid w:val="002502C7"/>
    <w:rsid w:val="0026153E"/>
    <w:rsid w:val="00286D31"/>
    <w:rsid w:val="00300B04"/>
    <w:rsid w:val="00361973"/>
    <w:rsid w:val="00374BDD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7475"/>
    <w:rsid w:val="009175B6"/>
    <w:rsid w:val="00930C00"/>
    <w:rsid w:val="00952707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2021-01-07T23:51:00Z</cp:lastPrinted>
  <dcterms:created xsi:type="dcterms:W3CDTF">2021-01-07T23:53:00Z</dcterms:created>
  <dcterms:modified xsi:type="dcterms:W3CDTF">2021-01-07T23:53:00Z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