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7055" w14:textId="77777777" w:rsidR="004458EF" w:rsidRDefault="004458EF" w:rsidP="004458EF">
      <w:pPr>
        <w:tabs>
          <w:tab w:val="left" w:pos="7560"/>
        </w:tabs>
        <w:rPr>
          <w:sz w:val="28"/>
          <w:u w:val="single"/>
        </w:rPr>
      </w:pPr>
      <w:r w:rsidRPr="00B40A6D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B7ABB" wp14:editId="12D00B7D">
                <wp:simplePos x="0" y="0"/>
                <wp:positionH relativeFrom="column">
                  <wp:posOffset>0</wp:posOffset>
                </wp:positionH>
                <wp:positionV relativeFrom="paragraph">
                  <wp:posOffset>504825</wp:posOffset>
                </wp:positionV>
                <wp:extent cx="6124575" cy="38004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10F6E" w14:textId="77777777" w:rsidR="004458EF" w:rsidRDefault="004458EF" w:rsidP="00445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B7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75pt;width:482.25pt;height:29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" fillcolor="window" strokecolor="#70ad47" strokeweight="1.5pt">
                <v:textbox>
                  <w:txbxContent>
                    <w:p w14:paraId="2A310F6E" w14:textId="77777777" w:rsidR="004458EF" w:rsidRDefault="004458EF" w:rsidP="004458EF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u w:val="single"/>
        </w:rPr>
        <w:t>Recurrence Relations</w:t>
      </w:r>
    </w:p>
    <w:p w14:paraId="58AF594D" w14:textId="77777777" w:rsidR="004458EF" w:rsidRPr="00B40A6D" w:rsidRDefault="004458EF" w:rsidP="004458EF">
      <w:pPr>
        <w:tabs>
          <w:tab w:val="left" w:pos="7560"/>
        </w:tabs>
        <w:rPr>
          <w:sz w:val="28"/>
          <w:u w:val="single"/>
        </w:rPr>
      </w:pPr>
    </w:p>
    <w:p w14:paraId="5A01B271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E27803B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1C6F0F7C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BB1B66D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1BB05E26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81896AB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259072C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C74EFC9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D1FD2D3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8E7DC91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2058070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81D39C2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43D7E9F" w14:textId="77777777" w:rsidR="004458EF" w:rsidRDefault="004458EF" w:rsidP="004458EF">
      <w:pPr>
        <w:tabs>
          <w:tab w:val="left" w:pos="7560"/>
        </w:tabs>
        <w:rPr>
          <w:sz w:val="28"/>
        </w:rPr>
      </w:pPr>
      <w:r>
        <w:rPr>
          <w:sz w:val="28"/>
        </w:rPr>
        <w:t>Example</w:t>
      </w:r>
    </w:p>
    <w:p w14:paraId="262F8DFA" w14:textId="77777777" w:rsidR="004458EF" w:rsidRDefault="004458EF" w:rsidP="004458EF">
      <w:pPr>
        <w:tabs>
          <w:tab w:val="left" w:pos="7560"/>
        </w:tabs>
        <w:rPr>
          <w:sz w:val="28"/>
        </w:rPr>
      </w:pPr>
      <w:r w:rsidRPr="00FE76E2">
        <w:rPr>
          <w:noProof/>
          <w:sz w:val="28"/>
          <w:lang w:eastAsia="en-GB"/>
        </w:rPr>
        <w:drawing>
          <wp:inline distT="0" distB="0" distL="0" distR="0" wp14:anchorId="52556CB0" wp14:editId="32377135">
            <wp:extent cx="5731510" cy="3475355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53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9667F19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C269C4D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04714FC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1FCC750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97711A4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77ECA8A7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D0EF3F8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1B2611C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3445E37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0DF452A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06D264B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7662AA0A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2223493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547C2D8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1D0AB156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E41F40D" w14:textId="77777777" w:rsidR="004458EF" w:rsidRDefault="004458EF" w:rsidP="004458EF">
      <w:pPr>
        <w:tabs>
          <w:tab w:val="left" w:pos="7560"/>
        </w:tabs>
        <w:rPr>
          <w:sz w:val="28"/>
        </w:rPr>
      </w:pPr>
      <w:r>
        <w:rPr>
          <w:sz w:val="28"/>
        </w:rPr>
        <w:t>Test Your Understanding</w:t>
      </w:r>
    </w:p>
    <w:p w14:paraId="033C7F54" w14:textId="77777777" w:rsidR="004458EF" w:rsidRDefault="004458EF" w:rsidP="004458EF">
      <w:pPr>
        <w:tabs>
          <w:tab w:val="left" w:pos="7560"/>
        </w:tabs>
        <w:rPr>
          <w:sz w:val="28"/>
        </w:rPr>
      </w:pPr>
      <w:r w:rsidRPr="00FE76E2">
        <w:rPr>
          <w:noProof/>
          <w:sz w:val="28"/>
          <w:lang w:eastAsia="en-GB"/>
        </w:rPr>
        <w:drawing>
          <wp:inline distT="0" distB="0" distL="0" distR="0" wp14:anchorId="13FECCDB" wp14:editId="3105B5CA">
            <wp:extent cx="5731510" cy="2945765"/>
            <wp:effectExtent l="0" t="0" r="2540" b="698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57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2ED5C82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702BA67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EB5BD5D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D2E5841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5FC6352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7E7B12FB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294315A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1A362170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9AD9410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3160381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7E912F98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2DBE238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8823C75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7564498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7392713A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40EC17E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5521EFB0" w14:textId="77777777" w:rsidR="004458EF" w:rsidRDefault="004458EF" w:rsidP="004458EF">
      <w:pPr>
        <w:tabs>
          <w:tab w:val="left" w:pos="7560"/>
        </w:tabs>
        <w:rPr>
          <w:sz w:val="28"/>
          <w:u w:val="single"/>
        </w:rPr>
      </w:pPr>
      <w:r w:rsidRPr="00104D3A">
        <w:rPr>
          <w:sz w:val="28"/>
          <w:u w:val="single"/>
        </w:rPr>
        <w:t xml:space="preserve">Combined Sequences </w:t>
      </w:r>
    </w:p>
    <w:p w14:paraId="11F528E1" w14:textId="77777777" w:rsidR="004458EF" w:rsidRPr="00104D3A" w:rsidRDefault="004458EF" w:rsidP="004458EF">
      <w:pPr>
        <w:tabs>
          <w:tab w:val="left" w:pos="7560"/>
        </w:tabs>
        <w:rPr>
          <w:sz w:val="28"/>
        </w:rPr>
      </w:pPr>
      <w:r w:rsidRPr="00104D3A">
        <w:rPr>
          <w:sz w:val="28"/>
        </w:rPr>
        <w:t>Sequences (or series) can be generated from a combination of both an arithmetic and a geometric sequence.</w:t>
      </w:r>
    </w:p>
    <w:p w14:paraId="052DEF79" w14:textId="77777777" w:rsidR="004458EF" w:rsidRDefault="004458EF" w:rsidP="004458EF">
      <w:pPr>
        <w:tabs>
          <w:tab w:val="left" w:pos="7560"/>
        </w:tabs>
        <w:rPr>
          <w:sz w:val="28"/>
          <w:u w:val="single"/>
        </w:rPr>
      </w:pPr>
    </w:p>
    <w:p w14:paraId="4E489D1E" w14:textId="77777777" w:rsidR="004458EF" w:rsidRDefault="004458EF" w:rsidP="004458EF">
      <w:pPr>
        <w:tabs>
          <w:tab w:val="left" w:pos="7560"/>
        </w:tabs>
        <w:rPr>
          <w:sz w:val="28"/>
          <w:u w:val="single"/>
        </w:rPr>
      </w:pPr>
      <w:r w:rsidRPr="00104D3A">
        <w:rPr>
          <w:sz w:val="28"/>
          <w:u w:val="single"/>
        </w:rPr>
        <w:t>Example</w:t>
      </w:r>
    </w:p>
    <w:p w14:paraId="52C06F86" w14:textId="77777777" w:rsidR="004458EF" w:rsidRPr="00104D3A" w:rsidRDefault="004458EF" w:rsidP="004458EF">
      <w:pPr>
        <w:tabs>
          <w:tab w:val="left" w:pos="7560"/>
        </w:tabs>
        <w:rPr>
          <w:sz w:val="28"/>
        </w:rPr>
      </w:pPr>
      <w:r w:rsidRPr="00104D3A">
        <w:rPr>
          <w:noProof/>
          <w:sz w:val="28"/>
          <w:lang w:eastAsia="en-GB"/>
        </w:rPr>
        <w:drawing>
          <wp:inline distT="0" distB="0" distL="0" distR="0" wp14:anchorId="431BE41E" wp14:editId="200B35A8">
            <wp:extent cx="6112391" cy="2333625"/>
            <wp:effectExtent l="0" t="0" r="3175" b="0"/>
            <wp:docPr id="20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96" cy="233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4989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6A8EF27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9EB719B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871F0E5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63353C3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6A21401F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18A5CEC3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BF9DF17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2BF03D70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A71C17D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9189D0C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04D9786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3BBAB211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044E0D79" w14:textId="77777777" w:rsidR="004458EF" w:rsidRDefault="004458EF" w:rsidP="004458EF">
      <w:pPr>
        <w:tabs>
          <w:tab w:val="left" w:pos="7560"/>
        </w:tabs>
        <w:rPr>
          <w:sz w:val="28"/>
        </w:rPr>
      </w:pPr>
    </w:p>
    <w:p w14:paraId="41678DE9" w14:textId="77777777" w:rsidR="004458EF" w:rsidRDefault="004458EF" w:rsidP="004458EF">
      <w:pPr>
        <w:tabs>
          <w:tab w:val="left" w:pos="7560"/>
        </w:tabs>
        <w:rPr>
          <w:sz w:val="28"/>
        </w:rPr>
      </w:pPr>
      <w:r>
        <w:rPr>
          <w:sz w:val="28"/>
        </w:rPr>
        <w:t>Extension</w:t>
      </w:r>
    </w:p>
    <w:p w14:paraId="3CBBEAE7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1. </w:t>
      </w:r>
      <w:r w:rsidRPr="00FE76E2">
        <w:rPr>
          <w:i/>
          <w:iCs/>
          <w:sz w:val="24"/>
        </w:rPr>
        <w:t xml:space="preserve">[AEA 2011 Q3] </w:t>
      </w:r>
      <w:r w:rsidRPr="00FE76E2">
        <w:rPr>
          <w:sz w:val="24"/>
        </w:rPr>
        <w:t xml:space="preserve">A sequence </w:t>
      </w:r>
      <m:oMath>
        <m:r>
          <w:rPr>
            <w:rFonts w:ascii="Cambria Math" w:hAnsi="Cambria Math"/>
            <w:sz w:val="24"/>
          </w:rPr>
          <m:t>{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}</m:t>
        </m:r>
      </m:oMath>
      <w:r w:rsidRPr="00FE76E2">
        <w:rPr>
          <w:sz w:val="24"/>
        </w:rPr>
        <w:t xml:space="preserve"> is given by</w:t>
      </w:r>
    </w:p>
    <w:p w14:paraId="102F6FCB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=k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2n-1</m:t>
              </m:r>
            </m:sub>
          </m:sSub>
          <m:r>
            <w:rPr>
              <w:rFonts w:ascii="Cambria Math" w:hAnsi="Cambria Math"/>
              <w:sz w:val="24"/>
            </w:rPr>
            <m:t>×p,   n≥1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2n+1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2n</m:t>
              </m:r>
            </m:sub>
          </m:sSub>
          <m:r>
            <w:rPr>
              <w:rFonts w:ascii="Cambria Math" w:hAnsi="Cambria Math"/>
              <w:sz w:val="24"/>
            </w:rPr>
            <m:t>×q           n≥1</m:t>
          </m:r>
        </m:oMath>
      </m:oMathPara>
    </w:p>
    <w:p w14:paraId="06E08A5A" w14:textId="77777777" w:rsidR="004458EF" w:rsidRPr="00FE76E2" w:rsidRDefault="004458EF" w:rsidP="004458EF">
      <w:pPr>
        <w:numPr>
          <w:ilvl w:val="0"/>
          <w:numId w:val="9"/>
        </w:numPr>
        <w:tabs>
          <w:tab w:val="left" w:pos="7560"/>
        </w:tabs>
        <w:rPr>
          <w:sz w:val="24"/>
        </w:rPr>
      </w:pPr>
      <w:r w:rsidRPr="00FE76E2">
        <w:rPr>
          <w:sz w:val="24"/>
        </w:rPr>
        <w:t>Write down the first 6 terms in the sequence.</w:t>
      </w:r>
    </w:p>
    <w:p w14:paraId="6F285CBC" w14:textId="77777777" w:rsidR="004458EF" w:rsidRPr="00FE76E2" w:rsidRDefault="004458EF" w:rsidP="004458EF">
      <w:pPr>
        <w:numPr>
          <w:ilvl w:val="0"/>
          <w:numId w:val="9"/>
        </w:num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2n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r</m:t>
                </m:r>
              </m:sub>
            </m:sSub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1+p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pq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4"/>
              </w:rPr>
              <m:t>1-pq</m:t>
            </m:r>
          </m:den>
        </m:f>
      </m:oMath>
    </w:p>
    <w:p w14:paraId="7A7A816B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[x]</m:t>
        </m:r>
      </m:oMath>
      <w:r w:rsidRPr="00FE76E2">
        <w:rPr>
          <w:sz w:val="24"/>
        </w:rPr>
        <w:t xml:space="preserve"> means the integer part of </w:t>
      </w:r>
      <m:oMath>
        <m:r>
          <w:rPr>
            <w:rFonts w:ascii="Cambria Math" w:hAnsi="Cambria Math"/>
            <w:sz w:val="24"/>
          </w:rPr>
          <m:t>x</m:t>
        </m:r>
      </m:oMath>
      <w:r w:rsidRPr="00FE76E2">
        <w:rPr>
          <w:sz w:val="24"/>
        </w:rPr>
        <w:t xml:space="preserve">, for example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2.73</m:t>
            </m:r>
          </m:e>
        </m:d>
        <m:r>
          <w:rPr>
            <w:rFonts w:ascii="Cambria Math" w:hAnsi="Cambria Math"/>
            <w:sz w:val="24"/>
          </w:rPr>
          <m:t>=2, 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</m:t>
            </m:r>
          </m:e>
        </m:d>
        <m:r>
          <w:rPr>
            <w:rFonts w:ascii="Cambria Math" w:hAnsi="Cambria Math"/>
            <w:sz w:val="24"/>
          </w:rPr>
          <m:t>=4</m:t>
        </m:r>
      </m:oMath>
      <w:r w:rsidRPr="00FE76E2">
        <w:rPr>
          <w:sz w:val="24"/>
        </w:rPr>
        <w:t>.</w:t>
      </w:r>
      <w:r w:rsidRPr="00FE76E2">
        <w:rPr>
          <w:sz w:val="24"/>
        </w:rPr>
        <w:br/>
        <w:t xml:space="preserve">Find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</w:rPr>
              <m:t>6×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r-1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sup>
            </m:sSup>
          </m:e>
        </m:nary>
      </m:oMath>
    </w:p>
    <w:p w14:paraId="48C3E014" w14:textId="77777777" w:rsidR="004458EF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1D7842FF" w14:textId="77777777" w:rsidR="004458EF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29AF0169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39D5EBA4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5EBDCBE4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3243D773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rFonts w:eastAsiaTheme="minorEastAsia"/>
          <w:iCs/>
          <w:sz w:val="24"/>
        </w:rPr>
        <w:t xml:space="preserve">2. </w:t>
      </w:r>
      <w:r w:rsidRPr="00FE76E2">
        <w:rPr>
          <w:iCs/>
          <w:sz w:val="24"/>
        </w:rPr>
        <w:t xml:space="preserve">[MAT 2014 1H]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</m:oMath>
      <w:r w:rsidRPr="00FE76E2">
        <w:rPr>
          <w:iCs/>
          <w:sz w:val="24"/>
        </w:rPr>
        <w:t xml:space="preserve"> is defined for all positive integers as follows: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>=0</m:t>
        </m:r>
      </m:oMath>
      <w:r w:rsidRPr="00FE76E2">
        <w:rPr>
          <w:iCs/>
          <w:sz w:val="24"/>
        </w:rPr>
        <w:t xml:space="preserve"> and for all </w:t>
      </w:r>
      <m:oMath>
        <m:r>
          <w:rPr>
            <w:rFonts w:ascii="Cambria Math" w:hAnsi="Cambria Math"/>
            <w:sz w:val="24"/>
          </w:rPr>
          <m:t>n≥2</m:t>
        </m:r>
      </m:oMath>
      <w:r w:rsidRPr="00FE76E2">
        <w:rPr>
          <w:iCs/>
          <w:sz w:val="24"/>
        </w:rPr>
        <w:t>,</w:t>
      </w:r>
    </w:p>
    <w:p w14:paraId="6FAD26A6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+2</m:t>
        </m:r>
      </m:oMath>
      <w:r w:rsidRPr="00FE76E2">
        <w:rPr>
          <w:rFonts w:eastAsiaTheme="minorEastAsia"/>
          <w:iCs/>
          <w:sz w:val="24"/>
        </w:rPr>
        <w:t xml:space="preserve">      if 2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 xml:space="preserve"> but 3 does not divide </w:t>
      </w:r>
      <m:oMath>
        <m:r>
          <w:rPr>
            <w:rFonts w:ascii="Cambria Math" w:eastAsiaTheme="minorEastAsia" w:hAnsi="Cambria Math"/>
            <w:sz w:val="24"/>
          </w:rPr>
          <m:t>,</m:t>
        </m:r>
      </m:oMath>
    </w:p>
    <w:p w14:paraId="60B0A045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+3</m:t>
        </m:r>
      </m:oMath>
      <w:r w:rsidRPr="00FE76E2">
        <w:rPr>
          <w:rFonts w:eastAsiaTheme="minorEastAsia"/>
          <w:iCs/>
          <w:sz w:val="24"/>
        </w:rPr>
        <w:t xml:space="preserve">      if 3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 xml:space="preserve"> but 2 does not divide </w:t>
      </w:r>
      <m:oMath>
        <m:r>
          <w:rPr>
            <w:rFonts w:ascii="Cambria Math" w:eastAsiaTheme="minorEastAsia" w:hAnsi="Cambria Math"/>
            <w:sz w:val="24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,</m:t>
        </m:r>
      </m:oMath>
    </w:p>
    <w:p w14:paraId="73015B8B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</w:rPr>
          <m:t>+4</m:t>
        </m:r>
      </m:oMath>
      <w:r w:rsidRPr="00FE76E2">
        <w:rPr>
          <w:rFonts w:eastAsiaTheme="minorEastAsia"/>
          <w:iCs/>
          <w:sz w:val="24"/>
        </w:rPr>
        <w:t xml:space="preserve">     if 2 and 3 both divide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</w:p>
    <w:p w14:paraId="1621D397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n-1</m:t>
            </m:r>
          </m:e>
        </m:d>
      </m:oMath>
      <w:r w:rsidRPr="00FE76E2">
        <w:rPr>
          <w:rFonts w:eastAsiaTheme="minorEastAsia"/>
          <w:iCs/>
          <w:sz w:val="24"/>
        </w:rPr>
        <w:t xml:space="preserve">             if neither 2 nor 3 divides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FE76E2">
        <w:rPr>
          <w:rFonts w:eastAsiaTheme="minorEastAsia"/>
          <w:iCs/>
          <w:sz w:val="24"/>
        </w:rPr>
        <w:t>.</w:t>
      </w:r>
    </w:p>
    <w:p w14:paraId="2ABF1782" w14:textId="77777777" w:rsidR="004458EF" w:rsidRPr="00FE76E2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  <w:r w:rsidRPr="00FE76E2">
        <w:rPr>
          <w:rFonts w:eastAsiaTheme="minorEastAsia"/>
          <w:iCs/>
          <w:sz w:val="24"/>
        </w:rPr>
        <w:t xml:space="preserve">Then the value of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6000</m:t>
            </m:r>
          </m:e>
        </m:d>
      </m:oMath>
      <w:r w:rsidRPr="00FE76E2">
        <w:rPr>
          <w:rFonts w:eastAsiaTheme="minorEastAsia"/>
          <w:iCs/>
          <w:sz w:val="24"/>
        </w:rPr>
        <w:t xml:space="preserve"> equals what?</w:t>
      </w:r>
    </w:p>
    <w:p w14:paraId="7FF58CEC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</w:p>
    <w:p w14:paraId="0A2C2A81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</w:p>
    <w:p w14:paraId="5B675893" w14:textId="77777777" w:rsidR="004458EF" w:rsidRDefault="004458EF" w:rsidP="004458EF">
      <w:pPr>
        <w:tabs>
          <w:tab w:val="left" w:pos="7560"/>
        </w:tabs>
        <w:rPr>
          <w:sz w:val="24"/>
        </w:rPr>
      </w:pPr>
    </w:p>
    <w:p w14:paraId="26BDE4B5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</w:p>
    <w:p w14:paraId="5DFBBD68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</w:p>
    <w:p w14:paraId="1D9E2DD4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  <w:r w:rsidRPr="00FE76E2">
        <w:rPr>
          <w:sz w:val="24"/>
        </w:rPr>
        <w:t xml:space="preserve">3. [MAT 2016 1G] The sequence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Pr="00FE76E2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n≥0</m:t>
        </m:r>
      </m:oMath>
      <w:r w:rsidRPr="00FE76E2">
        <w:rPr>
          <w:sz w:val="24"/>
        </w:rPr>
        <w:t xml:space="preserve">, is defined by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=1</m:t>
        </m:r>
      </m:oMath>
      <w:r w:rsidRPr="00FE76E2">
        <w:rPr>
          <w:sz w:val="24"/>
        </w:rPr>
        <w:t xml:space="preserve"> and </w:t>
      </w:r>
    </w:p>
    <w:p w14:paraId="5850D8D5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k=0</m:t>
            </m:r>
          </m:sub>
          <m:sup>
            <m:r>
              <w:rPr>
                <w:rFonts w:ascii="Cambria Math" w:hAnsi="Cambria Math"/>
                <w:sz w:val="24"/>
              </w:rPr>
              <m:t>n-1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d>
          </m:e>
        </m:nary>
      </m:oMath>
      <w:r w:rsidRPr="00FE76E2">
        <w:rPr>
          <w:sz w:val="24"/>
        </w:rPr>
        <w:t xml:space="preserve">    for </w:t>
      </w:r>
      <m:oMath>
        <m:r>
          <w:rPr>
            <w:rFonts w:ascii="Cambria Math" w:hAnsi="Cambria Math"/>
            <w:sz w:val="24"/>
          </w:rPr>
          <m:t>n≥1</m:t>
        </m:r>
      </m:oMath>
    </w:p>
    <w:p w14:paraId="309B53C6" w14:textId="77777777" w:rsidR="004458EF" w:rsidRPr="00FE76E2" w:rsidRDefault="004458EF" w:rsidP="004458EF">
      <w:pPr>
        <w:tabs>
          <w:tab w:val="left" w:pos="7560"/>
        </w:tabs>
        <w:rPr>
          <w:sz w:val="24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630F1" wp14:editId="13606F43">
                <wp:simplePos x="0" y="0"/>
                <wp:positionH relativeFrom="column">
                  <wp:posOffset>5057775</wp:posOffset>
                </wp:positionH>
                <wp:positionV relativeFrom="paragraph">
                  <wp:posOffset>490855</wp:posOffset>
                </wp:positionV>
                <wp:extent cx="885825" cy="1404620"/>
                <wp:effectExtent l="0" t="0" r="2857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C9DA" w14:textId="77777777" w:rsidR="004458EF" w:rsidRDefault="004458EF" w:rsidP="004458EF">
                            <w:r>
                              <w:t>Ex 3G Pg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630F1" id="_x0000_s1027" type="#_x0000_t202" style="position:absolute;margin-left:398.25pt;margin-top:38.65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">
                <v:textbox style="mso-fit-shape-to-text:t">
                  <w:txbxContent>
                    <w:p w14:paraId="3729C9DA" w14:textId="77777777" w:rsidR="004458EF" w:rsidRDefault="004458EF" w:rsidP="004458EF">
                      <w:r>
                        <w:t>Ex 3G Pg 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76E2">
        <w:rPr>
          <w:sz w:val="24"/>
        </w:rPr>
        <w:t xml:space="preserve">Determine the value of the sum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k=0</m:t>
            </m:r>
          </m:sub>
          <m:sup>
            <m:r>
              <w:rPr>
                <w:rFonts w:ascii="Cambria Math" w:hAnsi="Cambria Math"/>
                <w:sz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den>
            </m:f>
          </m:e>
        </m:nary>
      </m:oMath>
    </w:p>
    <w:p w14:paraId="51E99816" w14:textId="77777777" w:rsidR="004458EF" w:rsidRDefault="004458EF" w:rsidP="004458EF">
      <w:pPr>
        <w:tabs>
          <w:tab w:val="left" w:pos="7560"/>
        </w:tabs>
        <w:rPr>
          <w:rFonts w:eastAsiaTheme="minorEastAsia"/>
          <w:iCs/>
          <w:sz w:val="24"/>
        </w:rPr>
      </w:pPr>
    </w:p>
    <w:p w14:paraId="62A8F80B" w14:textId="226E249A" w:rsidR="00FE76E2" w:rsidRPr="004458EF" w:rsidRDefault="00FE76E2" w:rsidP="004458EF">
      <w:bookmarkStart w:id="0" w:name="_GoBack"/>
      <w:bookmarkEnd w:id="0"/>
    </w:p>
    <w:sectPr w:rsidR="00FE76E2" w:rsidRPr="004458EF" w:rsidSect="000F31D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43195D"/>
    <w:rsid w:val="004458EF"/>
    <w:rsid w:val="0062387C"/>
    <w:rsid w:val="00664B3C"/>
    <w:rsid w:val="00686C30"/>
    <w:rsid w:val="00741C4F"/>
    <w:rsid w:val="00772986"/>
    <w:rsid w:val="00776AB4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2020-12-18T11:45:00Z</cp:lastPrinted>
  <dcterms:created xsi:type="dcterms:W3CDTF">2020-12-18T11:45:00Z</dcterms:created>
  <dcterms:modified xsi:type="dcterms:W3CDTF">2020-12-18T11:46:00Z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