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3669C" w14:textId="10AFC362" w:rsidR="002D6421" w:rsidRDefault="002D6421" w:rsidP="002D6421">
      <w:pPr>
        <w:ind w:left="360"/>
        <w:rPr>
          <w:rFonts w:eastAsiaTheme="minorEastAsia"/>
          <w:sz w:val="28"/>
          <w:u w:val="single"/>
        </w:rPr>
      </w:pPr>
      <w:bookmarkStart w:id="0" w:name="_GoBack"/>
      <w:bookmarkEnd w:id="0"/>
      <w:r w:rsidRPr="002D6421">
        <w:rPr>
          <w:rFonts w:eastAsiaTheme="minorEastAsia"/>
          <w:sz w:val="28"/>
          <w:u w:val="single"/>
        </w:rPr>
        <w:t>Integration Notation</w:t>
      </w:r>
    </w:p>
    <w:p w14:paraId="35243C00" w14:textId="77777777" w:rsidR="002D6421" w:rsidRPr="002D6421" w:rsidRDefault="002D6421" w:rsidP="002D6421">
      <w:pPr>
        <w:ind w:left="360"/>
        <w:rPr>
          <w:rFonts w:eastAsiaTheme="minorEastAsia"/>
          <w:sz w:val="28"/>
          <w:u w:val="single"/>
        </w:rPr>
      </w:pPr>
    </w:p>
    <w:p w14:paraId="4A1E90DC" w14:textId="77777777" w:rsidR="002D6421" w:rsidRDefault="00122F78" w:rsidP="002D6421">
      <w:pPr>
        <w:ind w:left="360"/>
        <w:rPr>
          <w:rFonts w:eastAsiaTheme="minorEastAsia"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7F0CE85" wp14:editId="3C2F75FF">
            <wp:extent cx="5731510" cy="40309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81EFE" w14:textId="77777777" w:rsidR="002D6421" w:rsidRPr="002D6421" w:rsidRDefault="002D6421" w:rsidP="002D6421">
      <w:pPr>
        <w:ind w:left="360"/>
        <w:rPr>
          <w:rFonts w:eastAsiaTheme="minorEastAsia"/>
          <w:sz w:val="24"/>
          <w:u w:val="single"/>
        </w:rPr>
      </w:pPr>
    </w:p>
    <w:p w14:paraId="79B9AC4B" w14:textId="77777777" w:rsidR="002D6421" w:rsidRPr="002D6421" w:rsidRDefault="002D6421" w:rsidP="002D6421">
      <w:pPr>
        <w:pStyle w:val="ListParagraph"/>
        <w:rPr>
          <w:rFonts w:eastAsiaTheme="minorEastAsia"/>
          <w:sz w:val="24"/>
        </w:rPr>
      </w:pPr>
    </w:p>
    <w:p w14:paraId="6313B806" w14:textId="77777777" w:rsidR="002D6421" w:rsidRPr="00DF691A" w:rsidRDefault="00122F78" w:rsidP="002D6421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Examples</w:t>
      </w:r>
    </w:p>
    <w:p w14:paraId="0687A4E9" w14:textId="77777777" w:rsidR="00122F78" w:rsidRPr="00122F78" w:rsidRDefault="00122F78" w:rsidP="00122F78">
      <w:pPr>
        <w:pStyle w:val="ListParagraph"/>
        <w:numPr>
          <w:ilvl w:val="0"/>
          <w:numId w:val="3"/>
        </w:numPr>
        <w:rPr>
          <w:rFonts w:eastAsiaTheme="minorEastAsia"/>
          <w:iCs/>
        </w:rPr>
      </w:pPr>
      <w:r w:rsidRPr="00122F78">
        <w:rPr>
          <w:rFonts w:eastAsiaTheme="minorEastAsia"/>
          <w:sz w:val="24"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4"/>
              </w:rPr>
              <m:t>+2) dx</m:t>
            </m:r>
          </m:e>
        </m:nary>
      </m:oMath>
      <w:r>
        <w:rPr>
          <w:rFonts w:eastAsiaTheme="minorEastAsia"/>
          <w:iCs/>
          <w:sz w:val="24"/>
        </w:rPr>
        <w:t xml:space="preserve"> </w:t>
      </w:r>
      <w:r>
        <w:rPr>
          <w:rFonts w:eastAsiaTheme="minorEastAsia"/>
          <w:iCs/>
          <w:sz w:val="24"/>
        </w:rPr>
        <w:tab/>
      </w:r>
      <w:r>
        <w:rPr>
          <w:rFonts w:eastAsiaTheme="minorEastAsia"/>
          <w:iCs/>
          <w:sz w:val="24"/>
        </w:rPr>
        <w:tab/>
      </w:r>
      <w:r>
        <w:rPr>
          <w:rFonts w:eastAsiaTheme="minorEastAsia"/>
          <w:iCs/>
          <w:sz w:val="24"/>
        </w:rPr>
        <w:tab/>
      </w:r>
      <w:r>
        <w:rPr>
          <w:rFonts w:eastAsiaTheme="minorEastAsia"/>
          <w:iCs/>
          <w:sz w:val="24"/>
        </w:rPr>
        <w:tab/>
      </w:r>
      <w:r>
        <w:rPr>
          <w:rFonts w:eastAsiaTheme="minorEastAsia"/>
          <w:iCs/>
          <w:sz w:val="24"/>
        </w:rPr>
        <w:tab/>
        <w:t xml:space="preserve">2. </w:t>
      </w:r>
      <w:r w:rsidRPr="00122F78">
        <w:rPr>
          <w:iCs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-1) dt</m:t>
            </m:r>
          </m:e>
        </m:nary>
      </m:oMath>
    </w:p>
    <w:p w14:paraId="2C53C17C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24327EC7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40364BC5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7E05963C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37617B8D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31CD9E86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38474D67" w14:textId="77777777" w:rsidR="00122F78" w:rsidRPr="00122F78" w:rsidRDefault="00122F78" w:rsidP="00122F78">
      <w:pPr>
        <w:ind w:left="360"/>
        <w:rPr>
          <w:rFonts w:eastAsiaTheme="minorEastAsia"/>
        </w:rPr>
      </w:pPr>
      <w:r w:rsidRPr="00122F78">
        <w:rPr>
          <w:rFonts w:eastAsiaTheme="minorEastAsia"/>
          <w:sz w:val="24"/>
        </w:rPr>
        <w:t>3.</w:t>
      </w:r>
      <w:r>
        <w:rPr>
          <w:rFonts w:eastAsiaTheme="minorEastAsia"/>
          <w:sz w:val="24"/>
        </w:rPr>
        <w:t xml:space="preserve"> </w:t>
      </w:r>
      <w:r w:rsidRPr="00122F78"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(p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+q) dx</m:t>
            </m:r>
          </m:e>
        </m:nary>
      </m:oMath>
      <w:r w:rsidRPr="00122F78">
        <w:t xml:space="preserve"> where </w:t>
      </w:r>
      <m:oMath>
        <m:r>
          <w:rPr>
            <w:rFonts w:ascii="Cambria Math" w:hAnsi="Cambria Math"/>
          </w:rPr>
          <m:t>p</m:t>
        </m:r>
      </m:oMath>
      <w:r w:rsidRPr="00122F78">
        <w:t xml:space="preserve"> and </w:t>
      </w:r>
      <m:oMath>
        <m:r>
          <w:rPr>
            <w:rFonts w:ascii="Cambria Math" w:hAnsi="Cambria Math"/>
          </w:rPr>
          <m:t>q</m:t>
        </m:r>
      </m:oMath>
      <w:r w:rsidRPr="00122F78">
        <w:t xml:space="preserve"> are constants.</w:t>
      </w:r>
    </w:p>
    <w:p w14:paraId="581DECF5" w14:textId="77777777" w:rsidR="00122F78" w:rsidRDefault="00122F78" w:rsidP="00122F78">
      <w:pPr>
        <w:ind w:left="360"/>
        <w:rPr>
          <w:rFonts w:eastAsiaTheme="minorEastAsia"/>
          <w:sz w:val="24"/>
        </w:rPr>
      </w:pPr>
    </w:p>
    <w:p w14:paraId="0F18595C" w14:textId="77777777" w:rsidR="00DF691A" w:rsidRDefault="00DF691A" w:rsidP="00DF691A">
      <w:pPr>
        <w:rPr>
          <w:rFonts w:eastAsiaTheme="minorEastAsia"/>
          <w:sz w:val="24"/>
        </w:rPr>
      </w:pPr>
    </w:p>
    <w:p w14:paraId="3428D68B" w14:textId="77777777" w:rsidR="00122F78" w:rsidRPr="00DF691A" w:rsidRDefault="00122F78" w:rsidP="00DF691A">
      <w:pPr>
        <w:rPr>
          <w:rFonts w:eastAsiaTheme="minorEastAsia"/>
          <w:sz w:val="28"/>
          <w:u w:val="single"/>
        </w:rPr>
      </w:pPr>
      <w:r w:rsidRPr="00DF691A">
        <w:rPr>
          <w:rFonts w:eastAsiaTheme="minorEastAsia"/>
          <w:sz w:val="28"/>
          <w:u w:val="single"/>
        </w:rPr>
        <w:t>Test Your Understanding</w:t>
      </w:r>
    </w:p>
    <w:p w14:paraId="1DBB6E36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3A7FCDAE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8673567" wp14:editId="7A7855CE">
            <wp:extent cx="3850249" cy="75247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4357" cy="75914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540271AA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7CCF5E58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3A636322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11DEF149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30DB4082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66467D89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394AE775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099E428F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176C0D44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2745AEB7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374C611F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0836B669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36008CF2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4E2BFF99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08F968B4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633265E1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1F7B5430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9597B0B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8D24B62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16A2C825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7DE4E93D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1D4B308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67E52D12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</w:p>
    <w:p w14:paraId="5DFEEC58" w14:textId="77777777" w:rsidR="00122F78" w:rsidRDefault="00122F78" w:rsidP="00122F78">
      <w:pPr>
        <w:ind w:left="360"/>
        <w:rPr>
          <w:rFonts w:eastAsiaTheme="minorEastAsia"/>
          <w:sz w:val="24"/>
          <w:u w:val="single"/>
        </w:rPr>
      </w:pPr>
      <w:r w:rsidRPr="00122F78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4BF0C4" wp14:editId="726089EF">
                <wp:simplePos x="0" y="0"/>
                <wp:positionH relativeFrom="margin">
                  <wp:posOffset>5210175</wp:posOffset>
                </wp:positionH>
                <wp:positionV relativeFrom="paragraph">
                  <wp:posOffset>76200</wp:posOffset>
                </wp:positionV>
                <wp:extent cx="1019175" cy="2952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7A15B" w14:textId="77777777" w:rsidR="00615020" w:rsidRDefault="00615020" w:rsidP="00122F78">
                            <w:r>
                              <w:t>Ex 13B pg 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BF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5pt;margin-top:6pt;width:80.2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hSIwIAAEsEAAAOAAAAZHJzL2Uyb0RvYy54bWysVNuO2yAQfa/Uf0C8N74oaTZWnNU221SV&#10;tttKu/0AjHGMCgwFEnv79R1wNk1vL1X9gBhmODNzDuP19agVOQrnJZiaFrOcEmE4tNLsa/r5cffq&#10;ihIfmGmZAiNq+iQ8vd68fLEebCVK6EG1whEEMb4abE37EGyVZZ73QjM/AysMOjtwmgU03T5rHRsQ&#10;XauszPPX2QCutQ648B5Pbycn3ST8rhM8fOw6LwJRNcXaQlpdWpu4Zps1q/aO2V7yUxnsH6rQTBpM&#10;eoa6ZYGRg5O/QWnJHXjowoyDzqDrJBepB+ymyH/p5qFnVqRekBxvzzT5/wfL74+fHJFtTZeUGKZR&#10;okcxBvIGRlJGdgbrKwx6sBgWRjxGlVOn3t4B/+KJgW3PzF7cOAdDL1iL1RXxZnZxdcLxEaQZPkCL&#10;adghQAIaO6cjdUgGQXRU6emsTCyFx5R5sSqWC0o4+srVosR9TMGq59vW+fBOgCZxU1OHyid0drzz&#10;YQp9DonJPCjZ7qRSyXD7ZqscOTJ8Jbv0ndB/ClOGDDXF5IuJgL9C5On7E4SWAZ+7krqmV+cgVkXa&#10;3poWy2RVYFJNe+xOmROPkbqJxDA2YxLsLE8D7RMS62B63TiNuOnBfaNkwJddU//1wJygRL03KM6q&#10;mM/jKCRjvliWaLhLT3PpYYYjVE0DJdN2G9L4xFIN3KCInUz8RrWnSk4l44tNCp2mK47EpZ2ifvwD&#10;Nt8BAAD//wMAUEsDBBQABgAIAAAAIQDtIKAQ3wAAAAkBAAAPAAAAZHJzL2Rvd25yZXYueG1sTI/B&#10;TsMwEETvSPyDtUhcUOs0kJKGOBVCAtEbtAiubrJNIux1sN00/D3LCW47mqfZmXI9WSNG9KF3pGAx&#10;T0Ag1a7pqVXwtnuc5SBC1NRo4wgVfGOAdXV+VuqicSd6xXEbW8EhFAqtoItxKKQMdYdWh7kbkNg7&#10;OG91ZOlb2Xh94nBrZJokS2l1T/yh0wM+dFh/bo9WQX7zPH6EzfXLe708mFW8uh2fvrxSlxfT/R2I&#10;iFP8g+G3PleHijvt3ZGaIAxnpEnGKBspb2JglS/42CvI8gxkVcr/C6ofAAAA//8DAFBLAQItABQA&#10;BgAIAAAAIQC2gziS/gAAAOEBAAATAAAAAAAAAAAAAAAAAAAAAABbQ29udGVudF9UeXBlc10ueG1s&#10;UEsBAi0AFAAGAAgAAAAhADj9If/WAAAAlAEAAAsAAAAAAAAAAAAAAAAALwEAAF9yZWxzLy5yZWxz&#10;UEsBAi0AFAAGAAgAAAAhAN3laFIjAgAASwQAAA4AAAAAAAAAAAAAAAAALgIAAGRycy9lMm9Eb2Mu&#10;eG1sUEsBAi0AFAAGAAgAAAAhAO0goBDfAAAACQEAAA8AAAAAAAAAAAAAAAAAfQQAAGRycy9kb3du&#10;cmV2LnhtbFBLBQYAAAAABAAEAPMAAACJBQAAAAA=&#10;">
                <v:textbox>
                  <w:txbxContent>
                    <w:p w14:paraId="1D07A15B" w14:textId="77777777" w:rsidR="00615020" w:rsidRDefault="00615020" w:rsidP="00122F78">
                      <w:r>
                        <w:t>Ex 13B pg 291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22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E02F" w14:textId="77777777" w:rsidR="00615020" w:rsidRDefault="00615020" w:rsidP="00D90BBF">
      <w:pPr>
        <w:spacing w:after="0" w:line="240" w:lineRule="auto"/>
      </w:pPr>
      <w:r>
        <w:separator/>
      </w:r>
    </w:p>
  </w:endnote>
  <w:endnote w:type="continuationSeparator" w:id="0">
    <w:p w14:paraId="2CEE7565" w14:textId="77777777" w:rsidR="00615020" w:rsidRDefault="00615020" w:rsidP="00D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C60C0" w14:textId="77777777" w:rsidR="00615020" w:rsidRDefault="00615020" w:rsidP="00D90BBF">
      <w:pPr>
        <w:spacing w:after="0" w:line="240" w:lineRule="auto"/>
      </w:pPr>
      <w:r>
        <w:separator/>
      </w:r>
    </w:p>
  </w:footnote>
  <w:footnote w:type="continuationSeparator" w:id="0">
    <w:p w14:paraId="18B88BF4" w14:textId="77777777" w:rsidR="00615020" w:rsidRDefault="00615020" w:rsidP="00D9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365"/>
    <w:multiLevelType w:val="hybridMultilevel"/>
    <w:tmpl w:val="3D54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B9A"/>
    <w:multiLevelType w:val="hybridMultilevel"/>
    <w:tmpl w:val="D892D482"/>
    <w:lvl w:ilvl="0" w:tplc="EC60C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180"/>
    <w:multiLevelType w:val="hybridMultilevel"/>
    <w:tmpl w:val="C88AD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1A1F"/>
    <w:multiLevelType w:val="hybridMultilevel"/>
    <w:tmpl w:val="9556A59A"/>
    <w:lvl w:ilvl="0" w:tplc="8B104D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FEB"/>
    <w:multiLevelType w:val="hybridMultilevel"/>
    <w:tmpl w:val="A578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67C3"/>
    <w:multiLevelType w:val="hybridMultilevel"/>
    <w:tmpl w:val="C75E197A"/>
    <w:lvl w:ilvl="0" w:tplc="9F924B3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E96D7E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EFCC88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324BA1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85F6D4F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4A2E18DA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CCE85D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85F45B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9AAD5B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66FD6"/>
    <w:multiLevelType w:val="hybridMultilevel"/>
    <w:tmpl w:val="1B084B76"/>
    <w:lvl w:ilvl="0" w:tplc="413ACD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5DCD"/>
    <w:multiLevelType w:val="hybridMultilevel"/>
    <w:tmpl w:val="78F24EFA"/>
    <w:lvl w:ilvl="0" w:tplc="91DAE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E7806"/>
    <w:multiLevelType w:val="hybridMultilevel"/>
    <w:tmpl w:val="0E52C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4CF6"/>
    <w:multiLevelType w:val="hybridMultilevel"/>
    <w:tmpl w:val="58E47566"/>
    <w:lvl w:ilvl="0" w:tplc="301E68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79E3E1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A10EC5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172B8D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2F0965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429F5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34E978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E30952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C8ADF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F"/>
    <w:rsid w:val="000510D1"/>
    <w:rsid w:val="000F4846"/>
    <w:rsid w:val="00122F78"/>
    <w:rsid w:val="0019365A"/>
    <w:rsid w:val="00254E1A"/>
    <w:rsid w:val="002D6421"/>
    <w:rsid w:val="0033527E"/>
    <w:rsid w:val="00340B52"/>
    <w:rsid w:val="003D3635"/>
    <w:rsid w:val="003F50AA"/>
    <w:rsid w:val="0044616F"/>
    <w:rsid w:val="00581166"/>
    <w:rsid w:val="00615020"/>
    <w:rsid w:val="00812CD6"/>
    <w:rsid w:val="00C7631B"/>
    <w:rsid w:val="00D90BBF"/>
    <w:rsid w:val="00D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C3B3"/>
  <w15:chartTrackingRefBased/>
  <w15:docId w15:val="{5609924A-B1C5-4431-9417-F18D6A2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BF"/>
  </w:style>
  <w:style w:type="paragraph" w:styleId="Footer">
    <w:name w:val="footer"/>
    <w:basedOn w:val="Normal"/>
    <w:link w:val="Foot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BF"/>
  </w:style>
  <w:style w:type="paragraph" w:styleId="ListParagraph">
    <w:name w:val="List Paragraph"/>
    <w:basedOn w:val="Normal"/>
    <w:uiPriority w:val="34"/>
    <w:qFormat/>
    <w:rsid w:val="00D90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9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8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9E253-8C2D-4E2B-85A2-411ED3AF6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F1309-C0CA-4F6B-A172-FCFEB6672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3DC7B-DCE6-4976-8218-C1AC037A8F0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2020-12-16T16:34:00Z</cp:lastPrinted>
  <dcterms:created xsi:type="dcterms:W3CDTF">2020-12-16T16:34:00Z</dcterms:created>
  <dcterms:modified xsi:type="dcterms:W3CDTF">2020-12-16T16:35:00Z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